
<file path=[Content_Types].xml><?xml version="1.0" encoding="utf-8"?>
<Types xmlns="http://schemas.openxmlformats.org/package/2006/content-types">
  <Default ContentType="image/x-emf" Extension="emf"/>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5121F2" w14:textId="77777777" w:rsidR="001A7143" w:rsidRPr="00B42E2A" w:rsidRDefault="001A7143" w:rsidP="00610C84">
      <w:pPr>
        <w:jc w:val="center"/>
        <w:rPr>
          <w:rFonts w:ascii="Times New Roman" w:hAnsi="Times New Roman" w:cs="Times New Roman"/>
          <w:b/>
          <w:bCs/>
          <w:sz w:val="28"/>
          <w:szCs w:val="28"/>
        </w:rPr>
      </w:pPr>
      <w:r w:rsidRPr="00B42E2A">
        <w:rPr>
          <w:rFonts w:ascii="Times New Roman" w:hAnsi="Times New Roman" w:cs="Times New Roman"/>
          <w:b/>
          <w:bCs/>
          <w:sz w:val="28"/>
          <w:szCs w:val="28"/>
        </w:rPr>
        <w:t>Vandens gavybos vietoms skirtų vandens baseinų rizikos vertinimas ir rizikos valdymas</w:t>
      </w:r>
    </w:p>
    <w:p w14:paraId="6D37051E" w14:textId="77777777" w:rsidR="00B42E2A" w:rsidRDefault="00B42E2A" w:rsidP="001A7143">
      <w:pPr>
        <w:rPr>
          <w:rFonts w:ascii="Times New Roman" w:hAnsi="Times New Roman" w:cs="Times New Roman"/>
          <w:b/>
          <w:bCs/>
          <w:sz w:val="24"/>
          <w:szCs w:val="24"/>
        </w:rPr>
      </w:pPr>
    </w:p>
    <w:p w14:paraId="6E90064C" w14:textId="150B4A88"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Leidinio duomenys</w:t>
      </w:r>
    </w:p>
    <w:p w14:paraId="264E7318" w14:textId="0F18065D"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Pavadinimas:</w:t>
      </w:r>
      <w:r w:rsidRPr="00B42E2A">
        <w:rPr>
          <w:rFonts w:ascii="Times New Roman" w:hAnsi="Times New Roman" w:cs="Times New Roman"/>
          <w:sz w:val="24"/>
          <w:szCs w:val="24"/>
        </w:rPr>
        <w:br/>
      </w:r>
      <w:r w:rsidR="00AB5191" w:rsidRPr="00AB5191">
        <w:rPr>
          <w:rFonts w:ascii="Times New Roman" w:hAnsi="Times New Roman" w:cs="Times New Roman"/>
          <w:i/>
          <w:iCs/>
          <w:sz w:val="24"/>
          <w:szCs w:val="24"/>
        </w:rPr>
        <w:t>Geriamojo vandens gavybos vietoms skirtų vandens baseinų rizikos vertinimas ir rizikos valdymas</w:t>
      </w:r>
      <w:r w:rsidRPr="00B42E2A">
        <w:rPr>
          <w:rFonts w:ascii="Times New Roman" w:hAnsi="Times New Roman" w:cs="Times New Roman"/>
          <w:i/>
          <w:iCs/>
          <w:sz w:val="24"/>
          <w:szCs w:val="24"/>
        </w:rPr>
        <w:t>. Koncepcinio modelio pasiūlymas elektroniniam ataskaitų teikimui pagal naujos redakcijos Geriamojo vandens direktyvos 8 straipsnį. Versija 2025-12-18</w:t>
      </w:r>
      <w:r w:rsidR="00E80D3B" w:rsidRPr="00B42E2A">
        <w:rPr>
          <w:rFonts w:ascii="Times New Roman" w:hAnsi="Times New Roman" w:cs="Times New Roman"/>
          <w:i/>
          <w:iCs/>
          <w:sz w:val="24"/>
          <w:szCs w:val="24"/>
        </w:rPr>
        <w:t>.</w:t>
      </w:r>
    </w:p>
    <w:p w14:paraId="2AA21F56" w14:textId="20A24C05"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Autorė:</w:t>
      </w:r>
      <w:r w:rsidRPr="00B42E2A">
        <w:rPr>
          <w:rFonts w:ascii="Times New Roman" w:hAnsi="Times New Roman" w:cs="Times New Roman"/>
          <w:sz w:val="24"/>
          <w:szCs w:val="24"/>
        </w:rPr>
        <w:br/>
        <w:t xml:space="preserve">Fernanda </w:t>
      </w:r>
      <w:proofErr w:type="spellStart"/>
      <w:r w:rsidRPr="00B42E2A">
        <w:rPr>
          <w:rFonts w:ascii="Times New Roman" w:hAnsi="Times New Roman" w:cs="Times New Roman"/>
          <w:sz w:val="24"/>
          <w:szCs w:val="24"/>
        </w:rPr>
        <w:t>Néry</w:t>
      </w:r>
      <w:proofErr w:type="spellEnd"/>
      <w:r w:rsidRPr="00B42E2A">
        <w:rPr>
          <w:rFonts w:ascii="Times New Roman" w:hAnsi="Times New Roman" w:cs="Times New Roman"/>
          <w:sz w:val="24"/>
          <w:szCs w:val="24"/>
        </w:rPr>
        <w:t>, Europos aplinkos agentūra</w:t>
      </w:r>
    </w:p>
    <w:p w14:paraId="2898E1E3" w14:textId="18116E52"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Bendraautoriai:</w:t>
      </w:r>
      <w:r w:rsidRPr="00B42E2A">
        <w:rPr>
          <w:rFonts w:ascii="Times New Roman" w:hAnsi="Times New Roman" w:cs="Times New Roman"/>
          <w:sz w:val="24"/>
          <w:szCs w:val="24"/>
        </w:rPr>
        <w:br/>
        <w:t xml:space="preserve">Anke Schneeweiss (Europos teminis biologinės įvairovės ir ekosistemų centras), Bert Leemans (Europos Komisija), Fanny Gard (Europos Komisija), Francesco Mundo (Europos aplinkos agentūra), Jonathan Maidens (Europos aplinkos agentūra), </w:t>
      </w:r>
      <w:proofErr w:type="spellStart"/>
      <w:r w:rsidRPr="00B42E2A">
        <w:rPr>
          <w:rFonts w:ascii="Times New Roman" w:hAnsi="Times New Roman" w:cs="Times New Roman"/>
          <w:sz w:val="24"/>
          <w:szCs w:val="24"/>
        </w:rPr>
        <w:t>Jorgen</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Olsen</w:t>
      </w:r>
      <w:proofErr w:type="spellEnd"/>
      <w:r w:rsidRPr="00B42E2A">
        <w:rPr>
          <w:rFonts w:ascii="Times New Roman" w:hAnsi="Times New Roman" w:cs="Times New Roman"/>
          <w:sz w:val="24"/>
          <w:szCs w:val="24"/>
        </w:rPr>
        <w:t xml:space="preserve"> (Europos aplinkos agentūra).</w:t>
      </w:r>
      <w:r w:rsidR="00E80D3B" w:rsidRPr="00B42E2A">
        <w:rPr>
          <w:rFonts w:ascii="Times New Roman" w:hAnsi="Times New Roman" w:cs="Times New Roman"/>
          <w:sz w:val="24"/>
          <w:szCs w:val="24"/>
        </w:rPr>
        <w:t xml:space="preserve"> </w:t>
      </w:r>
    </w:p>
    <w:p w14:paraId="0C1E8B6C" w14:textId="7F5920F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Parengimo data:</w:t>
      </w:r>
      <w:r w:rsidRPr="00B42E2A">
        <w:rPr>
          <w:rFonts w:ascii="Times New Roman" w:hAnsi="Times New Roman" w:cs="Times New Roman"/>
          <w:sz w:val="24"/>
          <w:szCs w:val="24"/>
        </w:rPr>
        <w:t xml:space="preserve"> 2025-11-28.</w:t>
      </w:r>
      <w:r w:rsidR="00E80D3B" w:rsidRPr="00B42E2A">
        <w:rPr>
          <w:rFonts w:ascii="Times New Roman" w:hAnsi="Times New Roman" w:cs="Times New Roman"/>
          <w:sz w:val="24"/>
          <w:szCs w:val="24"/>
        </w:rPr>
        <w:t xml:space="preserve"> </w:t>
      </w:r>
    </w:p>
    <w:p w14:paraId="0AD76C6E" w14:textId="24336CC9"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Kalba:</w:t>
      </w:r>
      <w:r w:rsidRPr="00B42E2A">
        <w:rPr>
          <w:rFonts w:ascii="Times New Roman" w:hAnsi="Times New Roman" w:cs="Times New Roman"/>
          <w:sz w:val="24"/>
          <w:szCs w:val="24"/>
        </w:rPr>
        <w:t xml:space="preserve"> anglų</w:t>
      </w:r>
      <w:r w:rsidR="00BD1BC8">
        <w:rPr>
          <w:rFonts w:ascii="Times New Roman" w:hAnsi="Times New Roman" w:cs="Times New Roman"/>
          <w:sz w:val="24"/>
          <w:szCs w:val="24"/>
        </w:rPr>
        <w:t>, vertimas į lietuvių kalbą neoficialus</w:t>
      </w:r>
      <w:r w:rsidR="009415F1">
        <w:rPr>
          <w:rFonts w:ascii="Times New Roman" w:hAnsi="Times New Roman" w:cs="Times New Roman"/>
          <w:sz w:val="24"/>
          <w:szCs w:val="24"/>
        </w:rPr>
        <w:t xml:space="preserve"> (neadaptuotas pirkimui)</w:t>
      </w:r>
    </w:p>
    <w:p w14:paraId="0567624D" w14:textId="3251D1F9" w:rsidR="001A7143"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t>Licencija:</w:t>
      </w:r>
      <w:r w:rsidRPr="00B42E2A">
        <w:rPr>
          <w:rFonts w:ascii="Times New Roman" w:hAnsi="Times New Roman" w:cs="Times New Roman"/>
          <w:sz w:val="24"/>
          <w:szCs w:val="24"/>
        </w:rPr>
        <w:t xml:space="preserve"> Creative Commons Attribution 4.0 International (CC BY 4.0).</w:t>
      </w:r>
      <w:r w:rsidR="00E80D3B" w:rsidRPr="00B42E2A">
        <w:rPr>
          <w:rFonts w:ascii="Times New Roman" w:hAnsi="Times New Roman" w:cs="Times New Roman"/>
          <w:sz w:val="24"/>
          <w:szCs w:val="24"/>
        </w:rPr>
        <w:t xml:space="preserve"> </w:t>
      </w:r>
    </w:p>
    <w:p w14:paraId="052128E2" w14:textId="5ADA6248" w:rsidR="008B5C9E" w:rsidRDefault="008B5C9E">
      <w:pPr>
        <w:rPr>
          <w:rFonts w:ascii="Times New Roman" w:hAnsi="Times New Roman" w:cs="Times New Roman"/>
          <w:sz w:val="24"/>
          <w:szCs w:val="24"/>
        </w:rPr>
      </w:pPr>
      <w:r>
        <w:rPr>
          <w:rFonts w:ascii="Times New Roman" w:hAnsi="Times New Roman" w:cs="Times New Roman"/>
          <w:sz w:val="24"/>
          <w:szCs w:val="24"/>
        </w:rPr>
        <w:br w:type="page"/>
      </w:r>
    </w:p>
    <w:p w14:paraId="395B2127" w14:textId="77777777" w:rsidR="001A7143" w:rsidRPr="007E5E8E" w:rsidRDefault="001A7143" w:rsidP="001A7143">
      <w:pPr>
        <w:rPr>
          <w:rFonts w:ascii="Times New Roman" w:hAnsi="Times New Roman" w:cs="Times New Roman"/>
          <w:b/>
          <w:bCs/>
          <w:sz w:val="32"/>
          <w:szCs w:val="32"/>
        </w:rPr>
      </w:pPr>
      <w:r w:rsidRPr="007E5E8E">
        <w:rPr>
          <w:rFonts w:ascii="Times New Roman" w:hAnsi="Times New Roman" w:cs="Times New Roman"/>
          <w:b/>
          <w:bCs/>
          <w:sz w:val="32"/>
          <w:szCs w:val="32"/>
        </w:rPr>
        <w:lastRenderedPageBreak/>
        <w:t>Turinys</w:t>
      </w:r>
    </w:p>
    <w:p w14:paraId="78139C0C" w14:textId="77777777" w:rsidR="001A7143" w:rsidRPr="00B42E2A" w:rsidRDefault="001A7143" w:rsidP="001A7143">
      <w:pPr>
        <w:numPr>
          <w:ilvl w:val="0"/>
          <w:numId w:val="1"/>
        </w:numPr>
        <w:rPr>
          <w:rFonts w:ascii="Times New Roman" w:hAnsi="Times New Roman" w:cs="Times New Roman"/>
          <w:sz w:val="24"/>
          <w:szCs w:val="24"/>
        </w:rPr>
      </w:pPr>
      <w:r w:rsidRPr="00B42E2A">
        <w:rPr>
          <w:rFonts w:ascii="Times New Roman" w:hAnsi="Times New Roman" w:cs="Times New Roman"/>
          <w:sz w:val="24"/>
          <w:szCs w:val="24"/>
        </w:rPr>
        <w:t>Santrauka</w:t>
      </w:r>
    </w:p>
    <w:p w14:paraId="2356721F" w14:textId="77777777" w:rsidR="001A7143" w:rsidRPr="00B42E2A" w:rsidRDefault="001A7143" w:rsidP="001A7143">
      <w:pPr>
        <w:numPr>
          <w:ilvl w:val="0"/>
          <w:numId w:val="1"/>
        </w:numPr>
        <w:rPr>
          <w:rFonts w:ascii="Times New Roman" w:hAnsi="Times New Roman" w:cs="Times New Roman"/>
          <w:sz w:val="24"/>
          <w:szCs w:val="24"/>
        </w:rPr>
      </w:pPr>
      <w:r w:rsidRPr="00B42E2A">
        <w:rPr>
          <w:rFonts w:ascii="Times New Roman" w:hAnsi="Times New Roman" w:cs="Times New Roman"/>
          <w:sz w:val="24"/>
          <w:szCs w:val="24"/>
        </w:rPr>
        <w:t xml:space="preserve">Aprašomasis modelio aprašymas </w:t>
      </w:r>
    </w:p>
    <w:p w14:paraId="4664C92E"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2.1 Duomenų modelio klasės</w:t>
      </w:r>
    </w:p>
    <w:p w14:paraId="2386D336"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2.2 Duomenų modelio ryšiai</w:t>
      </w:r>
    </w:p>
    <w:p w14:paraId="06618EDF"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2.3 Suderinimas su kitais duomenų srautais. Erdviniai duomenys</w:t>
      </w:r>
    </w:p>
    <w:p w14:paraId="67B2A2BA" w14:textId="3C7072F6"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 xml:space="preserve">2.4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duomenų srautui būdingi aprašomieji duomenys</w:t>
      </w:r>
    </w:p>
    <w:p w14:paraId="4B19AFBB"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2.5 Pastaba dėl vandens baseinų charakterizavimo</w:t>
      </w:r>
    </w:p>
    <w:p w14:paraId="337783EF"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2.6 Suderinimas su kitais duomenų srautais. Dokumentai ir metaduomenys</w:t>
      </w:r>
    </w:p>
    <w:p w14:paraId="0B0D29FD" w14:textId="77777777" w:rsidR="001A7143" w:rsidRPr="00B42E2A" w:rsidRDefault="001A7143" w:rsidP="001A7143">
      <w:pPr>
        <w:numPr>
          <w:ilvl w:val="1"/>
          <w:numId w:val="1"/>
        </w:numPr>
        <w:rPr>
          <w:rFonts w:ascii="Times New Roman" w:hAnsi="Times New Roman" w:cs="Times New Roman"/>
          <w:sz w:val="24"/>
          <w:szCs w:val="24"/>
        </w:rPr>
      </w:pPr>
      <w:r w:rsidRPr="00B42E2A">
        <w:rPr>
          <w:rFonts w:ascii="Times New Roman" w:hAnsi="Times New Roman" w:cs="Times New Roman"/>
          <w:sz w:val="24"/>
          <w:szCs w:val="24"/>
        </w:rPr>
        <w:t>2.7 Suderinimas su kitais duomenų srautais. Stebėsenos rezultatai</w:t>
      </w:r>
    </w:p>
    <w:p w14:paraId="1310914D" w14:textId="77777777" w:rsidR="001A7143" w:rsidRPr="00B42E2A" w:rsidRDefault="001A7143" w:rsidP="00FB4545">
      <w:pPr>
        <w:rPr>
          <w:rFonts w:ascii="Times New Roman" w:hAnsi="Times New Roman" w:cs="Times New Roman"/>
          <w:sz w:val="24"/>
          <w:szCs w:val="24"/>
        </w:rPr>
      </w:pPr>
      <w:r w:rsidRPr="00B42E2A">
        <w:rPr>
          <w:rFonts w:ascii="Times New Roman" w:hAnsi="Times New Roman" w:cs="Times New Roman"/>
          <w:sz w:val="24"/>
          <w:szCs w:val="24"/>
        </w:rPr>
        <w:t>1 priedas. Vandens baseinų ataskaitų teikimas</w:t>
      </w:r>
    </w:p>
    <w:p w14:paraId="7DA2E7E6" w14:textId="77777777" w:rsidR="001A7143" w:rsidRPr="00B42E2A" w:rsidRDefault="001A7143" w:rsidP="00FB4545">
      <w:pPr>
        <w:rPr>
          <w:rFonts w:ascii="Times New Roman" w:hAnsi="Times New Roman" w:cs="Times New Roman"/>
          <w:sz w:val="24"/>
          <w:szCs w:val="24"/>
        </w:rPr>
      </w:pPr>
      <w:r w:rsidRPr="00B42E2A">
        <w:rPr>
          <w:rFonts w:ascii="Times New Roman" w:hAnsi="Times New Roman" w:cs="Times New Roman"/>
          <w:sz w:val="24"/>
          <w:szCs w:val="24"/>
        </w:rPr>
        <w:t>2 priedas. Geriamojo vandens apsaugos teritorijų ataskaitų teikimas</w:t>
      </w:r>
    </w:p>
    <w:p w14:paraId="6DA753D8" w14:textId="0C41E801" w:rsidR="001A7143" w:rsidRDefault="001A7143" w:rsidP="00FB4545">
      <w:pPr>
        <w:rPr>
          <w:rFonts w:ascii="Times New Roman" w:hAnsi="Times New Roman" w:cs="Times New Roman"/>
          <w:sz w:val="24"/>
          <w:szCs w:val="24"/>
        </w:rPr>
      </w:pPr>
      <w:r w:rsidRPr="00B42E2A">
        <w:rPr>
          <w:rFonts w:ascii="Times New Roman" w:hAnsi="Times New Roman" w:cs="Times New Roman"/>
          <w:sz w:val="24"/>
          <w:szCs w:val="24"/>
        </w:rPr>
        <w:t>3 priedas. Vandens gavybos vietų ir stebėsenos vietų ataskaitų teikimas</w:t>
      </w:r>
      <w:r w:rsidR="00E80D3B" w:rsidRPr="00B42E2A">
        <w:rPr>
          <w:rFonts w:ascii="Times New Roman" w:hAnsi="Times New Roman" w:cs="Times New Roman"/>
          <w:sz w:val="24"/>
          <w:szCs w:val="24"/>
        </w:rPr>
        <w:t xml:space="preserve"> </w:t>
      </w:r>
    </w:p>
    <w:p w14:paraId="237626E4" w14:textId="06BEB4D9" w:rsidR="00FB4545" w:rsidRDefault="00FB4545">
      <w:pPr>
        <w:rPr>
          <w:rFonts w:ascii="Times New Roman" w:hAnsi="Times New Roman" w:cs="Times New Roman"/>
          <w:sz w:val="24"/>
          <w:szCs w:val="24"/>
        </w:rPr>
      </w:pPr>
      <w:r>
        <w:rPr>
          <w:rFonts w:ascii="Times New Roman" w:hAnsi="Times New Roman" w:cs="Times New Roman"/>
          <w:sz w:val="24"/>
          <w:szCs w:val="24"/>
        </w:rPr>
        <w:br w:type="page"/>
      </w:r>
    </w:p>
    <w:p w14:paraId="422C0107" w14:textId="7E96A463" w:rsidR="001A7143" w:rsidRPr="007E5E8E" w:rsidRDefault="001A7143">
      <w:pPr>
        <w:pStyle w:val="ListParagraph"/>
        <w:numPr>
          <w:ilvl w:val="0"/>
          <w:numId w:val="36"/>
        </w:numPr>
        <w:rPr>
          <w:rFonts w:ascii="Times New Roman" w:hAnsi="Times New Roman" w:cs="Times New Roman"/>
          <w:b/>
          <w:bCs/>
          <w:sz w:val="32"/>
          <w:szCs w:val="32"/>
        </w:rPr>
      </w:pPr>
      <w:r w:rsidRPr="007E5E8E">
        <w:rPr>
          <w:rFonts w:ascii="Times New Roman" w:hAnsi="Times New Roman" w:cs="Times New Roman"/>
          <w:b/>
          <w:bCs/>
          <w:sz w:val="32"/>
          <w:szCs w:val="32"/>
        </w:rPr>
        <w:lastRenderedPageBreak/>
        <w:t>Santrauka</w:t>
      </w:r>
    </w:p>
    <w:p w14:paraId="0BB374DB" w14:textId="77777777" w:rsidR="00EA7966" w:rsidRPr="00EA7966" w:rsidRDefault="00EA7966" w:rsidP="00EA7966">
      <w:pPr>
        <w:pStyle w:val="ListParagraph"/>
        <w:rPr>
          <w:rFonts w:ascii="Times New Roman" w:hAnsi="Times New Roman" w:cs="Times New Roman"/>
          <w:b/>
          <w:bCs/>
          <w:sz w:val="28"/>
          <w:szCs w:val="28"/>
        </w:rPr>
      </w:pPr>
    </w:p>
    <w:p w14:paraId="2D3040E9" w14:textId="3790A138"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Šiame dokumente pateikiamas siūlomas koncepcinis modelis elektroniniam ataskaitų teikimui pagal naujos redakcijos Geriamojo vandens direktyvos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8 straipsnį dėl žmonėms vartoti skirto vandens gavybos vietoms skirtų vandens baseinų rizikos vertinimo ir rizikos valdymo. Dokumente nenagrinėjamos vandens baseinų charakterizavimo, pavojų vertinimo, rizikos vertinimo metodikos ar rizikos valdymo priemonių klasifikavimo metodai.</w:t>
      </w:r>
      <w:r w:rsidR="00E80D3B" w:rsidRPr="00B42E2A">
        <w:rPr>
          <w:rFonts w:ascii="Times New Roman" w:hAnsi="Times New Roman" w:cs="Times New Roman"/>
          <w:sz w:val="24"/>
          <w:szCs w:val="24"/>
        </w:rPr>
        <w:t xml:space="preserve"> </w:t>
      </w:r>
    </w:p>
    <w:p w14:paraId="2F36FC8B" w14:textId="7ACE6112"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 xml:space="preserve">Modelyje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 xml:space="preserve"> (</w:t>
      </w:r>
      <w:r w:rsidR="00887680">
        <w:rPr>
          <w:rFonts w:ascii="Times New Roman" w:hAnsi="Times New Roman" w:cs="Times New Roman"/>
          <w:b/>
          <w:bCs/>
          <w:sz w:val="24"/>
          <w:szCs w:val="24"/>
        </w:rPr>
        <w:t xml:space="preserve">vandens gavybos vietoms skirtas </w:t>
      </w:r>
      <w:r w:rsidRPr="00B42E2A">
        <w:rPr>
          <w:rFonts w:ascii="Times New Roman" w:hAnsi="Times New Roman" w:cs="Times New Roman"/>
          <w:b/>
          <w:bCs/>
          <w:sz w:val="24"/>
          <w:szCs w:val="24"/>
        </w:rPr>
        <w:t>vandens baseinas)</w:t>
      </w:r>
      <w:r w:rsidRPr="00B42E2A">
        <w:rPr>
          <w:rFonts w:ascii="Times New Roman" w:hAnsi="Times New Roman" w:cs="Times New Roman"/>
          <w:sz w:val="24"/>
          <w:szCs w:val="24"/>
        </w:rPr>
        <w:t xml:space="preserve"> nustatomas kaip pagrindinis rizikos vertinimo vienetas. Kiekvienam </w:t>
      </w:r>
      <w:r w:rsidR="00FE142F">
        <w:rPr>
          <w:rFonts w:ascii="Times New Roman" w:hAnsi="Times New Roman" w:cs="Times New Roman"/>
          <w:sz w:val="24"/>
          <w:szCs w:val="24"/>
        </w:rPr>
        <w:t xml:space="preserve">vandens gavybos vietoms skirtam </w:t>
      </w:r>
      <w:r w:rsidRPr="00B42E2A">
        <w:rPr>
          <w:rFonts w:ascii="Times New Roman" w:hAnsi="Times New Roman" w:cs="Times New Roman"/>
          <w:sz w:val="24"/>
          <w:szCs w:val="24"/>
        </w:rPr>
        <w:t>vandens baseinui privaloma pateikti poligoninę geometriją ir ryšį su Vandens pagrindų direktyvos (</w:t>
      </w:r>
      <w:r w:rsidR="00732D34">
        <w:rPr>
          <w:rFonts w:ascii="Times New Roman" w:hAnsi="Times New Roman" w:cs="Times New Roman"/>
          <w:sz w:val="24"/>
          <w:szCs w:val="24"/>
        </w:rPr>
        <w:t>VPD</w:t>
      </w:r>
      <w:r w:rsidR="007161DD">
        <w:rPr>
          <w:rFonts w:ascii="Times New Roman" w:hAnsi="Times New Roman" w:cs="Times New Roman"/>
          <w:sz w:val="24"/>
          <w:szCs w:val="24"/>
        </w:rPr>
        <w:t>D</w:t>
      </w:r>
      <w:r w:rsidRPr="00B42E2A">
        <w:rPr>
          <w:rFonts w:ascii="Times New Roman" w:hAnsi="Times New Roman" w:cs="Times New Roman"/>
          <w:sz w:val="24"/>
          <w:szCs w:val="24"/>
        </w:rPr>
        <w:t>) vandens telkiniu.</w:t>
      </w:r>
      <w:r w:rsidR="00E80D3B" w:rsidRPr="00B42E2A">
        <w:rPr>
          <w:rFonts w:ascii="Times New Roman" w:hAnsi="Times New Roman" w:cs="Times New Roman"/>
          <w:sz w:val="24"/>
          <w:szCs w:val="24"/>
        </w:rPr>
        <w:t xml:space="preserve"> </w:t>
      </w:r>
    </w:p>
    <w:p w14:paraId="6B83286D" w14:textId="6F7A6A06"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 xml:space="preserve">Duomenų rinkinys </w:t>
      </w:r>
      <w:r w:rsidRPr="00B42E2A">
        <w:rPr>
          <w:rFonts w:ascii="Times New Roman" w:hAnsi="Times New Roman" w:cs="Times New Roman"/>
          <w:b/>
          <w:bCs/>
          <w:sz w:val="24"/>
          <w:szCs w:val="24"/>
        </w:rPr>
        <w:t>RiskAssessmentRiskManagement</w:t>
      </w:r>
      <w:r w:rsidRPr="00B42E2A">
        <w:rPr>
          <w:rFonts w:ascii="Times New Roman" w:hAnsi="Times New Roman" w:cs="Times New Roman"/>
          <w:sz w:val="24"/>
          <w:szCs w:val="24"/>
        </w:rPr>
        <w:t xml:space="preserve"> veikia kaip aukštesnio lygmens klausimynas, apibūdinantis rizikos vertinimo būklę ir taikomas priemones. Valstybės narės gali susieti šiuos duomenis su papildoma dokumentacija naudodamos standartizuotą metaduomenų struktūrą.</w:t>
      </w:r>
      <w:r w:rsidR="00E80D3B" w:rsidRPr="00B42E2A">
        <w:rPr>
          <w:rFonts w:ascii="Times New Roman" w:hAnsi="Times New Roman" w:cs="Times New Roman"/>
          <w:sz w:val="24"/>
          <w:szCs w:val="24"/>
        </w:rPr>
        <w:t xml:space="preserve"> </w:t>
      </w:r>
    </w:p>
    <w:p w14:paraId="21B2C5D3" w14:textId="788C58BC"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 xml:space="preserve">Papildomai siūlomas </w:t>
      </w:r>
      <w:r w:rsidRPr="00B42E2A">
        <w:rPr>
          <w:rFonts w:ascii="Times New Roman" w:hAnsi="Times New Roman" w:cs="Times New Roman"/>
          <w:b/>
          <w:bCs/>
          <w:sz w:val="24"/>
          <w:szCs w:val="24"/>
        </w:rPr>
        <w:t>WaterSupplyLink</w:t>
      </w:r>
      <w:r w:rsidRPr="00B42E2A">
        <w:rPr>
          <w:rFonts w:ascii="Times New Roman" w:hAnsi="Times New Roman" w:cs="Times New Roman"/>
          <w:sz w:val="24"/>
          <w:szCs w:val="24"/>
        </w:rPr>
        <w:t xml:space="preserve"> duomenų rinkinys, skirtas valdyti sudėtingus daugelio su daugeliu ryšius tarp vandens gavybos objektų ir vandens tiekimo zonų.</w:t>
      </w:r>
      <w:r w:rsidR="00E80D3B" w:rsidRPr="00B42E2A">
        <w:rPr>
          <w:rFonts w:ascii="Times New Roman" w:hAnsi="Times New Roman" w:cs="Times New Roman"/>
          <w:sz w:val="24"/>
          <w:szCs w:val="24"/>
        </w:rPr>
        <w:t xml:space="preserve"> </w:t>
      </w:r>
    </w:p>
    <w:p w14:paraId="625BFC9A" w14:textId="7D64DB3F"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Vienas esminių pasiūlymo principų yra esamų duomenų srautų pakartotinis naudojimas ir suderinimas, siekiant išvengti dvigubo duomenų teikimo, ypač pagal Vandens pagrindų direktyvą bei WISE-6 vandens kokybės ataskaitų teikimą.</w:t>
      </w:r>
      <w:r w:rsidR="00E80D3B" w:rsidRPr="00B42E2A">
        <w:rPr>
          <w:rFonts w:ascii="Times New Roman" w:hAnsi="Times New Roman" w:cs="Times New Roman"/>
          <w:sz w:val="24"/>
          <w:szCs w:val="24"/>
        </w:rPr>
        <w:t xml:space="preserve"> </w:t>
      </w:r>
    </w:p>
    <w:p w14:paraId="7DF68EB0" w14:textId="140D7900"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CatchmentArea yra vienintelis visiškai naujas erdvinis duomenų rinkinys. Vandens telkiniai, stebėsenos vietos ir geriamojo vandens apsaugos teritorijos remiasi esamais Europos registrais ir duomenimis, pateiktais vykdant trečiąjį Upių baseinų valdymo planų (RBMP) ciklą.</w:t>
      </w:r>
      <w:r w:rsidR="00E80D3B" w:rsidRPr="00B42E2A">
        <w:rPr>
          <w:rFonts w:ascii="Times New Roman" w:hAnsi="Times New Roman" w:cs="Times New Roman"/>
          <w:sz w:val="24"/>
          <w:szCs w:val="24"/>
        </w:rPr>
        <w:t xml:space="preserve"> </w:t>
      </w:r>
    </w:p>
    <w:p w14:paraId="76CCE19B" w14:textId="11DF7252"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 xml:space="preserve">Geriamojo vandens apsaugos teritorijoms, įskaitant apsaugos zonas, bus naudojami iš anksto užpildyti ankstesnių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ataskaitų duomenys, todėl valstybėms narėms reikės pateikti tik pakeitimus ar papildymus.</w:t>
      </w:r>
      <w:r w:rsidR="00E80D3B" w:rsidRPr="00B42E2A">
        <w:rPr>
          <w:rFonts w:ascii="Times New Roman" w:hAnsi="Times New Roman" w:cs="Times New Roman"/>
          <w:sz w:val="24"/>
          <w:szCs w:val="24"/>
        </w:rPr>
        <w:t xml:space="preserve"> </w:t>
      </w:r>
    </w:p>
    <w:p w14:paraId="2CF7F843" w14:textId="1D8C891A" w:rsidR="001A7143" w:rsidRPr="00B42E2A"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 xml:space="preserve">Modelyje taip pat numatytos priemonės konfidencialiai informacijai apsaugoti. Valstybės narės galės riboti apsaugos zonų ir stebėsenos vietų erdvinių duomenų viešinimą naudodamos atributą </w:t>
      </w:r>
      <w:r w:rsidRPr="00B42E2A">
        <w:rPr>
          <w:rFonts w:ascii="Times New Roman" w:hAnsi="Times New Roman" w:cs="Times New Roman"/>
          <w:b/>
          <w:bCs/>
          <w:sz w:val="24"/>
          <w:szCs w:val="24"/>
        </w:rPr>
        <w:t>confidentialityStatus</w:t>
      </w:r>
      <w:r w:rsidRPr="00B42E2A">
        <w:rPr>
          <w:rFonts w:ascii="Times New Roman" w:hAnsi="Times New Roman" w:cs="Times New Roman"/>
          <w:sz w:val="24"/>
          <w:szCs w:val="24"/>
        </w:rPr>
        <w:t>, taip užtikrindamos jautrių duomenų apsaugą ir kartu jų prieinamumą atsakingoms institucijoms.</w:t>
      </w:r>
      <w:r w:rsidR="00E80D3B" w:rsidRPr="00B42E2A">
        <w:rPr>
          <w:rFonts w:ascii="Times New Roman" w:hAnsi="Times New Roman" w:cs="Times New Roman"/>
          <w:sz w:val="24"/>
          <w:szCs w:val="24"/>
        </w:rPr>
        <w:t xml:space="preserve"> </w:t>
      </w:r>
    </w:p>
    <w:p w14:paraId="3FFBED0B" w14:textId="13B3E7DB" w:rsidR="001A7143" w:rsidRDefault="001A7143" w:rsidP="00997072">
      <w:pPr>
        <w:jc w:val="both"/>
        <w:rPr>
          <w:rFonts w:ascii="Times New Roman" w:hAnsi="Times New Roman" w:cs="Times New Roman"/>
          <w:sz w:val="24"/>
          <w:szCs w:val="24"/>
        </w:rPr>
      </w:pPr>
      <w:r w:rsidRPr="00B42E2A">
        <w:rPr>
          <w:rFonts w:ascii="Times New Roman" w:hAnsi="Times New Roman" w:cs="Times New Roman"/>
          <w:sz w:val="24"/>
          <w:szCs w:val="24"/>
        </w:rPr>
        <w:t>Siūloma sistema taip pat numato atskirą stebėsenos vietų ir saugomų teritorijų atnaujinimo ciklą, leidžiantį duomenis atnaujinti nepriklausomai nuo konkrečių sektorinių ataskaitų teikimo terminų.</w:t>
      </w:r>
      <w:r w:rsidR="00E80D3B" w:rsidRPr="00B42E2A">
        <w:rPr>
          <w:rFonts w:ascii="Times New Roman" w:hAnsi="Times New Roman" w:cs="Times New Roman"/>
          <w:sz w:val="24"/>
          <w:szCs w:val="24"/>
        </w:rPr>
        <w:t xml:space="preserve"> </w:t>
      </w:r>
    </w:p>
    <w:p w14:paraId="0EAAFF47" w14:textId="5DDE8CF5" w:rsidR="00BE3910" w:rsidRDefault="00BE3910" w:rsidP="00997072">
      <w:pPr>
        <w:jc w:val="both"/>
        <w:rPr>
          <w:rFonts w:ascii="Times New Roman" w:hAnsi="Times New Roman" w:cs="Times New Roman"/>
          <w:sz w:val="24"/>
          <w:szCs w:val="24"/>
        </w:rPr>
      </w:pPr>
      <w:r>
        <w:rPr>
          <w:rFonts w:ascii="Times New Roman" w:hAnsi="Times New Roman" w:cs="Times New Roman"/>
          <w:sz w:val="24"/>
          <w:szCs w:val="24"/>
        </w:rPr>
        <w:br w:type="page"/>
      </w:r>
    </w:p>
    <w:p w14:paraId="3DD287AB" w14:textId="77777777" w:rsidR="00BE3910" w:rsidRPr="00B42E2A" w:rsidRDefault="00BE3910" w:rsidP="001A7143">
      <w:pPr>
        <w:rPr>
          <w:rFonts w:ascii="Times New Roman" w:hAnsi="Times New Roman" w:cs="Times New Roman"/>
          <w:sz w:val="24"/>
          <w:szCs w:val="24"/>
        </w:rPr>
      </w:pPr>
    </w:p>
    <w:p w14:paraId="249DF514" w14:textId="7AAF8DF0" w:rsidR="001A7143" w:rsidRPr="007E5E8E" w:rsidRDefault="00E80D3B">
      <w:pPr>
        <w:pStyle w:val="ListParagraph"/>
        <w:numPr>
          <w:ilvl w:val="0"/>
          <w:numId w:val="36"/>
        </w:numPr>
        <w:rPr>
          <w:rFonts w:ascii="Times New Roman" w:hAnsi="Times New Roman" w:cs="Times New Roman"/>
          <w:b/>
          <w:bCs/>
          <w:sz w:val="32"/>
          <w:szCs w:val="32"/>
        </w:rPr>
      </w:pPr>
      <w:r w:rsidRPr="007E5E8E">
        <w:rPr>
          <w:rFonts w:ascii="Times New Roman" w:hAnsi="Times New Roman" w:cs="Times New Roman"/>
          <w:b/>
          <w:bCs/>
          <w:sz w:val="32"/>
          <w:szCs w:val="32"/>
        </w:rPr>
        <w:t>M</w:t>
      </w:r>
      <w:r w:rsidR="001A7143" w:rsidRPr="007E5E8E">
        <w:rPr>
          <w:rFonts w:ascii="Times New Roman" w:hAnsi="Times New Roman" w:cs="Times New Roman"/>
          <w:b/>
          <w:bCs/>
          <w:sz w:val="32"/>
          <w:szCs w:val="32"/>
        </w:rPr>
        <w:t>odelio aprašymas</w:t>
      </w:r>
    </w:p>
    <w:p w14:paraId="271F6698" w14:textId="77777777" w:rsidR="00BE3910" w:rsidRPr="00BE3910" w:rsidRDefault="00BE3910" w:rsidP="00BE3910">
      <w:pPr>
        <w:pStyle w:val="ListParagraph"/>
        <w:rPr>
          <w:rFonts w:ascii="Times New Roman" w:hAnsi="Times New Roman" w:cs="Times New Roman"/>
          <w:b/>
          <w:bCs/>
          <w:sz w:val="28"/>
          <w:szCs w:val="28"/>
        </w:rPr>
      </w:pPr>
    </w:p>
    <w:p w14:paraId="5ACFCF8A" w14:textId="1FF7EADF"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Elektroninio ataskaitų teikimo modelis pagal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straipsnį grindžiamas šiomis prielaidomis:</w:t>
      </w:r>
    </w:p>
    <w:p w14:paraId="7159C1B6" w14:textId="77777777" w:rsidR="001A7143" w:rsidRPr="00B42E2A" w:rsidRDefault="001A7143" w:rsidP="006E786F">
      <w:pPr>
        <w:numPr>
          <w:ilvl w:val="0"/>
          <w:numId w:val="2"/>
        </w:numPr>
        <w:jc w:val="both"/>
        <w:rPr>
          <w:rFonts w:ascii="Times New Roman" w:hAnsi="Times New Roman" w:cs="Times New Roman"/>
          <w:sz w:val="24"/>
          <w:szCs w:val="24"/>
        </w:rPr>
      </w:pPr>
      <w:r w:rsidRPr="00B42E2A">
        <w:rPr>
          <w:rFonts w:ascii="Times New Roman" w:hAnsi="Times New Roman" w:cs="Times New Roman"/>
          <w:sz w:val="24"/>
          <w:szCs w:val="24"/>
        </w:rPr>
        <w:t>kiekviena geriamojo vandens gavybos vieta yra viename paviršinio arba požeminio vandens telkinyje;</w:t>
      </w:r>
    </w:p>
    <w:p w14:paraId="1B69687E" w14:textId="1BA828F9" w:rsidR="001A7143" w:rsidRPr="00B42E2A" w:rsidRDefault="001A7143" w:rsidP="006E786F">
      <w:pPr>
        <w:numPr>
          <w:ilvl w:val="0"/>
          <w:numId w:val="2"/>
        </w:numPr>
        <w:jc w:val="both"/>
        <w:rPr>
          <w:rFonts w:ascii="Times New Roman" w:hAnsi="Times New Roman" w:cs="Times New Roman"/>
          <w:sz w:val="24"/>
          <w:szCs w:val="24"/>
        </w:rPr>
      </w:pPr>
      <w:r w:rsidRPr="00B42E2A">
        <w:rPr>
          <w:rFonts w:ascii="Times New Roman" w:hAnsi="Times New Roman" w:cs="Times New Roman"/>
          <w:sz w:val="24"/>
          <w:szCs w:val="24"/>
        </w:rPr>
        <w:t xml:space="preserve">kiekviena geriamojo vandens gavybos vieta turi fizinį vandens </w:t>
      </w:r>
      <w:r w:rsidR="00FE142F">
        <w:rPr>
          <w:rFonts w:ascii="Times New Roman" w:hAnsi="Times New Roman" w:cs="Times New Roman"/>
          <w:sz w:val="24"/>
          <w:szCs w:val="24"/>
        </w:rPr>
        <w:t xml:space="preserve">gavybos vietoms skirtą vandens </w:t>
      </w:r>
      <w:r w:rsidRPr="00B42E2A">
        <w:rPr>
          <w:rFonts w:ascii="Times New Roman" w:hAnsi="Times New Roman" w:cs="Times New Roman"/>
          <w:sz w:val="24"/>
          <w:szCs w:val="24"/>
        </w:rPr>
        <w:t>baseiną;</w:t>
      </w:r>
    </w:p>
    <w:p w14:paraId="35DA698A" w14:textId="77777777" w:rsidR="001A7143" w:rsidRPr="00B42E2A" w:rsidRDefault="001A7143" w:rsidP="006E786F">
      <w:pPr>
        <w:numPr>
          <w:ilvl w:val="0"/>
          <w:numId w:val="2"/>
        </w:numPr>
        <w:jc w:val="both"/>
        <w:rPr>
          <w:rFonts w:ascii="Times New Roman" w:hAnsi="Times New Roman" w:cs="Times New Roman"/>
          <w:sz w:val="24"/>
          <w:szCs w:val="24"/>
        </w:rPr>
      </w:pPr>
      <w:r w:rsidRPr="00B42E2A">
        <w:rPr>
          <w:rFonts w:ascii="Times New Roman" w:hAnsi="Times New Roman" w:cs="Times New Roman"/>
          <w:sz w:val="24"/>
          <w:szCs w:val="24"/>
        </w:rPr>
        <w:t>kiekviena gavybos vieta tiekia vandenį vienai arba kelioms vandens tiekimo zonoms;</w:t>
      </w:r>
    </w:p>
    <w:p w14:paraId="170F9CB7" w14:textId="2D03424A" w:rsidR="001A7143" w:rsidRPr="00B42E2A" w:rsidRDefault="001A7143" w:rsidP="006E786F">
      <w:pPr>
        <w:numPr>
          <w:ilvl w:val="0"/>
          <w:numId w:val="2"/>
        </w:numPr>
        <w:jc w:val="both"/>
        <w:rPr>
          <w:rFonts w:ascii="Times New Roman" w:hAnsi="Times New Roman" w:cs="Times New Roman"/>
          <w:sz w:val="24"/>
          <w:szCs w:val="24"/>
        </w:rPr>
      </w:pPr>
      <w:r w:rsidRPr="00B42E2A">
        <w:rPr>
          <w:rFonts w:ascii="Times New Roman" w:hAnsi="Times New Roman" w:cs="Times New Roman"/>
          <w:sz w:val="24"/>
          <w:szCs w:val="24"/>
        </w:rPr>
        <w:t xml:space="preserve">pagrindinis rizikos vertinimo ir valdymo vienetas yra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as</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baseinas.</w:t>
      </w:r>
      <w:r w:rsidR="00E80D3B" w:rsidRPr="00B42E2A">
        <w:rPr>
          <w:rFonts w:ascii="Times New Roman" w:hAnsi="Times New Roman" w:cs="Times New Roman"/>
          <w:sz w:val="24"/>
          <w:szCs w:val="24"/>
        </w:rPr>
        <w:t xml:space="preserve"> </w:t>
      </w:r>
    </w:p>
    <w:p w14:paraId="17576E71" w14:textId="77777777" w:rsidR="00E80D3B"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Toliau pateikiamas trumpas duomenų modelio klasių ir tarpusavio ryšių aprašyma</w:t>
      </w:r>
      <w:r w:rsidR="00E80D3B" w:rsidRPr="00B42E2A">
        <w:rPr>
          <w:rFonts w:ascii="Times New Roman" w:hAnsi="Times New Roman" w:cs="Times New Roman"/>
          <w:sz w:val="24"/>
          <w:szCs w:val="24"/>
        </w:rPr>
        <w:t>s (1 pav.)</w:t>
      </w:r>
    </w:p>
    <w:p w14:paraId="27EADFF1" w14:textId="77777777" w:rsidR="00E80D3B" w:rsidRPr="00B42E2A" w:rsidRDefault="00E80D3B" w:rsidP="001A7143">
      <w:pPr>
        <w:rPr>
          <w:rFonts w:ascii="Times New Roman" w:hAnsi="Times New Roman" w:cs="Times New Roman"/>
          <w:sz w:val="24"/>
          <w:szCs w:val="24"/>
        </w:rPr>
      </w:pPr>
    </w:p>
    <w:p w14:paraId="5C5A0581" w14:textId="1D76DCE6" w:rsidR="00E80D3B" w:rsidRPr="00B42E2A" w:rsidRDefault="00E80D3B" w:rsidP="001A7143">
      <w:pP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7405329A" wp14:editId="1992C1F6">
            <wp:extent cx="5400000" cy="2314800"/>
            <wp:effectExtent l="0" t="0" r="0" b="0"/>
            <wp:docPr id="12005434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0000" cy="2314800"/>
                    </a:xfrm>
                    <a:prstGeom prst="rect">
                      <a:avLst/>
                    </a:prstGeom>
                    <a:noFill/>
                  </pic:spPr>
                </pic:pic>
              </a:graphicData>
            </a:graphic>
          </wp:inline>
        </w:drawing>
      </w:r>
    </w:p>
    <w:p w14:paraId="4CFBDA31" w14:textId="789DE4A8" w:rsidR="001A7143" w:rsidRPr="00B42E2A" w:rsidRDefault="00E80D3B" w:rsidP="001A7143">
      <w:pPr>
        <w:rPr>
          <w:rFonts w:ascii="Times New Roman" w:hAnsi="Times New Roman" w:cs="Times New Roman"/>
          <w:sz w:val="24"/>
          <w:szCs w:val="24"/>
        </w:rPr>
      </w:pPr>
      <w:r w:rsidRPr="00B42E2A">
        <w:rPr>
          <w:rFonts w:ascii="Times New Roman" w:hAnsi="Times New Roman" w:cs="Times New Roman"/>
          <w:sz w:val="24"/>
          <w:szCs w:val="24"/>
        </w:rPr>
        <w:t>1 pav.  Elektroninio ataskaitų teikimo pagal GVD 8 straipsnį koncepcinis modelis – apibendrinimas</w:t>
      </w:r>
    </w:p>
    <w:p w14:paraId="267F1FA0" w14:textId="77777777" w:rsidR="00E80D3B" w:rsidRPr="00B42E2A" w:rsidRDefault="00E80D3B" w:rsidP="001A7143">
      <w:pPr>
        <w:rPr>
          <w:rFonts w:ascii="Times New Roman" w:hAnsi="Times New Roman" w:cs="Times New Roman"/>
          <w:sz w:val="24"/>
          <w:szCs w:val="24"/>
        </w:rPr>
      </w:pPr>
    </w:p>
    <w:p w14:paraId="74EE6F1A" w14:textId="39F676CF" w:rsidR="001A7143" w:rsidRPr="007B1A4E" w:rsidRDefault="001A7143">
      <w:pPr>
        <w:pStyle w:val="ListParagraph"/>
        <w:numPr>
          <w:ilvl w:val="1"/>
          <w:numId w:val="36"/>
        </w:numPr>
        <w:rPr>
          <w:rFonts w:ascii="Times New Roman" w:hAnsi="Times New Roman" w:cs="Times New Roman"/>
          <w:b/>
          <w:bCs/>
          <w:sz w:val="28"/>
          <w:szCs w:val="28"/>
        </w:rPr>
      </w:pPr>
      <w:r w:rsidRPr="007B1A4E">
        <w:rPr>
          <w:rFonts w:ascii="Times New Roman" w:hAnsi="Times New Roman" w:cs="Times New Roman"/>
          <w:b/>
          <w:bCs/>
          <w:sz w:val="28"/>
          <w:szCs w:val="28"/>
        </w:rPr>
        <w:t>Duomenų modelio klasės</w:t>
      </w:r>
    </w:p>
    <w:p w14:paraId="09A27F33" w14:textId="77777777" w:rsidR="007B1A4E" w:rsidRPr="007B1A4E" w:rsidRDefault="007B1A4E" w:rsidP="007B1A4E">
      <w:pPr>
        <w:pStyle w:val="ListParagraph"/>
        <w:ind w:left="780"/>
        <w:rPr>
          <w:rFonts w:ascii="Times New Roman" w:hAnsi="Times New Roman" w:cs="Times New Roman"/>
          <w:b/>
          <w:bCs/>
          <w:sz w:val="28"/>
          <w:szCs w:val="28"/>
        </w:rPr>
      </w:pPr>
    </w:p>
    <w:p w14:paraId="7A292876" w14:textId="3A430BC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C1 –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 xml:space="preserve"> (</w:t>
      </w:r>
      <w:r w:rsidR="00C353D1">
        <w:rPr>
          <w:rFonts w:ascii="Times New Roman" w:hAnsi="Times New Roman" w:cs="Times New Roman"/>
          <w:b/>
          <w:bCs/>
          <w:sz w:val="24"/>
          <w:szCs w:val="24"/>
        </w:rPr>
        <w:t>Vandens gavybos vietoms skirtas v</w:t>
      </w:r>
      <w:r w:rsidRPr="00B42E2A">
        <w:rPr>
          <w:rFonts w:ascii="Times New Roman" w:hAnsi="Times New Roman" w:cs="Times New Roman"/>
          <w:b/>
          <w:bCs/>
          <w:sz w:val="24"/>
          <w:szCs w:val="24"/>
        </w:rPr>
        <w:t>andens baseinas)</w:t>
      </w:r>
    </w:p>
    <w:p w14:paraId="180225FD" w14:textId="4D865176"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CatchmentArea gali apimti vieną arba daugiau vandens gavybos vietų tame pačiame vandens telkinyje, jei jų rizikos profilis yra vienodas. Kiekvienas objektas identifikuojamas unikaliu identifikatoriumi </w:t>
      </w:r>
      <w:r w:rsidRPr="00B42E2A">
        <w:rPr>
          <w:rFonts w:ascii="Times New Roman" w:hAnsi="Times New Roman" w:cs="Times New Roman"/>
          <w:b/>
          <w:bCs/>
          <w:sz w:val="24"/>
          <w:szCs w:val="24"/>
        </w:rPr>
        <w:t>catchmentAreaIdentifier</w:t>
      </w:r>
      <w:r w:rsidRPr="00B42E2A">
        <w:rPr>
          <w:rFonts w:ascii="Times New Roman" w:hAnsi="Times New Roman" w:cs="Times New Roman"/>
          <w:sz w:val="24"/>
          <w:szCs w:val="24"/>
        </w:rPr>
        <w:t>. Vieta pateikiama poligono geometrija.</w:t>
      </w:r>
      <w:r w:rsidR="00E80D3B" w:rsidRPr="00B42E2A">
        <w:rPr>
          <w:rFonts w:ascii="Times New Roman" w:hAnsi="Times New Roman" w:cs="Times New Roman"/>
          <w:sz w:val="24"/>
          <w:szCs w:val="24"/>
        </w:rPr>
        <w:t xml:space="preserve"> </w:t>
      </w:r>
    </w:p>
    <w:p w14:paraId="25781CC6"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C2 – WaterAbstraction (Vandens paėmimo objektas)</w:t>
      </w:r>
    </w:p>
    <w:p w14:paraId="0BF4A4CF" w14:textId="770AB765"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lastRenderedPageBreak/>
        <w:t xml:space="preserve">Elektroninio ataskaitų teikimo tikslais WaterAbstraction yra loginis objektas, apibūdinantis vandens paėmimą. Jis gali reprezentuoti vieną fizinę gavybos vietą arba kelių vietų grupę. Kiekvienas objektas turi identifikatorių </w:t>
      </w:r>
      <w:r w:rsidRPr="00B42E2A">
        <w:rPr>
          <w:rFonts w:ascii="Times New Roman" w:hAnsi="Times New Roman" w:cs="Times New Roman"/>
          <w:b/>
          <w:bCs/>
          <w:sz w:val="24"/>
          <w:szCs w:val="24"/>
        </w:rPr>
        <w:t>waterAbstractionIdentifier</w:t>
      </w:r>
      <w:r w:rsidRPr="00B42E2A">
        <w:rPr>
          <w:rFonts w:ascii="Times New Roman" w:hAnsi="Times New Roman" w:cs="Times New Roman"/>
          <w:sz w:val="24"/>
          <w:szCs w:val="24"/>
        </w:rPr>
        <w:t xml:space="preserve"> ir yra susietas su CatchmentArea. Šiam objektui geometrijos teikti nereikia.</w:t>
      </w:r>
      <w:r w:rsidR="00E80D3B" w:rsidRPr="00B42E2A">
        <w:rPr>
          <w:rFonts w:ascii="Times New Roman" w:hAnsi="Times New Roman" w:cs="Times New Roman"/>
          <w:sz w:val="24"/>
          <w:szCs w:val="24"/>
        </w:rPr>
        <w:t xml:space="preserve"> </w:t>
      </w:r>
    </w:p>
    <w:p w14:paraId="43635A9D"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C3 – WaterSupplyZone (Vandens tiekimo zona)</w:t>
      </w:r>
    </w:p>
    <w:p w14:paraId="55980277" w14:textId="084EEAAB"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Vandens tiekimo zona yra teritorija, kurioje tiekiamas ir vartojamas vanduo. Zona gali gauti vandenį iš vienos ar kelių vandens paėmimo vietų.</w:t>
      </w:r>
      <w:r w:rsidR="00E80D3B" w:rsidRPr="00B42E2A">
        <w:rPr>
          <w:rFonts w:ascii="Times New Roman" w:hAnsi="Times New Roman" w:cs="Times New Roman"/>
          <w:sz w:val="24"/>
          <w:szCs w:val="24"/>
        </w:rPr>
        <w:t xml:space="preserve"> </w:t>
      </w:r>
    </w:p>
    <w:p w14:paraId="43A3695F"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C4 – WaterBody (Vandens telkinys)</w:t>
      </w:r>
    </w:p>
    <w:p w14:paraId="6F0E28B1" w14:textId="3A0522D4" w:rsidR="001A7143" w:rsidRPr="00B42E2A" w:rsidRDefault="00732D34" w:rsidP="006E786F">
      <w:pPr>
        <w:jc w:val="both"/>
        <w:rPr>
          <w:rFonts w:ascii="Times New Roman" w:hAnsi="Times New Roman" w:cs="Times New Roman"/>
          <w:sz w:val="24"/>
          <w:szCs w:val="24"/>
        </w:rPr>
      </w:pPr>
      <w:r>
        <w:rPr>
          <w:rFonts w:ascii="Times New Roman" w:hAnsi="Times New Roman" w:cs="Times New Roman"/>
          <w:sz w:val="24"/>
          <w:szCs w:val="24"/>
        </w:rPr>
        <w:t>VPD</w:t>
      </w:r>
      <w:r w:rsidR="001A7143" w:rsidRPr="00B42E2A">
        <w:rPr>
          <w:rFonts w:ascii="Times New Roman" w:hAnsi="Times New Roman" w:cs="Times New Roman"/>
          <w:sz w:val="24"/>
          <w:szCs w:val="24"/>
        </w:rPr>
        <w:t xml:space="preserve"> valdymo vienetas, kuriame vyksta vandens paėmimas. Tai gali būti paviršinio arba požeminio vandens telkinys.</w:t>
      </w:r>
      <w:r w:rsidR="00E80D3B" w:rsidRPr="00B42E2A">
        <w:rPr>
          <w:rFonts w:ascii="Times New Roman" w:hAnsi="Times New Roman" w:cs="Times New Roman"/>
          <w:sz w:val="24"/>
          <w:szCs w:val="24"/>
        </w:rPr>
        <w:t xml:space="preserve"> </w:t>
      </w:r>
    </w:p>
    <w:p w14:paraId="0D3BFD93"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C5 – MonitoringSite (Stebėsenos vieta)</w:t>
      </w:r>
    </w:p>
    <w:p w14:paraId="517B99D6" w14:textId="6E4C5C1F"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Vieta vandens telkinyje, naudojama vandens kokybei tikrinti ir pagrįsti rizikos vertinimą.</w:t>
      </w:r>
      <w:r w:rsidR="00E80D3B" w:rsidRPr="00B42E2A">
        <w:rPr>
          <w:rFonts w:ascii="Times New Roman" w:hAnsi="Times New Roman" w:cs="Times New Roman"/>
          <w:sz w:val="24"/>
          <w:szCs w:val="24"/>
        </w:rPr>
        <w:t xml:space="preserve"> </w:t>
      </w:r>
    </w:p>
    <w:p w14:paraId="0DC991BE"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C6 – ProtectedArea (Saugoma teritorija)</w:t>
      </w:r>
    </w:p>
    <w:p w14:paraId="08E8E830" w14:textId="29B578B5"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Valstybės narės kiekviename CatchmentArea gali nustatyti vieną ar daugiau apsaugos zonų. Jos gali saugoti vandens paėmimo vietą, dalį baseino teritorijos arba visą baseiną. Kiekvienai teritorijai suteikiamas </w:t>
      </w:r>
      <w:r w:rsidRPr="00B42E2A">
        <w:rPr>
          <w:rFonts w:ascii="Times New Roman" w:hAnsi="Times New Roman" w:cs="Times New Roman"/>
          <w:b/>
          <w:bCs/>
          <w:sz w:val="24"/>
          <w:szCs w:val="24"/>
        </w:rPr>
        <w:t>protectedAreaIdentifier</w:t>
      </w:r>
      <w:r w:rsidRPr="00B42E2A">
        <w:rPr>
          <w:rFonts w:ascii="Times New Roman" w:hAnsi="Times New Roman" w:cs="Times New Roman"/>
          <w:sz w:val="24"/>
          <w:szCs w:val="24"/>
        </w:rPr>
        <w:t xml:space="preserve"> identifikatorius. Galima taikyti konfidencialumo atributą </w:t>
      </w:r>
      <w:proofErr w:type="spellStart"/>
      <w:r w:rsidRPr="00B42E2A">
        <w:rPr>
          <w:rFonts w:ascii="Times New Roman" w:hAnsi="Times New Roman" w:cs="Times New Roman"/>
          <w:b/>
          <w:bCs/>
          <w:sz w:val="24"/>
          <w:szCs w:val="24"/>
        </w:rPr>
        <w:t>confidentialityStatus</w:t>
      </w:r>
      <w:proofErr w:type="spellEnd"/>
      <w:r w:rsidRPr="00B42E2A">
        <w:rPr>
          <w:rFonts w:ascii="Times New Roman" w:hAnsi="Times New Roman" w:cs="Times New Roman"/>
          <w:sz w:val="24"/>
          <w:szCs w:val="24"/>
        </w:rPr>
        <w:t>.</w:t>
      </w:r>
      <w:r w:rsidR="00E80D3B" w:rsidRPr="00B42E2A">
        <w:rPr>
          <w:rFonts w:ascii="Times New Roman" w:hAnsi="Times New Roman" w:cs="Times New Roman"/>
          <w:sz w:val="24"/>
          <w:szCs w:val="24"/>
        </w:rPr>
        <w:t xml:space="preserve"> </w:t>
      </w:r>
    </w:p>
    <w:p w14:paraId="6A203BD2"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C7 – RiskAssessmentRiskManagement</w:t>
      </w:r>
    </w:p>
    <w:p w14:paraId="71A3E4F1" w14:textId="26D8123C" w:rsidR="001A7143"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Kiekvienam CatchmentArea pateikiama rizikos vertinimo ir rizikos valdymo plano santrauka.</w:t>
      </w:r>
      <w:r w:rsidR="00E80D3B" w:rsidRPr="00B42E2A">
        <w:rPr>
          <w:rFonts w:ascii="Times New Roman" w:hAnsi="Times New Roman" w:cs="Times New Roman"/>
          <w:sz w:val="24"/>
          <w:szCs w:val="24"/>
        </w:rPr>
        <w:t xml:space="preserve"> </w:t>
      </w:r>
    </w:p>
    <w:p w14:paraId="082B4806" w14:textId="77777777" w:rsidR="007B1A4E" w:rsidRPr="00B42E2A" w:rsidRDefault="007B1A4E" w:rsidP="001A7143">
      <w:pPr>
        <w:rPr>
          <w:rFonts w:ascii="Times New Roman" w:hAnsi="Times New Roman" w:cs="Times New Roman"/>
          <w:sz w:val="24"/>
          <w:szCs w:val="24"/>
        </w:rPr>
      </w:pPr>
    </w:p>
    <w:p w14:paraId="19154486" w14:textId="5D9B0F57" w:rsidR="001A7143" w:rsidRPr="007E312E" w:rsidRDefault="001A7143">
      <w:pPr>
        <w:pStyle w:val="ListParagraph"/>
        <w:numPr>
          <w:ilvl w:val="1"/>
          <w:numId w:val="36"/>
        </w:numPr>
        <w:rPr>
          <w:rFonts w:ascii="Times New Roman" w:hAnsi="Times New Roman" w:cs="Times New Roman"/>
          <w:b/>
          <w:bCs/>
          <w:sz w:val="28"/>
          <w:szCs w:val="28"/>
        </w:rPr>
      </w:pPr>
      <w:r w:rsidRPr="007E312E">
        <w:rPr>
          <w:rFonts w:ascii="Times New Roman" w:hAnsi="Times New Roman" w:cs="Times New Roman"/>
          <w:b/>
          <w:bCs/>
          <w:sz w:val="28"/>
          <w:szCs w:val="28"/>
        </w:rPr>
        <w:t>Duomenų modelio ryšiai</w:t>
      </w:r>
    </w:p>
    <w:p w14:paraId="13A5E050" w14:textId="77777777" w:rsidR="007E312E" w:rsidRPr="007E312E" w:rsidRDefault="007E312E" w:rsidP="007E312E">
      <w:pPr>
        <w:pStyle w:val="ListParagraph"/>
        <w:ind w:left="780"/>
        <w:rPr>
          <w:rFonts w:ascii="Times New Roman" w:hAnsi="Times New Roman" w:cs="Times New Roman"/>
          <w:b/>
          <w:bCs/>
          <w:sz w:val="24"/>
          <w:szCs w:val="24"/>
        </w:rPr>
      </w:pPr>
    </w:p>
    <w:p w14:paraId="5FF28A2A" w14:textId="38DDDD9A"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R1 –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 xml:space="preserve"> </w:t>
      </w:r>
      <w:r w:rsidR="003A3EAB" w:rsidRPr="00B42E2A">
        <w:rPr>
          <w:rFonts w:ascii="Times New Roman" w:hAnsi="Times New Roman" w:cs="Times New Roman"/>
          <w:sz w:val="24"/>
          <w:szCs w:val="24"/>
        </w:rPr>
        <w:t xml:space="preserve">[1] ↔ [1] </w:t>
      </w:r>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WaterAbstraction</w:t>
      </w:r>
      <w:proofErr w:type="spellEnd"/>
    </w:p>
    <w:p w14:paraId="66F7FBA1" w14:textId="77777777" w:rsidR="003A3EAB"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Valstybė narė apibrėžia CatchmentArea rizikos vertinimo tikslais. Teritorijoje turi būti bent viena vandens gavybos vieta. Fizinių vietų koordinatės neteikiamos. Rizikos vertinimui naudojama loginė </w:t>
      </w:r>
      <w:proofErr w:type="spellStart"/>
      <w:r w:rsidRPr="00B42E2A">
        <w:rPr>
          <w:rFonts w:ascii="Times New Roman" w:hAnsi="Times New Roman" w:cs="Times New Roman"/>
          <w:sz w:val="24"/>
          <w:szCs w:val="24"/>
        </w:rPr>
        <w:t>WaterAbstraction</w:t>
      </w:r>
      <w:proofErr w:type="spellEnd"/>
      <w:r w:rsidRPr="00B42E2A">
        <w:rPr>
          <w:rFonts w:ascii="Times New Roman" w:hAnsi="Times New Roman" w:cs="Times New Roman"/>
          <w:sz w:val="24"/>
          <w:szCs w:val="24"/>
        </w:rPr>
        <w:t xml:space="preserve"> sąvoka.</w:t>
      </w:r>
    </w:p>
    <w:p w14:paraId="76AB6404" w14:textId="16C65A40" w:rsidR="001A7143" w:rsidRPr="00B42E2A" w:rsidRDefault="003A3EAB"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Pastaba: Tai atitinka reikalavimą, kad </w:t>
      </w:r>
      <w:r w:rsidR="00C353D1" w:rsidRPr="00C353D1">
        <w:rPr>
          <w:rFonts w:ascii="Times New Roman" w:hAnsi="Times New Roman" w:cs="Times New Roman"/>
          <w:b/>
          <w:bCs/>
          <w:sz w:val="24"/>
          <w:szCs w:val="24"/>
        </w:rPr>
        <w:t>vandens gavybos vietoms skirtas</w:t>
      </w:r>
      <w:r w:rsidR="00C353D1" w:rsidRPr="00C353D1">
        <w:rPr>
          <w:rFonts w:ascii="Times New Roman" w:hAnsi="Times New Roman" w:cs="Times New Roman"/>
          <w:sz w:val="24"/>
          <w:szCs w:val="24"/>
        </w:rPr>
        <w:t xml:space="preserve"> </w:t>
      </w:r>
      <w:r w:rsidRPr="00B42E2A">
        <w:rPr>
          <w:rFonts w:ascii="Times New Roman" w:hAnsi="Times New Roman" w:cs="Times New Roman"/>
          <w:b/>
          <w:bCs/>
          <w:sz w:val="24"/>
          <w:szCs w:val="24"/>
        </w:rPr>
        <w:t>vandens baseinas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w:t>
      </w:r>
      <w:r w:rsidRPr="00B42E2A">
        <w:rPr>
          <w:rFonts w:ascii="Times New Roman" w:hAnsi="Times New Roman" w:cs="Times New Roman"/>
          <w:sz w:val="24"/>
          <w:szCs w:val="24"/>
        </w:rPr>
        <w:t xml:space="preserve"> gali apimti kelias vandens gavybos vietas ir kad šių vandens gavybos buvimo vietų pateikti nereikalaujama.</w:t>
      </w:r>
    </w:p>
    <w:p w14:paraId="2828E9D6" w14:textId="5580F1F6"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R2 – </w:t>
      </w:r>
      <w:proofErr w:type="spellStart"/>
      <w:r w:rsidRPr="00B42E2A">
        <w:rPr>
          <w:rFonts w:ascii="Times New Roman" w:hAnsi="Times New Roman" w:cs="Times New Roman"/>
          <w:b/>
          <w:bCs/>
          <w:sz w:val="24"/>
          <w:szCs w:val="24"/>
        </w:rPr>
        <w:t>WaterBody</w:t>
      </w:r>
      <w:proofErr w:type="spellEnd"/>
      <w:r w:rsidR="003A3EAB" w:rsidRPr="00B42E2A">
        <w:rPr>
          <w:rFonts w:ascii="Times New Roman" w:hAnsi="Times New Roman" w:cs="Times New Roman"/>
          <w:b/>
          <w:bCs/>
          <w:sz w:val="24"/>
          <w:szCs w:val="24"/>
        </w:rPr>
        <w:t xml:space="preserve"> </w:t>
      </w:r>
      <w:r w:rsidR="003A3EAB" w:rsidRPr="00B42E2A">
        <w:rPr>
          <w:rFonts w:ascii="Times New Roman" w:hAnsi="Times New Roman" w:cs="Times New Roman"/>
          <w:sz w:val="24"/>
          <w:szCs w:val="24"/>
        </w:rPr>
        <w:t xml:space="preserve">[1] ↔ [1..n] </w:t>
      </w:r>
      <w:proofErr w:type="spellStart"/>
      <w:r w:rsidRPr="00B42E2A">
        <w:rPr>
          <w:rFonts w:ascii="Times New Roman" w:hAnsi="Times New Roman" w:cs="Times New Roman"/>
          <w:b/>
          <w:bCs/>
          <w:sz w:val="24"/>
          <w:szCs w:val="24"/>
        </w:rPr>
        <w:t>WaterAbstraction</w:t>
      </w:r>
      <w:proofErr w:type="spellEnd"/>
    </w:p>
    <w:p w14:paraId="449F7E4C" w14:textId="31BD40EB"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Kiekviena</w:t>
      </w:r>
      <w:r w:rsidR="003A3EAB" w:rsidRPr="00B42E2A">
        <w:rPr>
          <w:rFonts w:ascii="Times New Roman" w:hAnsi="Times New Roman" w:cs="Times New Roman"/>
          <w:sz w:val="24"/>
          <w:szCs w:val="24"/>
        </w:rPr>
        <w:t xml:space="preserve"> vandens gavybos vieta</w:t>
      </w:r>
      <w:r w:rsidRPr="00B42E2A">
        <w:rPr>
          <w:rFonts w:ascii="Times New Roman" w:hAnsi="Times New Roman" w:cs="Times New Roman"/>
          <w:sz w:val="24"/>
          <w:szCs w:val="24"/>
        </w:rPr>
        <w:t xml:space="preserve"> </w:t>
      </w:r>
      <w:r w:rsidR="00EA6382"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WaterAbstraction</w:t>
      </w:r>
      <w:proofErr w:type="spellEnd"/>
      <w:r w:rsidR="00EA6382" w:rsidRPr="00B42E2A">
        <w:rPr>
          <w:rFonts w:ascii="Times New Roman" w:hAnsi="Times New Roman" w:cs="Times New Roman"/>
          <w:sz w:val="24"/>
          <w:szCs w:val="24"/>
        </w:rPr>
        <w:t>)</w:t>
      </w:r>
      <w:r w:rsidRPr="00B42E2A">
        <w:rPr>
          <w:rFonts w:ascii="Times New Roman" w:hAnsi="Times New Roman" w:cs="Times New Roman"/>
          <w:sz w:val="24"/>
          <w:szCs w:val="24"/>
        </w:rPr>
        <w:t xml:space="preserve"> turi būti susietas su vienu </w:t>
      </w:r>
      <w:r w:rsidR="00EA6382" w:rsidRPr="00B42E2A">
        <w:rPr>
          <w:rFonts w:ascii="Times New Roman" w:hAnsi="Times New Roman" w:cs="Times New Roman"/>
          <w:sz w:val="24"/>
          <w:szCs w:val="24"/>
        </w:rPr>
        <w:t>Vandens telkiniu (</w:t>
      </w:r>
      <w:proofErr w:type="spellStart"/>
      <w:r w:rsidRPr="00B42E2A">
        <w:rPr>
          <w:rFonts w:ascii="Times New Roman" w:hAnsi="Times New Roman" w:cs="Times New Roman"/>
          <w:sz w:val="24"/>
          <w:szCs w:val="24"/>
        </w:rPr>
        <w:t>WaterBody</w:t>
      </w:r>
      <w:proofErr w:type="spellEnd"/>
      <w:r w:rsidR="00EA6382" w:rsidRPr="00B42E2A">
        <w:rPr>
          <w:rFonts w:ascii="Times New Roman" w:hAnsi="Times New Roman" w:cs="Times New Roman"/>
          <w:sz w:val="24"/>
          <w:szCs w:val="24"/>
        </w:rPr>
        <w:t>)</w:t>
      </w:r>
      <w:r w:rsidRPr="00B42E2A">
        <w:rPr>
          <w:rFonts w:ascii="Times New Roman" w:hAnsi="Times New Roman" w:cs="Times New Roman"/>
          <w:sz w:val="24"/>
          <w:szCs w:val="24"/>
        </w:rPr>
        <w:t>. Viename vandens telkinyje gali būti keletas vandens paėmimo vietų, kurios gali būti sujungtos į vieną arba kelis WaterAbstraction objektus, priklausomai nuo rizikos profilio.</w:t>
      </w:r>
      <w:r w:rsidR="00E80D3B" w:rsidRPr="00B42E2A">
        <w:rPr>
          <w:rFonts w:ascii="Times New Roman" w:hAnsi="Times New Roman" w:cs="Times New Roman"/>
          <w:sz w:val="24"/>
          <w:szCs w:val="24"/>
        </w:rPr>
        <w:t xml:space="preserve"> </w:t>
      </w:r>
    </w:p>
    <w:p w14:paraId="4A1F61A3" w14:textId="4214C6AB" w:rsidR="00EA6382" w:rsidRPr="00B42E2A" w:rsidRDefault="00EA6382"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Pastaba: Jei visų vandens telkinio </w:t>
      </w:r>
      <w:r w:rsidRPr="00B42E2A">
        <w:rPr>
          <w:rFonts w:ascii="Times New Roman" w:hAnsi="Times New Roman" w:cs="Times New Roman"/>
          <w:b/>
          <w:bCs/>
          <w:sz w:val="24"/>
          <w:szCs w:val="24"/>
        </w:rPr>
        <w:t>vandens gavybos vietų</w:t>
      </w:r>
      <w:r w:rsidRPr="00B42E2A">
        <w:rPr>
          <w:rFonts w:ascii="Times New Roman" w:hAnsi="Times New Roman" w:cs="Times New Roman"/>
          <w:sz w:val="24"/>
          <w:szCs w:val="24"/>
        </w:rPr>
        <w:t xml:space="preserve"> rizikos profilis yra panašus, jos gali būti agreguojamos į vieną </w:t>
      </w:r>
      <w:r w:rsidRPr="00B42E2A">
        <w:rPr>
          <w:rFonts w:ascii="Times New Roman" w:hAnsi="Times New Roman" w:cs="Times New Roman"/>
          <w:b/>
          <w:bCs/>
          <w:sz w:val="24"/>
          <w:szCs w:val="24"/>
        </w:rPr>
        <w:t>vandens gavybos objektą (</w:t>
      </w:r>
      <w:proofErr w:type="spellStart"/>
      <w:r w:rsidRPr="00B42E2A">
        <w:rPr>
          <w:rFonts w:ascii="Times New Roman" w:hAnsi="Times New Roman" w:cs="Times New Roman"/>
          <w:b/>
          <w:bCs/>
          <w:sz w:val="24"/>
          <w:szCs w:val="24"/>
        </w:rPr>
        <w:t>WaterAbstraction</w:t>
      </w:r>
      <w:proofErr w:type="spellEnd"/>
      <w:r w:rsidRPr="00B42E2A">
        <w:rPr>
          <w:rFonts w:ascii="Times New Roman" w:hAnsi="Times New Roman" w:cs="Times New Roman"/>
          <w:b/>
          <w:bCs/>
          <w:sz w:val="24"/>
          <w:szCs w:val="24"/>
        </w:rPr>
        <w:t>)</w:t>
      </w:r>
      <w:r w:rsidRPr="00B42E2A">
        <w:rPr>
          <w:rFonts w:ascii="Times New Roman" w:hAnsi="Times New Roman" w:cs="Times New Roman"/>
          <w:sz w:val="24"/>
          <w:szCs w:val="24"/>
        </w:rPr>
        <w:t xml:space="preserve">, kuriam atliekamas vienas </w:t>
      </w:r>
      <w:r w:rsidR="00C353D1" w:rsidRPr="00C353D1">
        <w:rPr>
          <w:rFonts w:ascii="Times New Roman" w:hAnsi="Times New Roman" w:cs="Times New Roman"/>
          <w:b/>
          <w:bCs/>
          <w:sz w:val="24"/>
          <w:szCs w:val="24"/>
        </w:rPr>
        <w:t>vandens gavybos vietoms skirto</w:t>
      </w:r>
      <w:r w:rsidR="00C353D1" w:rsidRPr="00C353D1">
        <w:rPr>
          <w:rFonts w:ascii="Times New Roman" w:hAnsi="Times New Roman" w:cs="Times New Roman"/>
          <w:sz w:val="24"/>
          <w:szCs w:val="24"/>
        </w:rPr>
        <w:t xml:space="preserve"> </w:t>
      </w:r>
      <w:r w:rsidRPr="00B42E2A">
        <w:rPr>
          <w:rFonts w:ascii="Times New Roman" w:hAnsi="Times New Roman" w:cs="Times New Roman"/>
          <w:b/>
          <w:bCs/>
          <w:sz w:val="24"/>
          <w:szCs w:val="24"/>
        </w:rPr>
        <w:t>vandens baseino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w:t>
      </w:r>
      <w:r w:rsidRPr="00B42E2A">
        <w:rPr>
          <w:rFonts w:ascii="Times New Roman" w:hAnsi="Times New Roman" w:cs="Times New Roman"/>
          <w:sz w:val="24"/>
          <w:szCs w:val="24"/>
        </w:rPr>
        <w:t xml:space="preserve"> rizikos </w:t>
      </w:r>
      <w:r w:rsidRPr="00B42E2A">
        <w:rPr>
          <w:rFonts w:ascii="Times New Roman" w:hAnsi="Times New Roman" w:cs="Times New Roman"/>
          <w:sz w:val="24"/>
          <w:szCs w:val="24"/>
        </w:rPr>
        <w:lastRenderedPageBreak/>
        <w:t>vertinimas. Kitais atvejais rizikos vertinimas gali būti atliekamas skirtingoms vandens telkinio vandens gavybos vietų grupėms (pavyzdžiui, gavybos vietoms, tiekiančioms vandenį tankiai apgyvendintai vandens tiekimo zonai, ir atskirai – mažiau svarbioms gavybos vietoms).</w:t>
      </w:r>
    </w:p>
    <w:p w14:paraId="627E939A" w14:textId="02D37A2F" w:rsidR="00EA6382" w:rsidRPr="00B42E2A" w:rsidRDefault="00EA6382"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Pastaba: </w:t>
      </w:r>
      <w:r w:rsidR="00C03D72" w:rsidRPr="00B42E2A">
        <w:rPr>
          <w:rFonts w:ascii="Times New Roman" w:hAnsi="Times New Roman" w:cs="Times New Roman"/>
          <w:sz w:val="24"/>
          <w:szCs w:val="24"/>
        </w:rPr>
        <w:t>Vandens gavybos vieta (</w:t>
      </w:r>
      <w:proofErr w:type="spellStart"/>
      <w:r w:rsidR="00C03D72" w:rsidRPr="00B42E2A">
        <w:rPr>
          <w:rFonts w:ascii="Times New Roman" w:hAnsi="Times New Roman" w:cs="Times New Roman"/>
          <w:sz w:val="24"/>
          <w:szCs w:val="24"/>
        </w:rPr>
        <w:t>WaterAbstraction</w:t>
      </w:r>
      <w:proofErr w:type="spellEnd"/>
      <w:r w:rsidR="00C03D72" w:rsidRPr="00B42E2A">
        <w:rPr>
          <w:rFonts w:ascii="Times New Roman" w:hAnsi="Times New Roman" w:cs="Times New Roman"/>
          <w:sz w:val="24"/>
          <w:szCs w:val="24"/>
        </w:rPr>
        <w:t>) neturi geometrijos. Jo vieta logiškai apibrėžiama pagal jam priskirtą vandens telkinį (</w:t>
      </w:r>
      <w:proofErr w:type="spellStart"/>
      <w:r w:rsidR="00C03D72" w:rsidRPr="00B42E2A">
        <w:rPr>
          <w:rFonts w:ascii="Times New Roman" w:hAnsi="Times New Roman" w:cs="Times New Roman"/>
          <w:sz w:val="24"/>
          <w:szCs w:val="24"/>
        </w:rPr>
        <w:t>WaterBody</w:t>
      </w:r>
      <w:proofErr w:type="spellEnd"/>
      <w:r w:rsidR="00C03D72" w:rsidRPr="00B42E2A">
        <w:rPr>
          <w:rFonts w:ascii="Times New Roman" w:hAnsi="Times New Roman" w:cs="Times New Roman"/>
          <w:sz w:val="24"/>
          <w:szCs w:val="24"/>
        </w:rPr>
        <w:t xml:space="preserve">) ir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ą</w:t>
      </w:r>
      <w:r w:rsidR="00C353D1" w:rsidRPr="00C353D1">
        <w:rPr>
          <w:rFonts w:ascii="Times New Roman" w:hAnsi="Times New Roman" w:cs="Times New Roman"/>
          <w:sz w:val="24"/>
          <w:szCs w:val="24"/>
        </w:rPr>
        <w:t xml:space="preserve"> </w:t>
      </w:r>
      <w:r w:rsidR="00C03D72" w:rsidRPr="00B42E2A">
        <w:rPr>
          <w:rFonts w:ascii="Times New Roman" w:hAnsi="Times New Roman" w:cs="Times New Roman"/>
          <w:sz w:val="24"/>
          <w:szCs w:val="24"/>
        </w:rPr>
        <w:t>vandens baseiną (</w:t>
      </w:r>
      <w:proofErr w:type="spellStart"/>
      <w:r w:rsidR="00C03D72" w:rsidRPr="00B42E2A">
        <w:rPr>
          <w:rFonts w:ascii="Times New Roman" w:hAnsi="Times New Roman" w:cs="Times New Roman"/>
          <w:sz w:val="24"/>
          <w:szCs w:val="24"/>
        </w:rPr>
        <w:t>CatchmentArea</w:t>
      </w:r>
      <w:proofErr w:type="spellEnd"/>
      <w:r w:rsidR="00C03D72" w:rsidRPr="00B42E2A">
        <w:rPr>
          <w:rFonts w:ascii="Times New Roman" w:hAnsi="Times New Roman" w:cs="Times New Roman"/>
          <w:sz w:val="24"/>
          <w:szCs w:val="24"/>
        </w:rPr>
        <w:t>), kuriam jis priklauso.</w:t>
      </w:r>
    </w:p>
    <w:p w14:paraId="35BD155B" w14:textId="46AFE6E1"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R3 – </w:t>
      </w:r>
      <w:proofErr w:type="spellStart"/>
      <w:r w:rsidRPr="00B42E2A">
        <w:rPr>
          <w:rFonts w:ascii="Times New Roman" w:hAnsi="Times New Roman" w:cs="Times New Roman"/>
          <w:b/>
          <w:bCs/>
          <w:sz w:val="24"/>
          <w:szCs w:val="24"/>
        </w:rPr>
        <w:t>WaterAbstraction</w:t>
      </w:r>
      <w:proofErr w:type="spellEnd"/>
      <w:r w:rsidRPr="00B42E2A">
        <w:rPr>
          <w:rFonts w:ascii="Times New Roman" w:hAnsi="Times New Roman" w:cs="Times New Roman"/>
          <w:b/>
          <w:bCs/>
          <w:sz w:val="24"/>
          <w:szCs w:val="24"/>
        </w:rPr>
        <w:t xml:space="preserve"> </w:t>
      </w:r>
      <w:r w:rsidR="003A3EAB" w:rsidRPr="00B42E2A">
        <w:rPr>
          <w:rFonts w:ascii="Times New Roman" w:hAnsi="Times New Roman" w:cs="Times New Roman"/>
          <w:sz w:val="24"/>
          <w:szCs w:val="24"/>
        </w:rPr>
        <w:t xml:space="preserve"> [m] ↔ [n] </w:t>
      </w:r>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WaterSupplyZone</w:t>
      </w:r>
      <w:proofErr w:type="spellEnd"/>
    </w:p>
    <w:p w14:paraId="31E9258B" w14:textId="576601FB"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Tai daugelio su daugeliu ryšys. Vienas WaterAbstraction gali tiekti vandenį kelioms WaterSupplyZone, o viena WaterSupplyZone gali gauti vandenį iš kelių </w:t>
      </w:r>
      <w:proofErr w:type="spellStart"/>
      <w:r w:rsidRPr="00B42E2A">
        <w:rPr>
          <w:rFonts w:ascii="Times New Roman" w:hAnsi="Times New Roman" w:cs="Times New Roman"/>
          <w:sz w:val="24"/>
          <w:szCs w:val="24"/>
        </w:rPr>
        <w:t>WaterAbstraction</w:t>
      </w:r>
      <w:proofErr w:type="spellEnd"/>
      <w:r w:rsidRPr="00B42E2A">
        <w:rPr>
          <w:rFonts w:ascii="Times New Roman" w:hAnsi="Times New Roman" w:cs="Times New Roman"/>
          <w:sz w:val="24"/>
          <w:szCs w:val="24"/>
        </w:rPr>
        <w:t xml:space="preserve"> objektų.</w:t>
      </w:r>
      <w:r w:rsidR="00E80D3B" w:rsidRPr="00B42E2A">
        <w:rPr>
          <w:rFonts w:ascii="Times New Roman" w:hAnsi="Times New Roman" w:cs="Times New Roman"/>
          <w:sz w:val="24"/>
          <w:szCs w:val="24"/>
        </w:rPr>
        <w:t xml:space="preserve"> </w:t>
      </w:r>
    </w:p>
    <w:p w14:paraId="58520509" w14:textId="0780ABEC"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R4 –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 xml:space="preserve"> </w:t>
      </w:r>
      <w:r w:rsidR="003A3EAB" w:rsidRPr="00B42E2A">
        <w:rPr>
          <w:rFonts w:ascii="Times New Roman" w:hAnsi="Times New Roman" w:cs="Times New Roman"/>
          <w:sz w:val="24"/>
          <w:szCs w:val="24"/>
        </w:rPr>
        <w:t xml:space="preserve">[0..1] ↔ [0..n] </w:t>
      </w:r>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ProtectedArea</w:t>
      </w:r>
      <w:proofErr w:type="spellEnd"/>
    </w:p>
    <w:p w14:paraId="65A756CC" w14:textId="0666C670"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Rizikoms valdyti gali būti nustatytos apsaugos zonos. </w:t>
      </w:r>
      <w:r w:rsidR="00C03D72" w:rsidRPr="00B42E2A">
        <w:rPr>
          <w:rFonts w:ascii="Times New Roman" w:hAnsi="Times New Roman" w:cs="Times New Roman"/>
          <w:sz w:val="24"/>
          <w:szCs w:val="24"/>
        </w:rPr>
        <w:t>Saugomų teritorijų gali nebūti (jei nenustatyta reikšmingų rizikų) arba jų gali būti daug. Saugomos teritorijos (</w:t>
      </w:r>
      <w:proofErr w:type="spellStart"/>
      <w:r w:rsidR="00C03D72" w:rsidRPr="00B42E2A">
        <w:rPr>
          <w:rFonts w:ascii="Times New Roman" w:hAnsi="Times New Roman" w:cs="Times New Roman"/>
          <w:sz w:val="24"/>
          <w:szCs w:val="24"/>
        </w:rPr>
        <w:t>ProtectedArea</w:t>
      </w:r>
      <w:proofErr w:type="spellEnd"/>
      <w:r w:rsidR="00C03D72" w:rsidRPr="00B42E2A">
        <w:rPr>
          <w:rFonts w:ascii="Times New Roman" w:hAnsi="Times New Roman" w:cs="Times New Roman"/>
          <w:sz w:val="24"/>
          <w:szCs w:val="24"/>
        </w:rPr>
        <w:t xml:space="preserve">) geometrija pateikiama kaip vienos dalies arba </w:t>
      </w:r>
      <w:proofErr w:type="spellStart"/>
      <w:r w:rsidR="00C03D72" w:rsidRPr="00B42E2A">
        <w:rPr>
          <w:rFonts w:ascii="Times New Roman" w:hAnsi="Times New Roman" w:cs="Times New Roman"/>
          <w:sz w:val="24"/>
          <w:szCs w:val="24"/>
        </w:rPr>
        <w:t>daugiadalė</w:t>
      </w:r>
      <w:proofErr w:type="spellEnd"/>
      <w:r w:rsidR="00C03D72" w:rsidRPr="00B42E2A">
        <w:rPr>
          <w:rFonts w:ascii="Times New Roman" w:hAnsi="Times New Roman" w:cs="Times New Roman"/>
          <w:sz w:val="24"/>
          <w:szCs w:val="24"/>
        </w:rPr>
        <w:t xml:space="preserve"> geometrija.</w:t>
      </w:r>
    </w:p>
    <w:p w14:paraId="77EDC975" w14:textId="3D645185" w:rsidR="00C03D72" w:rsidRPr="00B42E2A" w:rsidRDefault="006536A5"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Pastaba: </w:t>
      </w:r>
      <w:r w:rsidR="00C03D72" w:rsidRPr="00B42E2A">
        <w:rPr>
          <w:rFonts w:ascii="Times New Roman" w:hAnsi="Times New Roman" w:cs="Times New Roman"/>
          <w:sz w:val="24"/>
          <w:szCs w:val="24"/>
        </w:rPr>
        <w:t>Jei vienam vandens telkiniui (</w:t>
      </w:r>
      <w:proofErr w:type="spellStart"/>
      <w:r w:rsidR="00C03D72" w:rsidRPr="00B42E2A">
        <w:rPr>
          <w:rFonts w:ascii="Times New Roman" w:hAnsi="Times New Roman" w:cs="Times New Roman"/>
          <w:sz w:val="24"/>
          <w:szCs w:val="24"/>
        </w:rPr>
        <w:t>WaterBody</w:t>
      </w:r>
      <w:proofErr w:type="spellEnd"/>
      <w:r w:rsidR="00C03D72" w:rsidRPr="00B42E2A">
        <w:rPr>
          <w:rFonts w:ascii="Times New Roman" w:hAnsi="Times New Roman" w:cs="Times New Roman"/>
          <w:sz w:val="24"/>
          <w:szCs w:val="24"/>
        </w:rPr>
        <w:t xml:space="preserve">) priskirtas daugiau nei vienas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as</w:t>
      </w:r>
      <w:r w:rsidR="00C353D1" w:rsidRPr="00C353D1">
        <w:rPr>
          <w:rFonts w:ascii="Times New Roman" w:hAnsi="Times New Roman" w:cs="Times New Roman"/>
          <w:sz w:val="24"/>
          <w:szCs w:val="24"/>
        </w:rPr>
        <w:t xml:space="preserve"> </w:t>
      </w:r>
      <w:r w:rsidR="00C03D72" w:rsidRPr="00B42E2A">
        <w:rPr>
          <w:rFonts w:ascii="Times New Roman" w:hAnsi="Times New Roman" w:cs="Times New Roman"/>
          <w:sz w:val="24"/>
          <w:szCs w:val="24"/>
        </w:rPr>
        <w:t>vande</w:t>
      </w:r>
      <w:r w:rsidRPr="00B42E2A">
        <w:rPr>
          <w:rFonts w:ascii="Times New Roman" w:hAnsi="Times New Roman" w:cs="Times New Roman"/>
          <w:sz w:val="24"/>
          <w:szCs w:val="24"/>
        </w:rPr>
        <w:t>ns</w:t>
      </w:r>
      <w:r w:rsidR="00C03D72" w:rsidRPr="00B42E2A">
        <w:rPr>
          <w:rFonts w:ascii="Times New Roman" w:hAnsi="Times New Roman" w:cs="Times New Roman"/>
          <w:sz w:val="24"/>
          <w:szCs w:val="24"/>
        </w:rPr>
        <w:t xml:space="preserve"> baseinas (</w:t>
      </w:r>
      <w:proofErr w:type="spellStart"/>
      <w:r w:rsidR="00C03D72" w:rsidRPr="00B42E2A">
        <w:rPr>
          <w:rFonts w:ascii="Times New Roman" w:hAnsi="Times New Roman" w:cs="Times New Roman"/>
          <w:sz w:val="24"/>
          <w:szCs w:val="24"/>
        </w:rPr>
        <w:t>CatchmentArea</w:t>
      </w:r>
      <w:proofErr w:type="spellEnd"/>
      <w:r w:rsidR="00C03D72" w:rsidRPr="00B42E2A">
        <w:rPr>
          <w:rFonts w:ascii="Times New Roman" w:hAnsi="Times New Roman" w:cs="Times New Roman"/>
          <w:sz w:val="24"/>
          <w:szCs w:val="24"/>
        </w:rPr>
        <w:t>), saugoma teritorija (</w:t>
      </w:r>
      <w:proofErr w:type="spellStart"/>
      <w:r w:rsidR="00C03D72" w:rsidRPr="00B42E2A">
        <w:rPr>
          <w:rFonts w:ascii="Times New Roman" w:hAnsi="Times New Roman" w:cs="Times New Roman"/>
          <w:sz w:val="24"/>
          <w:szCs w:val="24"/>
        </w:rPr>
        <w:t>ProtectedArea</w:t>
      </w:r>
      <w:proofErr w:type="spellEnd"/>
      <w:r w:rsidR="00C03D72" w:rsidRPr="00B42E2A">
        <w:rPr>
          <w:rFonts w:ascii="Times New Roman" w:hAnsi="Times New Roman" w:cs="Times New Roman"/>
          <w:sz w:val="24"/>
          <w:szCs w:val="24"/>
        </w:rPr>
        <w:t xml:space="preserve">) turi būti susieta su konkrečiu </w:t>
      </w:r>
      <w:proofErr w:type="spellStart"/>
      <w:r w:rsidR="00C03D72" w:rsidRPr="00B42E2A">
        <w:rPr>
          <w:rFonts w:ascii="Times New Roman" w:hAnsi="Times New Roman" w:cs="Times New Roman"/>
          <w:sz w:val="24"/>
          <w:szCs w:val="24"/>
        </w:rPr>
        <w:t>vandenv</w:t>
      </w:r>
      <w:r w:rsidRPr="00B42E2A">
        <w:rPr>
          <w:rFonts w:ascii="Times New Roman" w:hAnsi="Times New Roman" w:cs="Times New Roman"/>
          <w:sz w:val="24"/>
          <w:szCs w:val="24"/>
        </w:rPr>
        <w:t>s</w:t>
      </w:r>
      <w:proofErr w:type="spellEnd"/>
      <w:r w:rsidR="00C03D72" w:rsidRPr="00B42E2A">
        <w:rPr>
          <w:rFonts w:ascii="Times New Roman" w:hAnsi="Times New Roman" w:cs="Times New Roman"/>
          <w:sz w:val="24"/>
          <w:szCs w:val="24"/>
        </w:rPr>
        <w:t xml:space="preserve"> baseinu. Toks susiejimas nurodomas reikšmėmis: </w:t>
      </w:r>
      <w:proofErr w:type="spellStart"/>
      <w:r w:rsidR="00C03D72" w:rsidRPr="00B42E2A">
        <w:rPr>
          <w:rFonts w:ascii="Times New Roman" w:hAnsi="Times New Roman" w:cs="Times New Roman"/>
          <w:sz w:val="24"/>
          <w:szCs w:val="24"/>
        </w:rPr>
        <w:t>relatedZoneIdentifier</w:t>
      </w:r>
      <w:proofErr w:type="spellEnd"/>
      <w:r w:rsidR="00C03D72" w:rsidRPr="00B42E2A">
        <w:rPr>
          <w:rFonts w:ascii="Times New Roman" w:hAnsi="Times New Roman" w:cs="Times New Roman"/>
          <w:sz w:val="24"/>
          <w:szCs w:val="24"/>
        </w:rPr>
        <w:t xml:space="preserve"> = </w:t>
      </w:r>
      <w:proofErr w:type="spellStart"/>
      <w:r w:rsidR="00C03D72" w:rsidRPr="00B42E2A">
        <w:rPr>
          <w:rFonts w:ascii="Times New Roman" w:hAnsi="Times New Roman" w:cs="Times New Roman"/>
          <w:sz w:val="24"/>
          <w:szCs w:val="24"/>
        </w:rPr>
        <w:t>CatchmentAreaIdentifier.thematicIdIdentifier</w:t>
      </w:r>
      <w:proofErr w:type="spellEnd"/>
      <w:r w:rsidR="00C03D72" w:rsidRPr="00B42E2A">
        <w:rPr>
          <w:rFonts w:ascii="Times New Roman" w:hAnsi="Times New Roman" w:cs="Times New Roman"/>
          <w:sz w:val="24"/>
          <w:szCs w:val="24"/>
        </w:rPr>
        <w:t xml:space="preserve"> ir </w:t>
      </w:r>
      <w:proofErr w:type="spellStart"/>
      <w:r w:rsidR="00C03D72" w:rsidRPr="00B42E2A">
        <w:rPr>
          <w:rFonts w:ascii="Times New Roman" w:hAnsi="Times New Roman" w:cs="Times New Roman"/>
          <w:sz w:val="24"/>
          <w:szCs w:val="24"/>
        </w:rPr>
        <w:t>relatedZoneIdentifierScheme</w:t>
      </w:r>
      <w:proofErr w:type="spellEnd"/>
      <w:r w:rsidR="00C03D72" w:rsidRPr="00B42E2A">
        <w:rPr>
          <w:rFonts w:ascii="Times New Roman" w:hAnsi="Times New Roman" w:cs="Times New Roman"/>
          <w:sz w:val="24"/>
          <w:szCs w:val="24"/>
        </w:rPr>
        <w:t xml:space="preserve"> = </w:t>
      </w:r>
      <w:proofErr w:type="spellStart"/>
      <w:r w:rsidR="00C03D72" w:rsidRPr="00B42E2A">
        <w:rPr>
          <w:rFonts w:ascii="Times New Roman" w:hAnsi="Times New Roman" w:cs="Times New Roman"/>
          <w:sz w:val="24"/>
          <w:szCs w:val="24"/>
        </w:rPr>
        <w:t>CatchmentAreaIdentifier.thematicIdIdentifierScheme</w:t>
      </w:r>
      <w:proofErr w:type="spellEnd"/>
      <w:r w:rsidR="00C03D72" w:rsidRPr="00B42E2A">
        <w:rPr>
          <w:rFonts w:ascii="Times New Roman" w:hAnsi="Times New Roman" w:cs="Times New Roman"/>
          <w:sz w:val="24"/>
          <w:szCs w:val="24"/>
        </w:rPr>
        <w:t>.</w:t>
      </w:r>
    </w:p>
    <w:p w14:paraId="56EED683" w14:textId="4541F8C9" w:rsidR="006536A5" w:rsidRPr="00B42E2A" w:rsidRDefault="006536A5" w:rsidP="006E786F">
      <w:pPr>
        <w:jc w:val="both"/>
        <w:rPr>
          <w:rFonts w:ascii="Times New Roman" w:hAnsi="Times New Roman" w:cs="Times New Roman"/>
          <w:sz w:val="24"/>
          <w:szCs w:val="24"/>
        </w:rPr>
      </w:pPr>
      <w:r w:rsidRPr="00B42E2A">
        <w:rPr>
          <w:rFonts w:ascii="Times New Roman" w:hAnsi="Times New Roman" w:cs="Times New Roman"/>
          <w:sz w:val="24"/>
          <w:szCs w:val="24"/>
        </w:rPr>
        <w:t>Ypatingasis atvejis</w:t>
      </w:r>
      <w:r w:rsidRPr="00B42E2A">
        <w:rPr>
          <w:rFonts w:ascii="Times New Roman" w:hAnsi="Times New Roman" w:cs="Times New Roman"/>
          <w:b/>
          <w:bCs/>
          <w:sz w:val="24"/>
          <w:szCs w:val="24"/>
        </w:rPr>
        <w:t>:</w:t>
      </w:r>
      <w:r w:rsidRPr="00B42E2A">
        <w:rPr>
          <w:rFonts w:ascii="Times New Roman" w:hAnsi="Times New Roman" w:cs="Times New Roman"/>
          <w:sz w:val="24"/>
          <w:szCs w:val="24"/>
        </w:rPr>
        <w:t xml:space="preserve"> jei apsaugos zona apima visą vandenvietės baseiną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xml:space="preserve">), tai nurodoma reikšme </w:t>
      </w:r>
      <w:proofErr w:type="spellStart"/>
      <w:r w:rsidRPr="00B42E2A">
        <w:rPr>
          <w:rFonts w:ascii="Times New Roman" w:hAnsi="Times New Roman" w:cs="Times New Roman"/>
          <w:sz w:val="24"/>
          <w:szCs w:val="24"/>
        </w:rPr>
        <w:t>specialisedZoneType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w:t>
      </w:r>
    </w:p>
    <w:p w14:paraId="5FB9BDF4" w14:textId="07EE412D"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R5 – WaterBody ↔ ProtectedArea</w:t>
      </w:r>
    </w:p>
    <w:p w14:paraId="322A4C4A" w14:textId="35628A9C" w:rsidR="006536A5" w:rsidRPr="00B42E2A" w:rsidRDefault="006536A5" w:rsidP="006E786F">
      <w:pPr>
        <w:jc w:val="both"/>
        <w:rPr>
          <w:rFonts w:ascii="Times New Roman" w:hAnsi="Times New Roman" w:cs="Times New Roman"/>
          <w:sz w:val="24"/>
          <w:szCs w:val="24"/>
        </w:rPr>
      </w:pPr>
      <w:r w:rsidRPr="00B42E2A">
        <w:rPr>
          <w:rFonts w:ascii="Times New Roman" w:hAnsi="Times New Roman" w:cs="Times New Roman"/>
          <w:sz w:val="24"/>
          <w:szCs w:val="24"/>
        </w:rPr>
        <w:t>Techninė pastaba: jei vandens telkiniui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 xml:space="preserve">) priskirtas tik vienas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as</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baseinas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saugoma teritorija (</w:t>
      </w:r>
      <w:proofErr w:type="spellStart"/>
      <w:r w:rsidRPr="00B42E2A">
        <w:rPr>
          <w:rFonts w:ascii="Times New Roman" w:hAnsi="Times New Roman" w:cs="Times New Roman"/>
          <w:sz w:val="24"/>
          <w:szCs w:val="24"/>
        </w:rPr>
        <w:t>ProtectedArea</w:t>
      </w:r>
      <w:proofErr w:type="spellEnd"/>
      <w:r w:rsidRPr="00B42E2A">
        <w:rPr>
          <w:rFonts w:ascii="Times New Roman" w:hAnsi="Times New Roman" w:cs="Times New Roman"/>
          <w:sz w:val="24"/>
          <w:szCs w:val="24"/>
        </w:rPr>
        <w:t xml:space="preserve">) turi būti tiesiogiai susieta su vandens telkiniu. Toks susiejimas nurodomas reikšmėmis: </w:t>
      </w:r>
      <w:proofErr w:type="spellStart"/>
      <w:r w:rsidRPr="00B42E2A">
        <w:rPr>
          <w:rFonts w:ascii="Times New Roman" w:hAnsi="Times New Roman" w:cs="Times New Roman"/>
          <w:sz w:val="24"/>
          <w:szCs w:val="24"/>
        </w:rPr>
        <w:t>relatedZoneIdentifier</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WaterBody.thematicIdIdentifier</w:t>
      </w:r>
      <w:proofErr w:type="spellEnd"/>
      <w:r w:rsidRPr="00B42E2A">
        <w:rPr>
          <w:rFonts w:ascii="Times New Roman" w:hAnsi="Times New Roman" w:cs="Times New Roman"/>
          <w:sz w:val="24"/>
          <w:szCs w:val="24"/>
        </w:rPr>
        <w:t xml:space="preserve"> ir </w:t>
      </w:r>
      <w:proofErr w:type="spellStart"/>
      <w:r w:rsidRPr="00B42E2A">
        <w:rPr>
          <w:rFonts w:ascii="Times New Roman" w:hAnsi="Times New Roman" w:cs="Times New Roman"/>
          <w:sz w:val="24"/>
          <w:szCs w:val="24"/>
        </w:rPr>
        <w:t>relatedZoneIdentifierScheme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WaterBody.thematicIdIdentifierScheme</w:t>
      </w:r>
      <w:proofErr w:type="spellEnd"/>
      <w:r w:rsidRPr="00B42E2A">
        <w:rPr>
          <w:rFonts w:ascii="Times New Roman" w:hAnsi="Times New Roman" w:cs="Times New Roman"/>
          <w:sz w:val="24"/>
          <w:szCs w:val="24"/>
        </w:rPr>
        <w:t>.</w:t>
      </w:r>
    </w:p>
    <w:p w14:paraId="1BBD7A71" w14:textId="0735210D" w:rsidR="006536A5" w:rsidRPr="00B42E2A" w:rsidRDefault="006536A5" w:rsidP="006E786F">
      <w:pPr>
        <w:jc w:val="both"/>
        <w:rPr>
          <w:rFonts w:ascii="Times New Roman" w:hAnsi="Times New Roman" w:cs="Times New Roman"/>
          <w:sz w:val="24"/>
          <w:szCs w:val="24"/>
        </w:rPr>
      </w:pPr>
      <w:r w:rsidRPr="00B42E2A">
        <w:rPr>
          <w:rFonts w:ascii="Times New Roman" w:hAnsi="Times New Roman" w:cs="Times New Roman"/>
          <w:sz w:val="24"/>
          <w:szCs w:val="24"/>
        </w:rPr>
        <w:t>Ypatingasis atvejis: jei apsaugos zona (</w:t>
      </w:r>
      <w:proofErr w:type="spellStart"/>
      <w:r w:rsidRPr="00B42E2A">
        <w:rPr>
          <w:rFonts w:ascii="Times New Roman" w:hAnsi="Times New Roman" w:cs="Times New Roman"/>
          <w:sz w:val="24"/>
          <w:szCs w:val="24"/>
        </w:rPr>
        <w:t>ProtectedArea</w:t>
      </w:r>
      <w:proofErr w:type="spellEnd"/>
      <w:r w:rsidRPr="00B42E2A">
        <w:rPr>
          <w:rFonts w:ascii="Times New Roman" w:hAnsi="Times New Roman" w:cs="Times New Roman"/>
          <w:sz w:val="24"/>
          <w:szCs w:val="24"/>
        </w:rPr>
        <w:t>) sutampa su visu vandens telkiniu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 xml:space="preserve">), tai žymima reikšme </w:t>
      </w:r>
      <w:proofErr w:type="spellStart"/>
      <w:r w:rsidRPr="00B42E2A">
        <w:rPr>
          <w:rFonts w:ascii="Times New Roman" w:hAnsi="Times New Roman" w:cs="Times New Roman"/>
          <w:sz w:val="24"/>
          <w:szCs w:val="24"/>
        </w:rPr>
        <w:t>specialisedZoneType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w:t>
      </w:r>
    </w:p>
    <w:p w14:paraId="5B6EA8F3" w14:textId="58548ECF" w:rsidR="001A7143" w:rsidRPr="00B42E2A" w:rsidRDefault="006536A5" w:rsidP="00C03D72">
      <w:pPr>
        <w:rPr>
          <w:rFonts w:ascii="Times New Roman" w:hAnsi="Times New Roman" w:cs="Times New Roman"/>
          <w:b/>
          <w:bCs/>
          <w:sz w:val="24"/>
          <w:szCs w:val="24"/>
        </w:rPr>
      </w:pPr>
      <w:r w:rsidRPr="00B42E2A">
        <w:rPr>
          <w:rFonts w:ascii="Times New Roman" w:hAnsi="Times New Roman" w:cs="Times New Roman"/>
          <w:b/>
          <w:bCs/>
          <w:sz w:val="24"/>
          <w:szCs w:val="24"/>
        </w:rPr>
        <w:t>R6 -</w:t>
      </w:r>
      <w:r w:rsidRPr="00B42E2A">
        <w:rPr>
          <w:rFonts w:ascii="Times New Roman" w:hAnsi="Times New Roman" w:cs="Times New Roman"/>
          <w:sz w:val="24"/>
          <w:szCs w:val="24"/>
        </w:rPr>
        <w:t xml:space="preserve"> </w:t>
      </w:r>
      <w:proofErr w:type="spellStart"/>
      <w:r w:rsidRPr="00B42E2A">
        <w:rPr>
          <w:rFonts w:ascii="Times New Roman" w:hAnsi="Times New Roman" w:cs="Times New Roman"/>
          <w:b/>
          <w:bCs/>
          <w:sz w:val="24"/>
          <w:szCs w:val="24"/>
        </w:rPr>
        <w:t>WaterAbstraction</w:t>
      </w:r>
      <w:proofErr w:type="spellEnd"/>
      <w:r w:rsidRPr="00B42E2A">
        <w:rPr>
          <w:rFonts w:ascii="Times New Roman" w:hAnsi="Times New Roman" w:cs="Times New Roman"/>
          <w:sz w:val="24"/>
          <w:szCs w:val="24"/>
        </w:rPr>
        <w:t xml:space="preserve"> [0..1] ↔ [0..n] </w:t>
      </w:r>
      <w:proofErr w:type="spellStart"/>
      <w:r w:rsidRPr="00B42E2A">
        <w:rPr>
          <w:rFonts w:ascii="Times New Roman" w:hAnsi="Times New Roman" w:cs="Times New Roman"/>
          <w:b/>
          <w:bCs/>
          <w:sz w:val="24"/>
          <w:szCs w:val="24"/>
        </w:rPr>
        <w:t>ProtectedArea</w:t>
      </w:r>
      <w:proofErr w:type="spellEnd"/>
    </w:p>
    <w:p w14:paraId="6717E70D" w14:textId="737A9D8C" w:rsidR="002F05CC" w:rsidRPr="00B42E2A" w:rsidRDefault="002F05CC" w:rsidP="006E786F">
      <w:pPr>
        <w:jc w:val="both"/>
        <w:rPr>
          <w:rFonts w:ascii="Times New Roman" w:hAnsi="Times New Roman" w:cs="Times New Roman"/>
          <w:sz w:val="24"/>
          <w:szCs w:val="24"/>
        </w:rPr>
      </w:pPr>
      <w:r w:rsidRPr="00B42E2A">
        <w:rPr>
          <w:rFonts w:ascii="Times New Roman" w:hAnsi="Times New Roman" w:cs="Times New Roman"/>
          <w:sz w:val="24"/>
          <w:szCs w:val="24"/>
        </w:rPr>
        <w:t>Techninė pastaba: tiesioginis ryšys tarp saugomos teritorijos (</w:t>
      </w:r>
      <w:proofErr w:type="spellStart"/>
      <w:r w:rsidRPr="00B42E2A">
        <w:rPr>
          <w:rFonts w:ascii="Times New Roman" w:hAnsi="Times New Roman" w:cs="Times New Roman"/>
          <w:sz w:val="24"/>
          <w:szCs w:val="24"/>
        </w:rPr>
        <w:t>ProtectedArea</w:t>
      </w:r>
      <w:proofErr w:type="spellEnd"/>
      <w:r w:rsidRPr="00B42E2A">
        <w:rPr>
          <w:rFonts w:ascii="Times New Roman" w:hAnsi="Times New Roman" w:cs="Times New Roman"/>
          <w:sz w:val="24"/>
          <w:szCs w:val="24"/>
        </w:rPr>
        <w:t>) ir vandens gavybos vietos (</w:t>
      </w:r>
      <w:proofErr w:type="spellStart"/>
      <w:r w:rsidRPr="00B42E2A">
        <w:rPr>
          <w:rFonts w:ascii="Times New Roman" w:hAnsi="Times New Roman" w:cs="Times New Roman"/>
          <w:sz w:val="24"/>
          <w:szCs w:val="24"/>
        </w:rPr>
        <w:t>WaterAbstraction</w:t>
      </w:r>
      <w:proofErr w:type="spellEnd"/>
      <w:r w:rsidRPr="00B42E2A">
        <w:rPr>
          <w:rFonts w:ascii="Times New Roman" w:hAnsi="Times New Roman" w:cs="Times New Roman"/>
          <w:sz w:val="24"/>
          <w:szCs w:val="24"/>
        </w:rPr>
        <w:t>) nenustatomas. Vietoj to taikomas anksčiau aprašytas metodas: 1) jei vandens telkiniui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 priskirtas tik vienas vandens baseinas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saugoma teritorija turi būti tiesiogiai susieta su vandens telkiniu; 2) jei vandens telkiniui priskirtas daugiau nei vienas vandens baseinas, saugoma teritorija turi būti susieta su konkrečiu vandens baseinu.</w:t>
      </w:r>
    </w:p>
    <w:p w14:paraId="1B07D1F0" w14:textId="77777777" w:rsidR="002F05CC" w:rsidRPr="00B42E2A" w:rsidRDefault="002F05CC"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Ypatingasis atvejis: jei apsaugos zona skirta tiesiogiai apsaugoti vandens gavybos vietas (pvz., požeminio vandens gavybos vietų apsaugos juostos), tai žymima reikšme </w:t>
      </w:r>
      <w:proofErr w:type="spellStart"/>
      <w:r w:rsidRPr="00B42E2A">
        <w:rPr>
          <w:rFonts w:ascii="Times New Roman" w:hAnsi="Times New Roman" w:cs="Times New Roman"/>
          <w:sz w:val="24"/>
          <w:szCs w:val="24"/>
        </w:rPr>
        <w:t>specialisedZoneType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waterAbstractionSafeguardZone</w:t>
      </w:r>
      <w:proofErr w:type="spellEnd"/>
      <w:r w:rsidRPr="00B42E2A">
        <w:rPr>
          <w:rFonts w:ascii="Times New Roman" w:hAnsi="Times New Roman" w:cs="Times New Roman"/>
          <w:sz w:val="24"/>
          <w:szCs w:val="24"/>
        </w:rPr>
        <w:t>'.</w:t>
      </w:r>
    </w:p>
    <w:p w14:paraId="160DB377" w14:textId="77777777" w:rsidR="002F05CC" w:rsidRPr="00B42E2A" w:rsidRDefault="002F05CC" w:rsidP="006E786F">
      <w:pPr>
        <w:jc w:val="both"/>
        <w:rPr>
          <w:rFonts w:ascii="Times New Roman" w:hAnsi="Times New Roman" w:cs="Times New Roman"/>
          <w:sz w:val="24"/>
          <w:szCs w:val="24"/>
        </w:rPr>
      </w:pPr>
      <w:r w:rsidRPr="00B42E2A">
        <w:rPr>
          <w:rFonts w:ascii="Times New Roman" w:hAnsi="Times New Roman" w:cs="Times New Roman"/>
          <w:sz w:val="24"/>
          <w:szCs w:val="24"/>
        </w:rPr>
        <w:lastRenderedPageBreak/>
        <w:t xml:space="preserve">Ypatingasis atvejis: valstybės narės gali apriboti viešąją prieigą prie erdvinių duomenų rinkinių, jei tokia prieiga, be kita ko, galėtų neigiamai paveikti visuomenės saugumą arba aplinkos apsaugą. Apsaugos zonų buvimo vietos skelbimas gali būti ribojamas nurodant </w:t>
      </w:r>
      <w:proofErr w:type="spellStart"/>
      <w:r w:rsidRPr="00B42E2A">
        <w:rPr>
          <w:rFonts w:ascii="Times New Roman" w:hAnsi="Times New Roman" w:cs="Times New Roman"/>
          <w:sz w:val="24"/>
          <w:szCs w:val="24"/>
        </w:rPr>
        <w:t>confidentialityStatus</w:t>
      </w:r>
      <w:proofErr w:type="spellEnd"/>
      <w:r w:rsidRPr="00B42E2A">
        <w:rPr>
          <w:rFonts w:ascii="Times New Roman" w:hAnsi="Times New Roman" w:cs="Times New Roman"/>
          <w:sz w:val="24"/>
          <w:szCs w:val="24"/>
        </w:rPr>
        <w:t xml:space="preserve"> = 'N'. (Atkreiptinas dėmesys, kad toks pats metodas jau taikomas stebėsenos vietoms, kurios sutampa su vandens gavybos vietomis.)</w:t>
      </w:r>
    </w:p>
    <w:p w14:paraId="3F546777"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R7 – </w:t>
      </w:r>
      <w:proofErr w:type="spellStart"/>
      <w:r w:rsidRPr="00B42E2A">
        <w:rPr>
          <w:rFonts w:ascii="Times New Roman" w:hAnsi="Times New Roman" w:cs="Times New Roman"/>
          <w:b/>
          <w:bCs/>
          <w:sz w:val="24"/>
          <w:szCs w:val="24"/>
        </w:rPr>
        <w:t>CatchmentArea</w:t>
      </w:r>
      <w:proofErr w:type="spellEnd"/>
      <w:r w:rsidRPr="00B42E2A">
        <w:rPr>
          <w:rFonts w:ascii="Times New Roman" w:hAnsi="Times New Roman" w:cs="Times New Roman"/>
          <w:b/>
          <w:bCs/>
          <w:sz w:val="24"/>
          <w:szCs w:val="24"/>
        </w:rPr>
        <w:t xml:space="preserve"> ↔ </w:t>
      </w:r>
      <w:proofErr w:type="spellStart"/>
      <w:r w:rsidRPr="00B42E2A">
        <w:rPr>
          <w:rFonts w:ascii="Times New Roman" w:hAnsi="Times New Roman" w:cs="Times New Roman"/>
          <w:b/>
          <w:bCs/>
          <w:sz w:val="24"/>
          <w:szCs w:val="24"/>
        </w:rPr>
        <w:t>MonitoringSite</w:t>
      </w:r>
      <w:proofErr w:type="spellEnd"/>
    </w:p>
    <w:p w14:paraId="1F146A34" w14:textId="77777777" w:rsidR="002F05CC"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Nors stebėsenos vieta fiziškai yra vandens telkinyje, šiame ataskaitų teikimo modelyje ji naudojama CatchmentArea rizikos vertinimui pagrįsti. </w:t>
      </w:r>
    </w:p>
    <w:p w14:paraId="0E33292C" w14:textId="3F8CDF0D" w:rsidR="002F05CC" w:rsidRPr="00B42E2A" w:rsidRDefault="002F05CC"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Techninė pastaba: ryšys gali būti nustatomas pagal objektų ryšių seką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xml:space="preserve"> [1] ↔ [1] </w:t>
      </w:r>
      <w:proofErr w:type="spellStart"/>
      <w:r w:rsidRPr="00B42E2A">
        <w:rPr>
          <w:rFonts w:ascii="Times New Roman" w:hAnsi="Times New Roman" w:cs="Times New Roman"/>
          <w:sz w:val="24"/>
          <w:szCs w:val="24"/>
        </w:rPr>
        <w:t>WaterAbstraction</w:t>
      </w:r>
      <w:proofErr w:type="spellEnd"/>
      <w:r w:rsidRPr="00B42E2A">
        <w:rPr>
          <w:rFonts w:ascii="Times New Roman" w:hAnsi="Times New Roman" w:cs="Times New Roman"/>
          <w:sz w:val="24"/>
          <w:szCs w:val="24"/>
        </w:rPr>
        <w:t xml:space="preserve"> [1] → [1]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 xml:space="preserve"> [1] ← [1..n] </w:t>
      </w:r>
      <w:proofErr w:type="spellStart"/>
      <w:r w:rsidRPr="00B42E2A">
        <w:rPr>
          <w:rFonts w:ascii="Times New Roman" w:hAnsi="Times New Roman" w:cs="Times New Roman"/>
          <w:sz w:val="24"/>
          <w:szCs w:val="24"/>
        </w:rPr>
        <w:t>MonitoringSite</w:t>
      </w:r>
      <w:proofErr w:type="spellEnd"/>
      <w:r w:rsidRPr="00B42E2A">
        <w:rPr>
          <w:rFonts w:ascii="Times New Roman" w:hAnsi="Times New Roman" w:cs="Times New Roman"/>
          <w:sz w:val="24"/>
          <w:szCs w:val="24"/>
        </w:rPr>
        <w:t xml:space="preserve"> ir taikant erdvinę sąlygą </w:t>
      </w:r>
      <w:proofErr w:type="spellStart"/>
      <w:r w:rsidRPr="00B42E2A">
        <w:rPr>
          <w:rFonts w:ascii="Times New Roman" w:hAnsi="Times New Roman" w:cs="Times New Roman"/>
          <w:sz w:val="24"/>
          <w:szCs w:val="24"/>
        </w:rPr>
        <w:t>ST_Within</w:t>
      </w:r>
      <w:proofErr w:type="spellEnd"/>
      <w:r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MonitoringSite.geometry</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CatchmentArea.geometry</w:t>
      </w:r>
      <w:proofErr w:type="spellEnd"/>
      <w:r w:rsidRPr="00B42E2A">
        <w:rPr>
          <w:rFonts w:ascii="Times New Roman" w:hAnsi="Times New Roman" w:cs="Times New Roman"/>
          <w:sz w:val="24"/>
          <w:szCs w:val="24"/>
        </w:rPr>
        <w:t>) = TRUE, t. y. stebėsenos vieta (</w:t>
      </w:r>
      <w:proofErr w:type="spellStart"/>
      <w:r w:rsidRPr="00B42E2A">
        <w:rPr>
          <w:rFonts w:ascii="Times New Roman" w:hAnsi="Times New Roman" w:cs="Times New Roman"/>
          <w:sz w:val="24"/>
          <w:szCs w:val="24"/>
        </w:rPr>
        <w:t>MonitoringSite</w:t>
      </w:r>
      <w:proofErr w:type="spellEnd"/>
      <w:r w:rsidRPr="00B42E2A">
        <w:rPr>
          <w:rFonts w:ascii="Times New Roman" w:hAnsi="Times New Roman" w:cs="Times New Roman"/>
          <w:sz w:val="24"/>
          <w:szCs w:val="24"/>
        </w:rPr>
        <w:t>) turi patekti į vandenvietės baseino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geometriją.</w:t>
      </w:r>
    </w:p>
    <w:p w14:paraId="24121D5E" w14:textId="6D3B121F"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 xml:space="preserve">Valstybės narės gali pažymėti konkrečias stebėsenos vietas kaip susijusias su geriamuoju vandeniu, naudodamos atributą </w:t>
      </w:r>
      <w:proofErr w:type="spellStart"/>
      <w:r w:rsidRPr="00B42E2A">
        <w:rPr>
          <w:rFonts w:ascii="Times New Roman" w:hAnsi="Times New Roman" w:cs="Times New Roman"/>
          <w:b/>
          <w:bCs/>
          <w:sz w:val="24"/>
          <w:szCs w:val="24"/>
        </w:rPr>
        <w:t>MonitoringSite.purpose</w:t>
      </w:r>
      <w:proofErr w:type="spellEnd"/>
      <w:r w:rsidRPr="00B42E2A">
        <w:rPr>
          <w:rFonts w:ascii="Times New Roman" w:hAnsi="Times New Roman" w:cs="Times New Roman"/>
          <w:sz w:val="24"/>
          <w:szCs w:val="24"/>
        </w:rPr>
        <w:t>.</w:t>
      </w:r>
      <w:r w:rsidR="002F05CC" w:rsidRPr="00B42E2A">
        <w:rPr>
          <w:rFonts w:ascii="Times New Roman" w:hAnsi="Times New Roman" w:cs="Times New Roman"/>
          <w:sz w:val="24"/>
          <w:szCs w:val="24"/>
        </w:rPr>
        <w:t xml:space="preserve"> </w:t>
      </w:r>
    </w:p>
    <w:p w14:paraId="028F9BA8" w14:textId="77777777" w:rsidR="002173A2" w:rsidRDefault="002173A2" w:rsidP="001A7143">
      <w:pPr>
        <w:rPr>
          <w:rFonts w:ascii="Times New Roman" w:hAnsi="Times New Roman" w:cs="Times New Roman"/>
          <w:b/>
          <w:bCs/>
          <w:sz w:val="24"/>
          <w:szCs w:val="24"/>
        </w:rPr>
      </w:pPr>
    </w:p>
    <w:p w14:paraId="46D28232" w14:textId="1D945986" w:rsidR="001A7143" w:rsidRPr="002173A2" w:rsidRDefault="001A7143">
      <w:pPr>
        <w:pStyle w:val="ListParagraph"/>
        <w:numPr>
          <w:ilvl w:val="1"/>
          <w:numId w:val="36"/>
        </w:numPr>
        <w:rPr>
          <w:rFonts w:ascii="Times New Roman" w:hAnsi="Times New Roman" w:cs="Times New Roman"/>
          <w:b/>
          <w:bCs/>
          <w:sz w:val="28"/>
          <w:szCs w:val="28"/>
        </w:rPr>
      </w:pPr>
      <w:r w:rsidRPr="002173A2">
        <w:rPr>
          <w:rFonts w:ascii="Times New Roman" w:hAnsi="Times New Roman" w:cs="Times New Roman"/>
          <w:b/>
          <w:bCs/>
          <w:sz w:val="28"/>
          <w:szCs w:val="28"/>
        </w:rPr>
        <w:t>Suderinimas su kitais duomenų srautais. Erdviniai duomenys</w:t>
      </w:r>
    </w:p>
    <w:p w14:paraId="4307CEC6" w14:textId="77777777" w:rsidR="002173A2" w:rsidRPr="002173A2" w:rsidRDefault="002173A2" w:rsidP="002173A2">
      <w:pPr>
        <w:pStyle w:val="ListParagraph"/>
        <w:ind w:left="780"/>
        <w:rPr>
          <w:rFonts w:ascii="Times New Roman" w:hAnsi="Times New Roman" w:cs="Times New Roman"/>
          <w:b/>
          <w:bCs/>
          <w:sz w:val="24"/>
          <w:szCs w:val="24"/>
        </w:rPr>
      </w:pPr>
    </w:p>
    <w:p w14:paraId="14D996E0" w14:textId="072801DF"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Šiame skyriuje aprašoma, kaip naujasis modelis integruojamas su jau egzistuojančiomis Europos duomenų teikimo sistemomis ir kaip pakartotinai naudojami anksčiau pateikti duomenys, siekiant sumažinti administracinę naštą bei išvengti dvigubo ataskaitų teikimo.</w:t>
      </w:r>
      <w:r w:rsidR="00BF09D0" w:rsidRPr="00B42E2A">
        <w:rPr>
          <w:rFonts w:ascii="Times New Roman" w:hAnsi="Times New Roman" w:cs="Times New Roman"/>
          <w:sz w:val="24"/>
          <w:szCs w:val="24"/>
        </w:rPr>
        <w:t xml:space="preserve"> </w:t>
      </w:r>
    </w:p>
    <w:p w14:paraId="6A5BCB1B"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A1 – WaterSupplyZone (Vandens tiekimo zona)</w:t>
      </w:r>
    </w:p>
    <w:p w14:paraId="5E8BB20F" w14:textId="2D075D9E"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Vandens tiekimo zonos jau yra teikiamos pagal ataskaitų teikimo prievolę</w:t>
      </w:r>
      <w:r w:rsidR="00BF09D0" w:rsidRPr="00B42E2A">
        <w:rPr>
          <w:rFonts w:ascii="Times New Roman" w:hAnsi="Times New Roman" w:cs="Times New Roman"/>
          <w:sz w:val="24"/>
          <w:szCs w:val="24"/>
        </w:rPr>
        <w:t xml:space="preserve"> </w:t>
      </w:r>
      <w:r w:rsidRPr="00B42E2A">
        <w:rPr>
          <w:rFonts w:ascii="Times New Roman" w:hAnsi="Times New Roman" w:cs="Times New Roman"/>
          <w:b/>
          <w:bCs/>
          <w:sz w:val="24"/>
          <w:szCs w:val="24"/>
        </w:rPr>
        <w:t xml:space="preserve">„DWD </w:t>
      </w:r>
      <w:proofErr w:type="spellStart"/>
      <w:r w:rsidRPr="00B42E2A">
        <w:rPr>
          <w:rFonts w:ascii="Times New Roman" w:hAnsi="Times New Roman" w:cs="Times New Roman"/>
          <w:b/>
          <w:bCs/>
          <w:sz w:val="24"/>
          <w:szCs w:val="24"/>
        </w:rPr>
        <w:t>exceedances</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incidents</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and</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derogations</w:t>
      </w:r>
      <w:proofErr w:type="spellEnd"/>
      <w:r w:rsidRPr="00B42E2A">
        <w:rPr>
          <w:rFonts w:ascii="Times New Roman" w:hAnsi="Times New Roman" w:cs="Times New Roman"/>
          <w:b/>
          <w:bCs/>
          <w:sz w:val="24"/>
          <w:szCs w:val="24"/>
        </w:rPr>
        <w:t xml:space="preserve"> – Article 18.1 (c, d, e)“</w:t>
      </w:r>
      <w:r w:rsidRPr="00B42E2A">
        <w:rPr>
          <w:rFonts w:ascii="Times New Roman" w:hAnsi="Times New Roman" w:cs="Times New Roman"/>
          <w:sz w:val="24"/>
          <w:szCs w:val="24"/>
        </w:rPr>
        <w:t>. Prireikus šis duomenų rinkinys gali būti atnaujinamas vykdant kasmetinį ataskaitų teikimą.</w:t>
      </w:r>
      <w:r w:rsidR="00BF09D0" w:rsidRPr="00B42E2A">
        <w:rPr>
          <w:rFonts w:ascii="Times New Roman" w:hAnsi="Times New Roman" w:cs="Times New Roman"/>
          <w:sz w:val="24"/>
          <w:szCs w:val="24"/>
        </w:rPr>
        <w:t xml:space="preserve"> </w:t>
      </w:r>
    </w:p>
    <w:p w14:paraId="303ACED4" w14:textId="667A8DAE"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Konsoliduotas vandens tiekimo zonų identifikatorių sąrašas bus naudojamas kokybės kontrolei vykdant ataskaitų teikimą pagal</w:t>
      </w:r>
      <w:r w:rsidR="00BF09D0" w:rsidRPr="00B42E2A">
        <w:rPr>
          <w:rFonts w:ascii="Times New Roman" w:hAnsi="Times New Roman" w:cs="Times New Roman"/>
          <w:sz w:val="24"/>
          <w:szCs w:val="24"/>
        </w:rPr>
        <w:t xml:space="preserve"> </w:t>
      </w:r>
      <w:r w:rsidRPr="00B42E2A">
        <w:rPr>
          <w:rFonts w:ascii="Times New Roman" w:hAnsi="Times New Roman" w:cs="Times New Roman"/>
          <w:b/>
          <w:bCs/>
          <w:sz w:val="24"/>
          <w:szCs w:val="24"/>
        </w:rPr>
        <w:t>„</w:t>
      </w:r>
      <w:r w:rsidR="00DC36A8" w:rsidRPr="00B42E2A">
        <w:rPr>
          <w:rFonts w:ascii="Times New Roman" w:hAnsi="Times New Roman" w:cs="Times New Roman"/>
          <w:b/>
          <w:bCs/>
          <w:sz w:val="24"/>
          <w:szCs w:val="24"/>
        </w:rPr>
        <w:t>GVD</w:t>
      </w:r>
      <w:r w:rsidRPr="00B42E2A">
        <w:rPr>
          <w:rFonts w:ascii="Times New Roman" w:hAnsi="Times New Roman" w:cs="Times New Roman"/>
          <w:b/>
          <w:bCs/>
          <w:sz w:val="24"/>
          <w:szCs w:val="24"/>
        </w:rPr>
        <w:t xml:space="preserve"> 8 straipsnį dėl vandens gavybos vietoms skirtų vandens baseinų rizikos vertinimo ir rizikos valdymo“</w:t>
      </w:r>
      <w:r w:rsidRPr="00B42E2A">
        <w:rPr>
          <w:rFonts w:ascii="Times New Roman" w:hAnsi="Times New Roman" w:cs="Times New Roman"/>
          <w:sz w:val="24"/>
          <w:szCs w:val="24"/>
        </w:rPr>
        <w:t>.</w:t>
      </w:r>
      <w:r w:rsidR="00BF09D0" w:rsidRPr="00B42E2A">
        <w:rPr>
          <w:rFonts w:ascii="Times New Roman" w:hAnsi="Times New Roman" w:cs="Times New Roman"/>
          <w:sz w:val="24"/>
          <w:szCs w:val="24"/>
        </w:rPr>
        <w:t xml:space="preserve"> </w:t>
      </w:r>
    </w:p>
    <w:p w14:paraId="5B1D6BA3" w14:textId="64E5F90B" w:rsidR="001A7143" w:rsidRPr="00B42E2A" w:rsidRDefault="001A7143" w:rsidP="006E786F">
      <w:pPr>
        <w:jc w:val="both"/>
        <w:rPr>
          <w:rFonts w:ascii="Times New Roman" w:hAnsi="Times New Roman" w:cs="Times New Roman"/>
          <w:sz w:val="24"/>
          <w:szCs w:val="24"/>
        </w:rPr>
      </w:pPr>
      <w:r w:rsidRPr="00B42E2A">
        <w:rPr>
          <w:rFonts w:ascii="Times New Roman" w:hAnsi="Times New Roman" w:cs="Times New Roman"/>
          <w:sz w:val="24"/>
          <w:szCs w:val="24"/>
        </w:rPr>
        <w:t>Nenumatoma jokių vandens tiekimo zonų ataskaitų teikimo modelio pakeitimų.</w:t>
      </w:r>
      <w:r w:rsidR="00BF09D0" w:rsidRPr="00B42E2A">
        <w:rPr>
          <w:rFonts w:ascii="Times New Roman" w:hAnsi="Times New Roman" w:cs="Times New Roman"/>
          <w:sz w:val="24"/>
          <w:szCs w:val="24"/>
        </w:rPr>
        <w:t xml:space="preserve"> </w:t>
      </w:r>
    </w:p>
    <w:p w14:paraId="19CB1B46" w14:textId="4006167C"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A2 – </w:t>
      </w:r>
      <w:proofErr w:type="spellStart"/>
      <w:r w:rsidRPr="00B42E2A">
        <w:rPr>
          <w:rFonts w:ascii="Times New Roman" w:hAnsi="Times New Roman" w:cs="Times New Roman"/>
          <w:b/>
          <w:bCs/>
          <w:sz w:val="24"/>
          <w:szCs w:val="24"/>
        </w:rPr>
        <w:t>MonitoringSite</w:t>
      </w:r>
      <w:proofErr w:type="spellEnd"/>
      <w:r w:rsidRPr="00B42E2A">
        <w:rPr>
          <w:rFonts w:ascii="Times New Roman" w:hAnsi="Times New Roman" w:cs="Times New Roman"/>
          <w:b/>
          <w:bCs/>
          <w:sz w:val="24"/>
          <w:szCs w:val="24"/>
        </w:rPr>
        <w:t xml:space="preserve"> (Stebėsenos vieta)</w:t>
      </w:r>
    </w:p>
    <w:p w14:paraId="1FE212F1"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WISE Europos stebėsenos vietų registras skelbiamas adresu:</w:t>
      </w:r>
    </w:p>
    <w:p w14:paraId="3EFD581B"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https://dd.eionet.europa.eu/vocabulary/wise/MonitoringSite</w:t>
      </w:r>
    </w:p>
    <w:p w14:paraId="1829D243" w14:textId="397A544F"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Šis registras bus naudojamas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ataskaitų teikimo kokybės kontrolės tikslais tais atvejais, kai duomenų teikėjai pageidaus aiškiai nurodyti stebėsenos vietų, susijusių su kiekvienu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u</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baseinu, sąrašą.</w:t>
      </w:r>
      <w:r w:rsidR="00BF09D0" w:rsidRPr="00B42E2A">
        <w:rPr>
          <w:rFonts w:ascii="Times New Roman" w:hAnsi="Times New Roman" w:cs="Times New Roman"/>
          <w:sz w:val="24"/>
          <w:szCs w:val="24"/>
        </w:rPr>
        <w:t xml:space="preserve"> </w:t>
      </w:r>
    </w:p>
    <w:p w14:paraId="17740EA3" w14:textId="4DF072A3"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Trečiojo Vandens pagrindų direktyvos (</w:t>
      </w:r>
      <w:r w:rsidR="00732D34">
        <w:rPr>
          <w:rFonts w:ascii="Times New Roman" w:hAnsi="Times New Roman" w:cs="Times New Roman"/>
          <w:sz w:val="24"/>
          <w:szCs w:val="24"/>
        </w:rPr>
        <w:t>VPD</w:t>
      </w:r>
      <w:r w:rsidRPr="00B42E2A">
        <w:rPr>
          <w:rFonts w:ascii="Times New Roman" w:hAnsi="Times New Roman" w:cs="Times New Roman"/>
          <w:sz w:val="24"/>
          <w:szCs w:val="24"/>
        </w:rPr>
        <w:t>) Upių baseinų valdymo planų (RBMP) ciklo metu stebėsenos vietų duomenys buvo teikiami pagal duomenų srautą:</w:t>
      </w:r>
    </w:p>
    <w:p w14:paraId="5A6242D4" w14:textId="19418F7D"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b/>
          <w:bCs/>
          <w:sz w:val="24"/>
          <w:szCs w:val="24"/>
        </w:rPr>
        <w:lastRenderedPageBreak/>
        <w:t xml:space="preserve">„Water Framework Directive – </w:t>
      </w:r>
      <w:proofErr w:type="spellStart"/>
      <w:r w:rsidRPr="00B42E2A">
        <w:rPr>
          <w:rFonts w:ascii="Times New Roman" w:hAnsi="Times New Roman" w:cs="Times New Roman"/>
          <w:b/>
          <w:bCs/>
          <w:sz w:val="24"/>
          <w:szCs w:val="24"/>
        </w:rPr>
        <w:t>River</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Basin</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Management</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Plans</w:t>
      </w:r>
      <w:proofErr w:type="spellEnd"/>
      <w:r w:rsidRPr="00B42E2A">
        <w:rPr>
          <w:rFonts w:ascii="Times New Roman" w:hAnsi="Times New Roman" w:cs="Times New Roman"/>
          <w:b/>
          <w:bCs/>
          <w:sz w:val="24"/>
          <w:szCs w:val="24"/>
        </w:rPr>
        <w:t xml:space="preserve"> – 2022 </w:t>
      </w:r>
      <w:proofErr w:type="spellStart"/>
      <w:r w:rsidRPr="00B42E2A">
        <w:rPr>
          <w:rFonts w:ascii="Times New Roman" w:hAnsi="Times New Roman" w:cs="Times New Roman"/>
          <w:b/>
          <w:bCs/>
          <w:sz w:val="24"/>
          <w:szCs w:val="24"/>
        </w:rPr>
        <w:t>Spatial</w:t>
      </w:r>
      <w:proofErr w:type="spellEnd"/>
      <w:r w:rsidRPr="00B42E2A">
        <w:rPr>
          <w:rFonts w:ascii="Times New Roman" w:hAnsi="Times New Roman" w:cs="Times New Roman"/>
          <w:b/>
          <w:bCs/>
          <w:sz w:val="24"/>
          <w:szCs w:val="24"/>
        </w:rPr>
        <w:t xml:space="preserve"> Data“</w:t>
      </w:r>
      <w:r w:rsidRPr="00B42E2A">
        <w:rPr>
          <w:rFonts w:ascii="Times New Roman" w:hAnsi="Times New Roman" w:cs="Times New Roman"/>
          <w:sz w:val="24"/>
          <w:szCs w:val="24"/>
        </w:rPr>
        <w:t>.</w:t>
      </w:r>
      <w:r w:rsidR="006E786F" w:rsidRPr="00B42E2A">
        <w:rPr>
          <w:rFonts w:ascii="Times New Roman" w:hAnsi="Times New Roman" w:cs="Times New Roman"/>
          <w:sz w:val="24"/>
          <w:szCs w:val="24"/>
        </w:rPr>
        <w:t xml:space="preserve"> </w:t>
      </w:r>
    </w:p>
    <w:p w14:paraId="06AAA107" w14:textId="4623F4B4"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Šiuo metu diegiamas atskiras duomenų srautas, kuris leis prireikus kasmet atnaujinti </w:t>
      </w:r>
      <w:proofErr w:type="spellStart"/>
      <w:r w:rsidRPr="00B42E2A">
        <w:rPr>
          <w:rFonts w:ascii="Times New Roman" w:hAnsi="Times New Roman" w:cs="Times New Roman"/>
          <w:b/>
          <w:bCs/>
          <w:sz w:val="24"/>
          <w:szCs w:val="24"/>
        </w:rPr>
        <w:t>MonitoringSite</w:t>
      </w:r>
      <w:proofErr w:type="spellEnd"/>
      <w:r w:rsidRPr="00B42E2A">
        <w:rPr>
          <w:rFonts w:ascii="Times New Roman" w:hAnsi="Times New Roman" w:cs="Times New Roman"/>
          <w:sz w:val="24"/>
          <w:szCs w:val="24"/>
        </w:rPr>
        <w:t xml:space="preserve"> duomenų rinkinį.</w:t>
      </w:r>
      <w:r w:rsidR="00BF09D0" w:rsidRPr="00B42E2A">
        <w:rPr>
          <w:rFonts w:ascii="Times New Roman" w:hAnsi="Times New Roman" w:cs="Times New Roman"/>
          <w:sz w:val="24"/>
          <w:szCs w:val="24"/>
        </w:rPr>
        <w:t xml:space="preserve"> </w:t>
      </w:r>
    </w:p>
    <w:p w14:paraId="5AF02D22"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Numatomi nedideli duomenų modelio supaprastinimai:</w:t>
      </w:r>
    </w:p>
    <w:p w14:paraId="4B0055E8" w14:textId="77777777" w:rsidR="001A7143" w:rsidRPr="00B42E2A" w:rsidRDefault="001A7143" w:rsidP="00E64967">
      <w:pPr>
        <w:numPr>
          <w:ilvl w:val="0"/>
          <w:numId w:val="3"/>
        </w:numPr>
        <w:jc w:val="both"/>
        <w:rPr>
          <w:rFonts w:ascii="Times New Roman" w:hAnsi="Times New Roman" w:cs="Times New Roman"/>
          <w:sz w:val="24"/>
          <w:szCs w:val="24"/>
        </w:rPr>
      </w:pPr>
      <w:r w:rsidRPr="00B42E2A">
        <w:rPr>
          <w:rFonts w:ascii="Times New Roman" w:hAnsi="Times New Roman" w:cs="Times New Roman"/>
          <w:sz w:val="24"/>
          <w:szCs w:val="24"/>
        </w:rPr>
        <w:t>bus pašalinti retai naudojami atributai;</w:t>
      </w:r>
    </w:p>
    <w:p w14:paraId="66EC75FA" w14:textId="77777777" w:rsidR="001A7143" w:rsidRPr="00B42E2A" w:rsidRDefault="001A7143" w:rsidP="00E64967">
      <w:pPr>
        <w:numPr>
          <w:ilvl w:val="0"/>
          <w:numId w:val="3"/>
        </w:numPr>
        <w:jc w:val="both"/>
        <w:rPr>
          <w:rFonts w:ascii="Times New Roman" w:hAnsi="Times New Roman" w:cs="Times New Roman"/>
          <w:sz w:val="24"/>
          <w:szCs w:val="24"/>
        </w:rPr>
      </w:pPr>
      <w:r w:rsidRPr="00B42E2A">
        <w:rPr>
          <w:rFonts w:ascii="Times New Roman" w:hAnsi="Times New Roman" w:cs="Times New Roman"/>
          <w:sz w:val="24"/>
          <w:szCs w:val="24"/>
        </w:rPr>
        <w:t xml:space="preserve">duomenų formatas keisis iš </w:t>
      </w:r>
      <w:r w:rsidRPr="00B42E2A">
        <w:rPr>
          <w:rFonts w:ascii="Times New Roman" w:hAnsi="Times New Roman" w:cs="Times New Roman"/>
          <w:b/>
          <w:bCs/>
          <w:sz w:val="24"/>
          <w:szCs w:val="24"/>
        </w:rPr>
        <w:t>Shapefile</w:t>
      </w:r>
      <w:r w:rsidRPr="00B42E2A">
        <w:rPr>
          <w:rFonts w:ascii="Times New Roman" w:hAnsi="Times New Roman" w:cs="Times New Roman"/>
          <w:sz w:val="24"/>
          <w:szCs w:val="24"/>
        </w:rPr>
        <w:t xml:space="preserve"> į </w:t>
      </w:r>
      <w:r w:rsidRPr="00B42E2A">
        <w:rPr>
          <w:rFonts w:ascii="Times New Roman" w:hAnsi="Times New Roman" w:cs="Times New Roman"/>
          <w:b/>
          <w:bCs/>
          <w:sz w:val="24"/>
          <w:szCs w:val="24"/>
        </w:rPr>
        <w:t>GeoPackage</w:t>
      </w:r>
      <w:r w:rsidRPr="00B42E2A">
        <w:rPr>
          <w:rFonts w:ascii="Times New Roman" w:hAnsi="Times New Roman" w:cs="Times New Roman"/>
          <w:sz w:val="24"/>
          <w:szCs w:val="24"/>
        </w:rPr>
        <w:t>;</w:t>
      </w:r>
    </w:p>
    <w:p w14:paraId="1876E9B7" w14:textId="09D3B467" w:rsidR="001A7143" w:rsidRPr="00B42E2A" w:rsidRDefault="001A7143" w:rsidP="00E64967">
      <w:pPr>
        <w:numPr>
          <w:ilvl w:val="0"/>
          <w:numId w:val="3"/>
        </w:numPr>
        <w:jc w:val="both"/>
        <w:rPr>
          <w:rFonts w:ascii="Times New Roman" w:hAnsi="Times New Roman" w:cs="Times New Roman"/>
          <w:sz w:val="24"/>
          <w:szCs w:val="24"/>
        </w:rPr>
      </w:pPr>
      <w:r w:rsidRPr="00B42E2A">
        <w:rPr>
          <w:rFonts w:ascii="Times New Roman" w:hAnsi="Times New Roman" w:cs="Times New Roman"/>
          <w:sz w:val="24"/>
          <w:szCs w:val="24"/>
        </w:rPr>
        <w:t xml:space="preserve">duomenų teikimas bus perkeltas iš </w:t>
      </w:r>
      <w:r w:rsidRPr="00B42E2A">
        <w:rPr>
          <w:rFonts w:ascii="Times New Roman" w:hAnsi="Times New Roman" w:cs="Times New Roman"/>
          <w:b/>
          <w:bCs/>
          <w:sz w:val="24"/>
          <w:szCs w:val="24"/>
        </w:rPr>
        <w:t>Reportnet2</w:t>
      </w:r>
      <w:r w:rsidRPr="00B42E2A">
        <w:rPr>
          <w:rFonts w:ascii="Times New Roman" w:hAnsi="Times New Roman" w:cs="Times New Roman"/>
          <w:sz w:val="24"/>
          <w:szCs w:val="24"/>
        </w:rPr>
        <w:t xml:space="preserve"> platformos į </w:t>
      </w:r>
      <w:r w:rsidRPr="00B42E2A">
        <w:rPr>
          <w:rFonts w:ascii="Times New Roman" w:hAnsi="Times New Roman" w:cs="Times New Roman"/>
          <w:b/>
          <w:bCs/>
          <w:sz w:val="24"/>
          <w:szCs w:val="24"/>
        </w:rPr>
        <w:t>Reportnet3</w:t>
      </w:r>
      <w:r w:rsidRPr="00B42E2A">
        <w:rPr>
          <w:rFonts w:ascii="Times New Roman" w:hAnsi="Times New Roman" w:cs="Times New Roman"/>
          <w:sz w:val="24"/>
          <w:szCs w:val="24"/>
        </w:rPr>
        <w:t xml:space="preserve"> platformą.</w:t>
      </w:r>
      <w:r w:rsidR="00BF09D0" w:rsidRPr="00B42E2A">
        <w:rPr>
          <w:rFonts w:ascii="Times New Roman" w:hAnsi="Times New Roman" w:cs="Times New Roman"/>
          <w:sz w:val="24"/>
          <w:szCs w:val="24"/>
        </w:rPr>
        <w:t xml:space="preserve"> </w:t>
      </w:r>
    </w:p>
    <w:p w14:paraId="444AB678"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 xml:space="preserve">A3 – </w:t>
      </w:r>
      <w:proofErr w:type="spellStart"/>
      <w:r w:rsidRPr="00B42E2A">
        <w:rPr>
          <w:rFonts w:ascii="Times New Roman" w:hAnsi="Times New Roman" w:cs="Times New Roman"/>
          <w:b/>
          <w:bCs/>
          <w:sz w:val="24"/>
          <w:szCs w:val="24"/>
        </w:rPr>
        <w:t>WaterBody</w:t>
      </w:r>
      <w:proofErr w:type="spellEnd"/>
      <w:r w:rsidRPr="00B42E2A">
        <w:rPr>
          <w:rFonts w:ascii="Times New Roman" w:hAnsi="Times New Roman" w:cs="Times New Roman"/>
          <w:b/>
          <w:bCs/>
          <w:sz w:val="24"/>
          <w:szCs w:val="24"/>
        </w:rPr>
        <w:t xml:space="preserve"> (Vandens telkinys)</w:t>
      </w:r>
    </w:p>
    <w:p w14:paraId="0146ECFE"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WISE Europos vandens telkinių registras pateikiamas adresu:</w:t>
      </w:r>
    </w:p>
    <w:p w14:paraId="18FE861F"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https://dd.eionet.europa.eu/vocabulary/wise/WaterBody</w:t>
      </w:r>
    </w:p>
    <w:p w14:paraId="776C0F6D" w14:textId="36DE4E3E"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Šis registras bus naudojamas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ataskaitų teikimo kokybės kontrolės tikslais, visų pirma siekiant patikrinti ryšį tarp vandens telkinių ir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baseinų.</w:t>
      </w:r>
      <w:r w:rsidR="00BF09D0" w:rsidRPr="00B42E2A">
        <w:rPr>
          <w:rFonts w:ascii="Times New Roman" w:hAnsi="Times New Roman" w:cs="Times New Roman"/>
          <w:sz w:val="24"/>
          <w:szCs w:val="24"/>
        </w:rPr>
        <w:t xml:space="preserve"> </w:t>
      </w:r>
    </w:p>
    <w:p w14:paraId="0798CED6"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Trečiojo Upių baseinų valdymo planų ciklo metu vandens telkiniai buvo teikiami pagal:</w:t>
      </w:r>
    </w:p>
    <w:p w14:paraId="0C4397C6" w14:textId="31EF77D4"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b/>
          <w:bCs/>
          <w:sz w:val="24"/>
          <w:szCs w:val="24"/>
        </w:rPr>
        <w:t xml:space="preserve">„Water Framework Directive – </w:t>
      </w:r>
      <w:proofErr w:type="spellStart"/>
      <w:r w:rsidRPr="00B42E2A">
        <w:rPr>
          <w:rFonts w:ascii="Times New Roman" w:hAnsi="Times New Roman" w:cs="Times New Roman"/>
          <w:b/>
          <w:bCs/>
          <w:sz w:val="24"/>
          <w:szCs w:val="24"/>
        </w:rPr>
        <w:t>River</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Basin</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Management</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Plans</w:t>
      </w:r>
      <w:proofErr w:type="spellEnd"/>
      <w:r w:rsidRPr="00B42E2A">
        <w:rPr>
          <w:rFonts w:ascii="Times New Roman" w:hAnsi="Times New Roman" w:cs="Times New Roman"/>
          <w:b/>
          <w:bCs/>
          <w:sz w:val="24"/>
          <w:szCs w:val="24"/>
        </w:rPr>
        <w:t xml:space="preserve"> – 2022 </w:t>
      </w:r>
      <w:proofErr w:type="spellStart"/>
      <w:r w:rsidRPr="00B42E2A">
        <w:rPr>
          <w:rFonts w:ascii="Times New Roman" w:hAnsi="Times New Roman" w:cs="Times New Roman"/>
          <w:b/>
          <w:bCs/>
          <w:sz w:val="24"/>
          <w:szCs w:val="24"/>
        </w:rPr>
        <w:t>Spatial</w:t>
      </w:r>
      <w:proofErr w:type="spellEnd"/>
      <w:r w:rsidRPr="00B42E2A">
        <w:rPr>
          <w:rFonts w:ascii="Times New Roman" w:hAnsi="Times New Roman" w:cs="Times New Roman"/>
          <w:b/>
          <w:bCs/>
          <w:sz w:val="24"/>
          <w:szCs w:val="24"/>
        </w:rPr>
        <w:t xml:space="preserve"> Data“</w:t>
      </w:r>
      <w:r w:rsidR="00BF09D0" w:rsidRPr="00B42E2A">
        <w:rPr>
          <w:rFonts w:ascii="Times New Roman" w:hAnsi="Times New Roman" w:cs="Times New Roman"/>
          <w:sz w:val="24"/>
          <w:szCs w:val="24"/>
        </w:rPr>
        <w:t xml:space="preserve">. </w:t>
      </w:r>
    </w:p>
    <w:p w14:paraId="18224AF8" w14:textId="5E91C7F3"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Šiuo metu vyksta pasirengimas ketvirtajam RBMP ciklui. Numatoma galimybė paviršinio ir požeminio vandens telkinius teikti nepriklausomai nuo kitų erdvinių duomenų rinkinių.</w:t>
      </w:r>
      <w:r w:rsidR="00BF09D0" w:rsidRPr="00B42E2A">
        <w:rPr>
          <w:rFonts w:ascii="Times New Roman" w:hAnsi="Times New Roman" w:cs="Times New Roman"/>
          <w:sz w:val="24"/>
          <w:szCs w:val="24"/>
        </w:rPr>
        <w:t xml:space="preserve"> </w:t>
      </w:r>
    </w:p>
    <w:p w14:paraId="76A2BCDE"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Taip pat planuojama:</w:t>
      </w:r>
    </w:p>
    <w:p w14:paraId="5C349A5E" w14:textId="77777777" w:rsidR="001A7143" w:rsidRPr="00B42E2A" w:rsidRDefault="001A7143" w:rsidP="00E64967">
      <w:pPr>
        <w:numPr>
          <w:ilvl w:val="0"/>
          <w:numId w:val="4"/>
        </w:numPr>
        <w:jc w:val="both"/>
        <w:rPr>
          <w:rFonts w:ascii="Times New Roman" w:hAnsi="Times New Roman" w:cs="Times New Roman"/>
          <w:sz w:val="24"/>
          <w:szCs w:val="24"/>
        </w:rPr>
      </w:pPr>
      <w:r w:rsidRPr="00B42E2A">
        <w:rPr>
          <w:rFonts w:ascii="Times New Roman" w:hAnsi="Times New Roman" w:cs="Times New Roman"/>
          <w:sz w:val="24"/>
          <w:szCs w:val="24"/>
        </w:rPr>
        <w:t>supaprastinti duomenų modelį;</w:t>
      </w:r>
    </w:p>
    <w:p w14:paraId="6912DC97" w14:textId="77777777" w:rsidR="001A7143" w:rsidRPr="00B42E2A" w:rsidRDefault="001A7143" w:rsidP="00E64967">
      <w:pPr>
        <w:numPr>
          <w:ilvl w:val="0"/>
          <w:numId w:val="4"/>
        </w:numPr>
        <w:jc w:val="both"/>
        <w:rPr>
          <w:rFonts w:ascii="Times New Roman" w:hAnsi="Times New Roman" w:cs="Times New Roman"/>
          <w:sz w:val="24"/>
          <w:szCs w:val="24"/>
        </w:rPr>
      </w:pPr>
      <w:r w:rsidRPr="00B42E2A">
        <w:rPr>
          <w:rFonts w:ascii="Times New Roman" w:hAnsi="Times New Roman" w:cs="Times New Roman"/>
          <w:sz w:val="24"/>
          <w:szCs w:val="24"/>
        </w:rPr>
        <w:t>pereiti nuo Shapefile prie GeoPackage formato;</w:t>
      </w:r>
    </w:p>
    <w:p w14:paraId="13A581E6" w14:textId="2909FA0F" w:rsidR="001A7143" w:rsidRPr="00B42E2A" w:rsidRDefault="001A7143" w:rsidP="00E64967">
      <w:pPr>
        <w:numPr>
          <w:ilvl w:val="0"/>
          <w:numId w:val="4"/>
        </w:numPr>
        <w:jc w:val="both"/>
        <w:rPr>
          <w:rFonts w:ascii="Times New Roman" w:hAnsi="Times New Roman" w:cs="Times New Roman"/>
          <w:sz w:val="24"/>
          <w:szCs w:val="24"/>
        </w:rPr>
      </w:pPr>
      <w:r w:rsidRPr="00B42E2A">
        <w:rPr>
          <w:rFonts w:ascii="Times New Roman" w:hAnsi="Times New Roman" w:cs="Times New Roman"/>
          <w:sz w:val="24"/>
          <w:szCs w:val="24"/>
        </w:rPr>
        <w:t>pereiti nuo Reportnet2 prie Reportnet3 platformos.</w:t>
      </w:r>
      <w:r w:rsidR="00BF09D0" w:rsidRPr="00B42E2A">
        <w:rPr>
          <w:rFonts w:ascii="Times New Roman" w:hAnsi="Times New Roman" w:cs="Times New Roman"/>
          <w:sz w:val="24"/>
          <w:szCs w:val="24"/>
        </w:rPr>
        <w:t xml:space="preserve"> </w:t>
      </w:r>
    </w:p>
    <w:p w14:paraId="4F74FD64" w14:textId="46DA0846"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Numatytasis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ataskaitų teikimo atskaitos taškas bus vandens telkiniai, kurie buvo pateikti trečiojo RBMP ciklo metu ir jau yra įtraukti į WISE registrą. Tačiau tikėtina, kad kai kurios valstybės narės norės juos atnaujinti rengdamosi tiek ketvirtajam RBMP ciklui, tiek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rizikos vertinimo ataskaitų teikimui.</w:t>
      </w:r>
      <w:r w:rsidR="00BF09D0" w:rsidRPr="00B42E2A">
        <w:rPr>
          <w:rFonts w:ascii="Times New Roman" w:hAnsi="Times New Roman" w:cs="Times New Roman"/>
          <w:sz w:val="24"/>
          <w:szCs w:val="24"/>
        </w:rPr>
        <w:t xml:space="preserve"> </w:t>
      </w:r>
    </w:p>
    <w:p w14:paraId="1A8F06AF" w14:textId="77777777" w:rsidR="001A7143" w:rsidRPr="00B42E2A" w:rsidRDefault="001A7143" w:rsidP="00E64967">
      <w:pPr>
        <w:jc w:val="both"/>
        <w:rPr>
          <w:rFonts w:ascii="Times New Roman" w:hAnsi="Times New Roman" w:cs="Times New Roman"/>
          <w:b/>
          <w:bCs/>
          <w:sz w:val="24"/>
          <w:szCs w:val="24"/>
        </w:rPr>
      </w:pPr>
      <w:r w:rsidRPr="00B42E2A">
        <w:rPr>
          <w:rFonts w:ascii="Times New Roman" w:hAnsi="Times New Roman" w:cs="Times New Roman"/>
          <w:b/>
          <w:bCs/>
          <w:sz w:val="24"/>
          <w:szCs w:val="24"/>
        </w:rPr>
        <w:t xml:space="preserve">A4 – </w:t>
      </w:r>
      <w:proofErr w:type="spellStart"/>
      <w:r w:rsidRPr="00B42E2A">
        <w:rPr>
          <w:rFonts w:ascii="Times New Roman" w:hAnsi="Times New Roman" w:cs="Times New Roman"/>
          <w:b/>
          <w:bCs/>
          <w:sz w:val="24"/>
          <w:szCs w:val="24"/>
        </w:rPr>
        <w:t>ProtectedArea</w:t>
      </w:r>
      <w:proofErr w:type="spellEnd"/>
      <w:r w:rsidRPr="00B42E2A">
        <w:rPr>
          <w:rFonts w:ascii="Times New Roman" w:hAnsi="Times New Roman" w:cs="Times New Roman"/>
          <w:b/>
          <w:bCs/>
          <w:sz w:val="24"/>
          <w:szCs w:val="24"/>
        </w:rPr>
        <w:t xml:space="preserve"> (Saugoma teritorija)</w:t>
      </w:r>
    </w:p>
    <w:p w14:paraId="7C0026F6" w14:textId="46955B0C"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WISE Europos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saugomų teritorijų registras skelbiamas adresu:</w:t>
      </w:r>
    </w:p>
    <w:p w14:paraId="2CE39ED5"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https://dd.eionet.europa.eu/vocabulary/wise/WFDProtectedArea</w:t>
      </w:r>
    </w:p>
    <w:p w14:paraId="335127C6" w14:textId="3E763916"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Šis registras bus naudojamas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ataskaitų teikimo kokybės kontrolei, ypač tikrinant ryšius tarp apsaugos zonų ir vandens telkinių arba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baseinų.</w:t>
      </w:r>
      <w:r w:rsidR="00BF09D0" w:rsidRPr="00B42E2A">
        <w:rPr>
          <w:rFonts w:ascii="Times New Roman" w:hAnsi="Times New Roman" w:cs="Times New Roman"/>
          <w:sz w:val="24"/>
          <w:szCs w:val="24"/>
        </w:rPr>
        <w:t xml:space="preserve"> </w:t>
      </w:r>
    </w:p>
    <w:p w14:paraId="4B6F9AF7" w14:textId="708A5175"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Trečiojo Upių baseinų valdymo planų ciklo metu buvo teikiami geriamojo vandens apsaugos teritorijų duomenys. Siekiant supaprastinti būsimą ataskaitų teikimą buvo atlikta išsami šių duomenų analizė.</w:t>
      </w:r>
      <w:r w:rsidR="00BF09D0" w:rsidRPr="00B42E2A">
        <w:rPr>
          <w:rFonts w:ascii="Times New Roman" w:hAnsi="Times New Roman" w:cs="Times New Roman"/>
          <w:sz w:val="24"/>
          <w:szCs w:val="24"/>
        </w:rPr>
        <w:t xml:space="preserve"> </w:t>
      </w:r>
    </w:p>
    <w:p w14:paraId="1398CCE0"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Šiuo metu rengiamas konsoliduotas duomenų rinkinys, kuris apims informaciją, pateiktą pagal:</w:t>
      </w:r>
    </w:p>
    <w:p w14:paraId="67F86A5D" w14:textId="77777777" w:rsidR="001A7143" w:rsidRPr="00B42E2A" w:rsidRDefault="001A7143" w:rsidP="00E64967">
      <w:pPr>
        <w:numPr>
          <w:ilvl w:val="0"/>
          <w:numId w:val="5"/>
        </w:numPr>
        <w:jc w:val="both"/>
        <w:rPr>
          <w:rFonts w:ascii="Times New Roman" w:hAnsi="Times New Roman" w:cs="Times New Roman"/>
          <w:sz w:val="24"/>
          <w:szCs w:val="24"/>
        </w:rPr>
      </w:pPr>
      <w:r w:rsidRPr="00B42E2A">
        <w:rPr>
          <w:rFonts w:ascii="Times New Roman" w:hAnsi="Times New Roman" w:cs="Times New Roman"/>
          <w:sz w:val="24"/>
          <w:szCs w:val="24"/>
        </w:rPr>
        <w:lastRenderedPageBreak/>
        <w:t>„Water Framework Directive – River Basin Management Plans – 2022 Spatial Data“;</w:t>
      </w:r>
    </w:p>
    <w:p w14:paraId="40156C71" w14:textId="77777777" w:rsidR="001A7143" w:rsidRPr="00B42E2A" w:rsidRDefault="001A7143" w:rsidP="00E64967">
      <w:pPr>
        <w:numPr>
          <w:ilvl w:val="0"/>
          <w:numId w:val="5"/>
        </w:numPr>
        <w:jc w:val="both"/>
        <w:rPr>
          <w:rFonts w:ascii="Times New Roman" w:hAnsi="Times New Roman" w:cs="Times New Roman"/>
          <w:sz w:val="24"/>
          <w:szCs w:val="24"/>
        </w:rPr>
      </w:pPr>
      <w:r w:rsidRPr="00B42E2A">
        <w:rPr>
          <w:rFonts w:ascii="Times New Roman" w:hAnsi="Times New Roman" w:cs="Times New Roman"/>
          <w:sz w:val="24"/>
          <w:szCs w:val="24"/>
        </w:rPr>
        <w:t>ir (arba)</w:t>
      </w:r>
    </w:p>
    <w:p w14:paraId="10EE1228" w14:textId="666017E0" w:rsidR="001A7143" w:rsidRPr="00B42E2A" w:rsidRDefault="001A7143" w:rsidP="00E64967">
      <w:pPr>
        <w:numPr>
          <w:ilvl w:val="0"/>
          <w:numId w:val="5"/>
        </w:numPr>
        <w:jc w:val="both"/>
        <w:rPr>
          <w:rFonts w:ascii="Times New Roman" w:hAnsi="Times New Roman" w:cs="Times New Roman"/>
          <w:sz w:val="24"/>
          <w:szCs w:val="24"/>
        </w:rPr>
      </w:pPr>
      <w:r w:rsidRPr="00B42E2A">
        <w:rPr>
          <w:rFonts w:ascii="Times New Roman" w:hAnsi="Times New Roman" w:cs="Times New Roman"/>
          <w:sz w:val="24"/>
          <w:szCs w:val="24"/>
        </w:rPr>
        <w:t>„Water Framework Directive – River Basin Management Plans – 2022 RBD XML Data“.</w:t>
      </w:r>
      <w:r w:rsidR="00BF09D0" w:rsidRPr="00B42E2A">
        <w:rPr>
          <w:rFonts w:ascii="Times New Roman" w:hAnsi="Times New Roman" w:cs="Times New Roman"/>
          <w:sz w:val="24"/>
          <w:szCs w:val="24"/>
        </w:rPr>
        <w:t xml:space="preserve"> </w:t>
      </w:r>
    </w:p>
    <w:p w14:paraId="183B399D"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Šis konsoliduotas rinkinys taps iš anksto užpildytu baziniu duomenų rinkiniu tiek:</w:t>
      </w:r>
    </w:p>
    <w:p w14:paraId="331DEE8A" w14:textId="39E9B520" w:rsidR="001A7143" w:rsidRPr="00B42E2A" w:rsidRDefault="00DC36A8" w:rsidP="00E64967">
      <w:pPr>
        <w:numPr>
          <w:ilvl w:val="0"/>
          <w:numId w:val="6"/>
        </w:numPr>
        <w:jc w:val="both"/>
        <w:rPr>
          <w:rFonts w:ascii="Times New Roman" w:hAnsi="Times New Roman" w:cs="Times New Roman"/>
          <w:sz w:val="24"/>
          <w:szCs w:val="24"/>
        </w:rPr>
      </w:pPr>
      <w:r w:rsidRPr="00B42E2A">
        <w:rPr>
          <w:rFonts w:ascii="Times New Roman" w:hAnsi="Times New Roman" w:cs="Times New Roman"/>
          <w:sz w:val="24"/>
          <w:szCs w:val="24"/>
        </w:rPr>
        <w:t>GVD</w:t>
      </w:r>
      <w:r w:rsidR="001A7143" w:rsidRPr="00B42E2A">
        <w:rPr>
          <w:rFonts w:ascii="Times New Roman" w:hAnsi="Times New Roman" w:cs="Times New Roman"/>
          <w:sz w:val="24"/>
          <w:szCs w:val="24"/>
        </w:rPr>
        <w:t xml:space="preserve"> 8 straipsnio rizikos vertinimo ataskaitoms;</w:t>
      </w:r>
    </w:p>
    <w:p w14:paraId="1E54E7F2" w14:textId="5E996B9A" w:rsidR="001A7143" w:rsidRPr="00B42E2A" w:rsidRDefault="001A7143" w:rsidP="00E64967">
      <w:pPr>
        <w:numPr>
          <w:ilvl w:val="0"/>
          <w:numId w:val="6"/>
        </w:numPr>
        <w:jc w:val="both"/>
        <w:rPr>
          <w:rFonts w:ascii="Times New Roman" w:hAnsi="Times New Roman" w:cs="Times New Roman"/>
          <w:sz w:val="24"/>
          <w:szCs w:val="24"/>
        </w:rPr>
      </w:pPr>
      <w:r w:rsidRPr="00B42E2A">
        <w:rPr>
          <w:rFonts w:ascii="Times New Roman" w:hAnsi="Times New Roman" w:cs="Times New Roman"/>
          <w:sz w:val="24"/>
          <w:szCs w:val="24"/>
        </w:rPr>
        <w:t>ketvirtajam RBMP ciklui.</w:t>
      </w:r>
      <w:r w:rsidR="00BF09D0" w:rsidRPr="00B42E2A">
        <w:rPr>
          <w:rFonts w:ascii="Times New Roman" w:hAnsi="Times New Roman" w:cs="Times New Roman"/>
          <w:sz w:val="24"/>
          <w:szCs w:val="24"/>
        </w:rPr>
        <w:t xml:space="preserve"> </w:t>
      </w:r>
    </w:p>
    <w:p w14:paraId="3A52F127"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Kaip minėta anksčiau, atnaujintas modelis:</w:t>
      </w:r>
    </w:p>
    <w:p w14:paraId="1AFA2E86" w14:textId="77777777" w:rsidR="001A7143" w:rsidRPr="00B42E2A" w:rsidRDefault="001A7143" w:rsidP="00E64967">
      <w:pPr>
        <w:numPr>
          <w:ilvl w:val="0"/>
          <w:numId w:val="7"/>
        </w:numPr>
        <w:jc w:val="both"/>
        <w:rPr>
          <w:rFonts w:ascii="Times New Roman" w:hAnsi="Times New Roman" w:cs="Times New Roman"/>
          <w:sz w:val="24"/>
          <w:szCs w:val="24"/>
        </w:rPr>
      </w:pPr>
      <w:r w:rsidRPr="00B42E2A">
        <w:rPr>
          <w:rFonts w:ascii="Times New Roman" w:hAnsi="Times New Roman" w:cs="Times New Roman"/>
          <w:sz w:val="24"/>
          <w:szCs w:val="24"/>
        </w:rPr>
        <w:t xml:space="preserve">turės pasirenkamą atributą </w:t>
      </w:r>
      <w:r w:rsidRPr="00B42E2A">
        <w:rPr>
          <w:rFonts w:ascii="Times New Roman" w:hAnsi="Times New Roman" w:cs="Times New Roman"/>
          <w:b/>
          <w:bCs/>
          <w:sz w:val="24"/>
          <w:szCs w:val="24"/>
        </w:rPr>
        <w:t>confidentialityStatus</w:t>
      </w:r>
      <w:r w:rsidRPr="00B42E2A">
        <w:rPr>
          <w:rFonts w:ascii="Times New Roman" w:hAnsi="Times New Roman" w:cs="Times New Roman"/>
          <w:sz w:val="24"/>
          <w:szCs w:val="24"/>
        </w:rPr>
        <w:t>;</w:t>
      </w:r>
    </w:p>
    <w:p w14:paraId="0AD79DDB" w14:textId="5E9ACC15" w:rsidR="001A7143" w:rsidRPr="00B42E2A" w:rsidRDefault="001A7143" w:rsidP="00E64967">
      <w:pPr>
        <w:numPr>
          <w:ilvl w:val="0"/>
          <w:numId w:val="7"/>
        </w:numPr>
        <w:jc w:val="both"/>
        <w:rPr>
          <w:rFonts w:ascii="Times New Roman" w:hAnsi="Times New Roman" w:cs="Times New Roman"/>
          <w:sz w:val="24"/>
          <w:szCs w:val="24"/>
        </w:rPr>
      </w:pPr>
      <w:r w:rsidRPr="00B42E2A">
        <w:rPr>
          <w:rFonts w:ascii="Times New Roman" w:hAnsi="Times New Roman" w:cs="Times New Roman"/>
          <w:sz w:val="24"/>
          <w:szCs w:val="24"/>
        </w:rPr>
        <w:t xml:space="preserve">reikalaus nurodyti </w:t>
      </w:r>
      <w:r w:rsidR="00BF09D0" w:rsidRPr="00B42E2A">
        <w:rPr>
          <w:rFonts w:ascii="Times New Roman" w:hAnsi="Times New Roman" w:cs="Times New Roman"/>
          <w:sz w:val="24"/>
          <w:szCs w:val="24"/>
        </w:rPr>
        <w:t xml:space="preserve">saugomos </w:t>
      </w:r>
      <w:r w:rsidRPr="00B42E2A">
        <w:rPr>
          <w:rFonts w:ascii="Times New Roman" w:hAnsi="Times New Roman" w:cs="Times New Roman"/>
          <w:sz w:val="24"/>
          <w:szCs w:val="24"/>
        </w:rPr>
        <w:t>teritorijos tipą;</w:t>
      </w:r>
    </w:p>
    <w:p w14:paraId="0CCF7F80" w14:textId="1B3EE361" w:rsidR="001A7143" w:rsidRPr="00B42E2A" w:rsidRDefault="001A7143" w:rsidP="00E64967">
      <w:pPr>
        <w:numPr>
          <w:ilvl w:val="0"/>
          <w:numId w:val="7"/>
        </w:numPr>
        <w:jc w:val="both"/>
        <w:rPr>
          <w:rFonts w:ascii="Times New Roman" w:hAnsi="Times New Roman" w:cs="Times New Roman"/>
          <w:sz w:val="24"/>
          <w:szCs w:val="24"/>
        </w:rPr>
      </w:pPr>
      <w:r w:rsidRPr="00B42E2A">
        <w:rPr>
          <w:rFonts w:ascii="Times New Roman" w:hAnsi="Times New Roman" w:cs="Times New Roman"/>
          <w:sz w:val="24"/>
          <w:szCs w:val="24"/>
        </w:rPr>
        <w:t xml:space="preserve">reikalaus </w:t>
      </w:r>
      <w:r w:rsidR="00BF09D0" w:rsidRPr="00B42E2A">
        <w:rPr>
          <w:rFonts w:ascii="Times New Roman" w:hAnsi="Times New Roman" w:cs="Times New Roman"/>
          <w:sz w:val="24"/>
          <w:szCs w:val="24"/>
        </w:rPr>
        <w:t>saugomą</w:t>
      </w:r>
      <w:r w:rsidRPr="00B42E2A">
        <w:rPr>
          <w:rFonts w:ascii="Times New Roman" w:hAnsi="Times New Roman" w:cs="Times New Roman"/>
          <w:sz w:val="24"/>
          <w:szCs w:val="24"/>
        </w:rPr>
        <w:t xml:space="preserve"> teritoriją susieti su vandens telkiniu arba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u</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baseinu.</w:t>
      </w:r>
      <w:r w:rsidR="00BF09D0" w:rsidRPr="00B42E2A">
        <w:rPr>
          <w:rFonts w:ascii="Times New Roman" w:hAnsi="Times New Roman" w:cs="Times New Roman"/>
          <w:sz w:val="24"/>
          <w:szCs w:val="24"/>
        </w:rPr>
        <w:t xml:space="preserve"> </w:t>
      </w:r>
    </w:p>
    <w:p w14:paraId="0F5B1A09"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Taip pat:</w:t>
      </w:r>
    </w:p>
    <w:p w14:paraId="35027827" w14:textId="77777777" w:rsidR="001A7143" w:rsidRPr="00B42E2A" w:rsidRDefault="001A7143" w:rsidP="00E64967">
      <w:pPr>
        <w:numPr>
          <w:ilvl w:val="0"/>
          <w:numId w:val="8"/>
        </w:numPr>
        <w:jc w:val="both"/>
        <w:rPr>
          <w:rFonts w:ascii="Times New Roman" w:hAnsi="Times New Roman" w:cs="Times New Roman"/>
          <w:sz w:val="24"/>
          <w:szCs w:val="24"/>
        </w:rPr>
      </w:pPr>
      <w:r w:rsidRPr="00B42E2A">
        <w:rPr>
          <w:rFonts w:ascii="Times New Roman" w:hAnsi="Times New Roman" w:cs="Times New Roman"/>
          <w:sz w:val="24"/>
          <w:szCs w:val="24"/>
        </w:rPr>
        <w:t>duomenų formatas bus keičiamas iš Shapefile į GeoPackage;</w:t>
      </w:r>
    </w:p>
    <w:p w14:paraId="3AC84271" w14:textId="77777777" w:rsidR="001A7143" w:rsidRPr="00B42E2A" w:rsidRDefault="001A7143" w:rsidP="00E64967">
      <w:pPr>
        <w:numPr>
          <w:ilvl w:val="0"/>
          <w:numId w:val="8"/>
        </w:numPr>
        <w:jc w:val="both"/>
        <w:rPr>
          <w:rFonts w:ascii="Times New Roman" w:hAnsi="Times New Roman" w:cs="Times New Roman"/>
          <w:sz w:val="24"/>
          <w:szCs w:val="24"/>
        </w:rPr>
      </w:pPr>
      <w:r w:rsidRPr="00B42E2A">
        <w:rPr>
          <w:rFonts w:ascii="Times New Roman" w:hAnsi="Times New Roman" w:cs="Times New Roman"/>
          <w:sz w:val="24"/>
          <w:szCs w:val="24"/>
        </w:rPr>
        <w:t>duomenų teikimas bus perkeltas iš Reportnet2 į Reportnet3;</w:t>
      </w:r>
    </w:p>
    <w:p w14:paraId="2FA9AD76" w14:textId="73B9ED4F" w:rsidR="001A7143" w:rsidRPr="00B42E2A" w:rsidRDefault="001A7143" w:rsidP="00E64967">
      <w:pPr>
        <w:numPr>
          <w:ilvl w:val="0"/>
          <w:numId w:val="8"/>
        </w:numPr>
        <w:jc w:val="both"/>
        <w:rPr>
          <w:rFonts w:ascii="Times New Roman" w:hAnsi="Times New Roman" w:cs="Times New Roman"/>
          <w:sz w:val="24"/>
          <w:szCs w:val="24"/>
        </w:rPr>
      </w:pPr>
      <w:r w:rsidRPr="00B42E2A">
        <w:rPr>
          <w:rFonts w:ascii="Times New Roman" w:hAnsi="Times New Roman" w:cs="Times New Roman"/>
          <w:sz w:val="24"/>
          <w:szCs w:val="24"/>
        </w:rPr>
        <w:t xml:space="preserve">šie duomenys bus teikiami tik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rizikos vertinimo duomenų sraute.</w:t>
      </w:r>
      <w:r w:rsidR="00BF09D0" w:rsidRPr="00B42E2A">
        <w:rPr>
          <w:rFonts w:ascii="Times New Roman" w:hAnsi="Times New Roman" w:cs="Times New Roman"/>
          <w:sz w:val="24"/>
          <w:szCs w:val="24"/>
        </w:rPr>
        <w:t xml:space="preserve"> </w:t>
      </w:r>
    </w:p>
    <w:p w14:paraId="1B705B7D" w14:textId="77777777" w:rsidR="001A7143" w:rsidRPr="00B42E2A" w:rsidRDefault="001A7143" w:rsidP="00E64967">
      <w:pPr>
        <w:jc w:val="both"/>
        <w:rPr>
          <w:rFonts w:ascii="Times New Roman" w:hAnsi="Times New Roman" w:cs="Times New Roman"/>
          <w:b/>
          <w:bCs/>
          <w:sz w:val="24"/>
          <w:szCs w:val="24"/>
        </w:rPr>
      </w:pPr>
      <w:r w:rsidRPr="00B42E2A">
        <w:rPr>
          <w:rFonts w:ascii="Times New Roman" w:hAnsi="Times New Roman" w:cs="Times New Roman"/>
          <w:b/>
          <w:bCs/>
          <w:sz w:val="24"/>
          <w:szCs w:val="24"/>
        </w:rPr>
        <w:t>Apibendrinimas</w:t>
      </w:r>
    </w:p>
    <w:p w14:paraId="40729929" w14:textId="13BCE765"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Geriamojo vandens apsaugos teritorijos, įskaitant apsaugos zonas, galės būti atnaujinamos pagal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rizikos vertinimo ataskaitų teikimą. Papildomų ataskaitų ketvirtajam RBMP ciklui teikti nebereikės.</w:t>
      </w:r>
      <w:r w:rsidR="00BF09D0" w:rsidRPr="00B42E2A">
        <w:rPr>
          <w:rFonts w:ascii="Times New Roman" w:hAnsi="Times New Roman" w:cs="Times New Roman"/>
          <w:sz w:val="24"/>
          <w:szCs w:val="24"/>
        </w:rPr>
        <w:t xml:space="preserve"> </w:t>
      </w:r>
    </w:p>
    <w:p w14:paraId="2BB888D8" w14:textId="77777777" w:rsidR="00E9281C" w:rsidRDefault="00E9281C" w:rsidP="00E64967">
      <w:pPr>
        <w:jc w:val="both"/>
        <w:rPr>
          <w:rFonts w:ascii="Times New Roman" w:hAnsi="Times New Roman" w:cs="Times New Roman"/>
          <w:b/>
          <w:bCs/>
          <w:sz w:val="24"/>
          <w:szCs w:val="24"/>
        </w:rPr>
      </w:pPr>
    </w:p>
    <w:p w14:paraId="1E258B4F" w14:textId="66AA3B79" w:rsidR="001A7143" w:rsidRPr="00B42E2A" w:rsidRDefault="001A7143" w:rsidP="00E64967">
      <w:pPr>
        <w:jc w:val="both"/>
        <w:rPr>
          <w:rFonts w:ascii="Times New Roman" w:hAnsi="Times New Roman" w:cs="Times New Roman"/>
          <w:b/>
          <w:bCs/>
          <w:sz w:val="24"/>
          <w:szCs w:val="24"/>
        </w:rPr>
      </w:pPr>
      <w:r w:rsidRPr="00B42E2A">
        <w:rPr>
          <w:rFonts w:ascii="Times New Roman" w:hAnsi="Times New Roman" w:cs="Times New Roman"/>
          <w:b/>
          <w:bCs/>
          <w:sz w:val="24"/>
          <w:szCs w:val="24"/>
        </w:rPr>
        <w:t>Santrauka</w:t>
      </w:r>
    </w:p>
    <w:p w14:paraId="215E12D8" w14:textId="68B5D36A"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Didžioji dalis erdvinių duomenų, reikalingų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rizikos vertinimui, jau buvo pateikta pagal kitas ataskaitų teikimo prievoles. Jei reikia, šie duomenys gali būti atnaujinti tiek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tiek ketvirtojo RBMP ciklo poreikiams.</w:t>
      </w:r>
      <w:r w:rsidR="00BF09D0" w:rsidRPr="00B42E2A">
        <w:rPr>
          <w:rFonts w:ascii="Times New Roman" w:hAnsi="Times New Roman" w:cs="Times New Roman"/>
          <w:sz w:val="24"/>
          <w:szCs w:val="24"/>
        </w:rPr>
        <w:t xml:space="preserve"> </w:t>
      </w:r>
    </w:p>
    <w:p w14:paraId="3105A456"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Vienintelis visiškai naujas duomenų rinkinys yra:</w:t>
      </w:r>
    </w:p>
    <w:p w14:paraId="407E561A" w14:textId="1D154FCD"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b/>
          <w:bCs/>
          <w:sz w:val="24"/>
          <w:szCs w:val="24"/>
        </w:rPr>
        <w:t>CatchmentArea (vandens gavybos vietoms skirtas vandens baseinas).</w:t>
      </w:r>
      <w:r w:rsidR="00BF09D0" w:rsidRPr="00B42E2A">
        <w:rPr>
          <w:rFonts w:ascii="Times New Roman" w:hAnsi="Times New Roman" w:cs="Times New Roman"/>
          <w:sz w:val="24"/>
          <w:szCs w:val="24"/>
        </w:rPr>
        <w:t xml:space="preserve"> </w:t>
      </w:r>
    </w:p>
    <w:p w14:paraId="49B9FBA3" w14:textId="72620E58"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1 lentelėje pateikiamas CatchmentArea ir WaterSupplyZone duomenų modelių palyginimas. Šių dviejų modelių struktūra yra beveik identiška, siekiant supaprastinti ataskaitų teikimą.</w:t>
      </w:r>
      <w:r w:rsidR="00BF09D0" w:rsidRPr="00B42E2A">
        <w:rPr>
          <w:rFonts w:ascii="Times New Roman" w:hAnsi="Times New Roman" w:cs="Times New Roman"/>
          <w:sz w:val="24"/>
          <w:szCs w:val="24"/>
        </w:rPr>
        <w:t xml:space="preserve"> </w:t>
      </w:r>
    </w:p>
    <w:p w14:paraId="7EF76E08"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CatchmentArea modelyje pašalinti atributai:</w:t>
      </w:r>
    </w:p>
    <w:p w14:paraId="75453698" w14:textId="77777777" w:rsidR="001A7143" w:rsidRPr="00B42E2A" w:rsidRDefault="001A7143" w:rsidP="00E64967">
      <w:pPr>
        <w:numPr>
          <w:ilvl w:val="0"/>
          <w:numId w:val="9"/>
        </w:numPr>
        <w:jc w:val="both"/>
        <w:rPr>
          <w:rFonts w:ascii="Times New Roman" w:hAnsi="Times New Roman" w:cs="Times New Roman"/>
          <w:sz w:val="24"/>
          <w:szCs w:val="24"/>
        </w:rPr>
      </w:pPr>
      <w:r w:rsidRPr="00B42E2A">
        <w:rPr>
          <w:rFonts w:ascii="Times New Roman" w:hAnsi="Times New Roman" w:cs="Times New Roman"/>
          <w:sz w:val="24"/>
          <w:szCs w:val="24"/>
        </w:rPr>
        <w:t>sizeValue</w:t>
      </w:r>
    </w:p>
    <w:p w14:paraId="7B4C51A3" w14:textId="77777777" w:rsidR="001A7143" w:rsidRPr="00B42E2A" w:rsidRDefault="001A7143" w:rsidP="00E64967">
      <w:pPr>
        <w:numPr>
          <w:ilvl w:val="0"/>
          <w:numId w:val="9"/>
        </w:numPr>
        <w:jc w:val="both"/>
        <w:rPr>
          <w:rFonts w:ascii="Times New Roman" w:hAnsi="Times New Roman" w:cs="Times New Roman"/>
          <w:sz w:val="24"/>
          <w:szCs w:val="24"/>
        </w:rPr>
      </w:pPr>
      <w:r w:rsidRPr="00B42E2A">
        <w:rPr>
          <w:rFonts w:ascii="Times New Roman" w:hAnsi="Times New Roman" w:cs="Times New Roman"/>
          <w:sz w:val="24"/>
          <w:szCs w:val="24"/>
        </w:rPr>
        <w:t>sizeUom</w:t>
      </w:r>
    </w:p>
    <w:p w14:paraId="39E4D420" w14:textId="7CC4AF3F"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kadangi jie gali būti apskaičiuojami pagal privalomą poligono geometriją.</w:t>
      </w:r>
      <w:r w:rsidR="00BF09D0" w:rsidRPr="00B42E2A">
        <w:rPr>
          <w:rFonts w:ascii="Times New Roman" w:hAnsi="Times New Roman" w:cs="Times New Roman"/>
          <w:sz w:val="24"/>
          <w:szCs w:val="24"/>
        </w:rPr>
        <w:t xml:space="preserve"> </w:t>
      </w:r>
    </w:p>
    <w:p w14:paraId="1AAA977C"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lastRenderedPageBreak/>
        <w:t>Atributai:</w:t>
      </w:r>
    </w:p>
    <w:p w14:paraId="1D822AF1" w14:textId="77777777" w:rsidR="001A7143" w:rsidRPr="00B42E2A" w:rsidRDefault="001A7143" w:rsidP="00E64967">
      <w:pPr>
        <w:numPr>
          <w:ilvl w:val="0"/>
          <w:numId w:val="10"/>
        </w:numPr>
        <w:jc w:val="both"/>
        <w:rPr>
          <w:rFonts w:ascii="Times New Roman" w:hAnsi="Times New Roman" w:cs="Times New Roman"/>
          <w:sz w:val="24"/>
          <w:szCs w:val="24"/>
        </w:rPr>
      </w:pPr>
      <w:r w:rsidRPr="00B42E2A">
        <w:rPr>
          <w:rFonts w:ascii="Times New Roman" w:hAnsi="Times New Roman" w:cs="Times New Roman"/>
          <w:sz w:val="24"/>
          <w:szCs w:val="24"/>
        </w:rPr>
        <w:t>relatedZoneIdentifier</w:t>
      </w:r>
    </w:p>
    <w:p w14:paraId="25B6308D" w14:textId="77777777" w:rsidR="001A7143" w:rsidRPr="00B42E2A" w:rsidRDefault="001A7143" w:rsidP="00E64967">
      <w:pPr>
        <w:numPr>
          <w:ilvl w:val="0"/>
          <w:numId w:val="10"/>
        </w:numPr>
        <w:jc w:val="both"/>
        <w:rPr>
          <w:rFonts w:ascii="Times New Roman" w:hAnsi="Times New Roman" w:cs="Times New Roman"/>
          <w:sz w:val="24"/>
          <w:szCs w:val="24"/>
        </w:rPr>
      </w:pPr>
      <w:r w:rsidRPr="00B42E2A">
        <w:rPr>
          <w:rFonts w:ascii="Times New Roman" w:hAnsi="Times New Roman" w:cs="Times New Roman"/>
          <w:sz w:val="24"/>
          <w:szCs w:val="24"/>
        </w:rPr>
        <w:t>relatedZoneIdentifierScheme</w:t>
      </w:r>
    </w:p>
    <w:p w14:paraId="59715242" w14:textId="314D2DE4"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aiškiai nurodo ryšį tarp kiekvieno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xml:space="preserve"> ir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vandens telkinio.</w:t>
      </w:r>
      <w:r w:rsidR="00BF09D0" w:rsidRPr="00B42E2A">
        <w:rPr>
          <w:rFonts w:ascii="Times New Roman" w:hAnsi="Times New Roman" w:cs="Times New Roman"/>
          <w:sz w:val="24"/>
          <w:szCs w:val="24"/>
        </w:rPr>
        <w:t xml:space="preserve"> </w:t>
      </w:r>
    </w:p>
    <w:p w14:paraId="6B6DA14A"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Dalis atributų turi fiksuotas reikšmes:</w:t>
      </w:r>
    </w:p>
    <w:p w14:paraId="67D182A0" w14:textId="77777777" w:rsidR="001A7143" w:rsidRPr="00B42E2A" w:rsidRDefault="001A7143" w:rsidP="00E64967">
      <w:pPr>
        <w:numPr>
          <w:ilvl w:val="0"/>
          <w:numId w:val="11"/>
        </w:numPr>
        <w:jc w:val="both"/>
        <w:rPr>
          <w:rFonts w:ascii="Times New Roman" w:hAnsi="Times New Roman" w:cs="Times New Roman"/>
          <w:sz w:val="24"/>
          <w:szCs w:val="24"/>
        </w:rPr>
      </w:pPr>
      <w:r w:rsidRPr="00B42E2A">
        <w:rPr>
          <w:rFonts w:ascii="Times New Roman" w:hAnsi="Times New Roman" w:cs="Times New Roman"/>
          <w:sz w:val="24"/>
          <w:szCs w:val="24"/>
        </w:rPr>
        <w:t>thematicIdIdentifierScheme;</w:t>
      </w:r>
    </w:p>
    <w:p w14:paraId="6B8D1FF2" w14:textId="77777777" w:rsidR="001A7143" w:rsidRPr="00B42E2A" w:rsidRDefault="001A7143" w:rsidP="00E64967">
      <w:pPr>
        <w:numPr>
          <w:ilvl w:val="0"/>
          <w:numId w:val="11"/>
        </w:numPr>
        <w:jc w:val="both"/>
        <w:rPr>
          <w:rFonts w:ascii="Times New Roman" w:hAnsi="Times New Roman" w:cs="Times New Roman"/>
          <w:sz w:val="24"/>
          <w:szCs w:val="24"/>
        </w:rPr>
      </w:pPr>
      <w:r w:rsidRPr="00B42E2A">
        <w:rPr>
          <w:rFonts w:ascii="Times New Roman" w:hAnsi="Times New Roman" w:cs="Times New Roman"/>
          <w:sz w:val="24"/>
          <w:szCs w:val="24"/>
        </w:rPr>
        <w:t>predecessorsIdentifierScheme;</w:t>
      </w:r>
    </w:p>
    <w:p w14:paraId="200F6F5E" w14:textId="77777777" w:rsidR="001A7143" w:rsidRPr="00B42E2A" w:rsidRDefault="001A7143" w:rsidP="00E64967">
      <w:pPr>
        <w:numPr>
          <w:ilvl w:val="0"/>
          <w:numId w:val="11"/>
        </w:numPr>
        <w:jc w:val="both"/>
        <w:rPr>
          <w:rFonts w:ascii="Times New Roman" w:hAnsi="Times New Roman" w:cs="Times New Roman"/>
          <w:sz w:val="24"/>
          <w:szCs w:val="24"/>
        </w:rPr>
      </w:pPr>
      <w:r w:rsidRPr="00B42E2A">
        <w:rPr>
          <w:rFonts w:ascii="Times New Roman" w:hAnsi="Times New Roman" w:cs="Times New Roman"/>
          <w:sz w:val="24"/>
          <w:szCs w:val="24"/>
        </w:rPr>
        <w:t>successorsIdentifierScheme;</w:t>
      </w:r>
    </w:p>
    <w:p w14:paraId="0B3024B8" w14:textId="77777777" w:rsidR="001A7143" w:rsidRPr="00B42E2A" w:rsidRDefault="001A7143" w:rsidP="00E64967">
      <w:pPr>
        <w:numPr>
          <w:ilvl w:val="0"/>
          <w:numId w:val="11"/>
        </w:numPr>
        <w:jc w:val="both"/>
        <w:rPr>
          <w:rFonts w:ascii="Times New Roman" w:hAnsi="Times New Roman" w:cs="Times New Roman"/>
          <w:sz w:val="24"/>
          <w:szCs w:val="24"/>
        </w:rPr>
      </w:pPr>
      <w:r w:rsidRPr="00B42E2A">
        <w:rPr>
          <w:rFonts w:ascii="Times New Roman" w:hAnsi="Times New Roman" w:cs="Times New Roman"/>
          <w:sz w:val="24"/>
          <w:szCs w:val="24"/>
        </w:rPr>
        <w:t>zoneType;</w:t>
      </w:r>
    </w:p>
    <w:p w14:paraId="50FD69D4" w14:textId="755A0C70" w:rsidR="001A7143" w:rsidRPr="00B42E2A" w:rsidRDefault="001A7143" w:rsidP="00E64967">
      <w:pPr>
        <w:numPr>
          <w:ilvl w:val="0"/>
          <w:numId w:val="11"/>
        </w:numPr>
        <w:jc w:val="both"/>
        <w:rPr>
          <w:rFonts w:ascii="Times New Roman" w:hAnsi="Times New Roman" w:cs="Times New Roman"/>
          <w:sz w:val="24"/>
          <w:szCs w:val="24"/>
        </w:rPr>
      </w:pPr>
      <w:proofErr w:type="spellStart"/>
      <w:r w:rsidRPr="00B42E2A">
        <w:rPr>
          <w:rFonts w:ascii="Times New Roman" w:hAnsi="Times New Roman" w:cs="Times New Roman"/>
          <w:sz w:val="24"/>
          <w:szCs w:val="24"/>
        </w:rPr>
        <w:t>specialisedZoneType</w:t>
      </w:r>
      <w:proofErr w:type="spellEnd"/>
      <w:r w:rsidRPr="00B42E2A">
        <w:rPr>
          <w:rFonts w:ascii="Times New Roman" w:hAnsi="Times New Roman" w:cs="Times New Roman"/>
          <w:sz w:val="24"/>
          <w:szCs w:val="24"/>
        </w:rPr>
        <w:t>.</w:t>
      </w:r>
      <w:r w:rsidR="00BF09D0" w:rsidRPr="00B42E2A">
        <w:rPr>
          <w:rFonts w:ascii="Times New Roman" w:hAnsi="Times New Roman" w:cs="Times New Roman"/>
          <w:sz w:val="24"/>
          <w:szCs w:val="24"/>
        </w:rPr>
        <w:t xml:space="preserve"> </w:t>
      </w:r>
    </w:p>
    <w:p w14:paraId="24D1D2B1"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Jos paliktos siekiant užtikrinti suderinamumą su kitomis ataskaitų teikimo prievolėmis.</w:t>
      </w:r>
    </w:p>
    <w:p w14:paraId="208CA0A0"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Kiti atributai turi numatytąsias reikšmes:</w:t>
      </w:r>
    </w:p>
    <w:p w14:paraId="4DFAE92C" w14:textId="77777777" w:rsidR="001A7143" w:rsidRPr="00B42E2A" w:rsidRDefault="001A7143" w:rsidP="00E64967">
      <w:pPr>
        <w:numPr>
          <w:ilvl w:val="0"/>
          <w:numId w:val="12"/>
        </w:numPr>
        <w:jc w:val="both"/>
        <w:rPr>
          <w:rFonts w:ascii="Times New Roman" w:hAnsi="Times New Roman" w:cs="Times New Roman"/>
          <w:sz w:val="24"/>
          <w:szCs w:val="24"/>
        </w:rPr>
      </w:pPr>
      <w:r w:rsidRPr="00B42E2A">
        <w:rPr>
          <w:rFonts w:ascii="Times New Roman" w:hAnsi="Times New Roman" w:cs="Times New Roman"/>
          <w:sz w:val="24"/>
          <w:szCs w:val="24"/>
        </w:rPr>
        <w:t>legalBasisName;</w:t>
      </w:r>
    </w:p>
    <w:p w14:paraId="2DD02F07" w14:textId="77777777" w:rsidR="001A7143" w:rsidRPr="00B42E2A" w:rsidRDefault="001A7143" w:rsidP="00E64967">
      <w:pPr>
        <w:numPr>
          <w:ilvl w:val="0"/>
          <w:numId w:val="12"/>
        </w:numPr>
        <w:jc w:val="both"/>
        <w:rPr>
          <w:rFonts w:ascii="Times New Roman" w:hAnsi="Times New Roman" w:cs="Times New Roman"/>
          <w:sz w:val="24"/>
          <w:szCs w:val="24"/>
        </w:rPr>
      </w:pPr>
      <w:r w:rsidRPr="00B42E2A">
        <w:rPr>
          <w:rFonts w:ascii="Times New Roman" w:hAnsi="Times New Roman" w:cs="Times New Roman"/>
          <w:sz w:val="24"/>
          <w:szCs w:val="24"/>
        </w:rPr>
        <w:t>legalBasisLink;</w:t>
      </w:r>
    </w:p>
    <w:p w14:paraId="26A8E48E" w14:textId="77777777" w:rsidR="001A7143" w:rsidRPr="00B42E2A" w:rsidRDefault="001A7143" w:rsidP="00E64967">
      <w:pPr>
        <w:numPr>
          <w:ilvl w:val="0"/>
          <w:numId w:val="12"/>
        </w:numPr>
        <w:jc w:val="both"/>
        <w:rPr>
          <w:rFonts w:ascii="Times New Roman" w:hAnsi="Times New Roman" w:cs="Times New Roman"/>
          <w:sz w:val="24"/>
          <w:szCs w:val="24"/>
        </w:rPr>
      </w:pPr>
      <w:r w:rsidRPr="00B42E2A">
        <w:rPr>
          <w:rFonts w:ascii="Times New Roman" w:hAnsi="Times New Roman" w:cs="Times New Roman"/>
          <w:sz w:val="24"/>
          <w:szCs w:val="24"/>
        </w:rPr>
        <w:t>legalBasisLevel,</w:t>
      </w:r>
    </w:p>
    <w:p w14:paraId="58BF89DE" w14:textId="321AE470" w:rsidR="00BF09D0"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tačiau valstybės narės gali naudoti ir nacionalines reikšmes</w:t>
      </w:r>
      <w:r w:rsidR="00BF09D0" w:rsidRPr="00B42E2A">
        <w:rPr>
          <w:rFonts w:ascii="Times New Roman" w:hAnsi="Times New Roman" w:cs="Times New Roman"/>
          <w:sz w:val="24"/>
          <w:szCs w:val="24"/>
        </w:rPr>
        <w:t>.</w:t>
      </w:r>
    </w:p>
    <w:p w14:paraId="253D11A6" w14:textId="77777777" w:rsidR="00BF09D0" w:rsidRPr="00B42E2A" w:rsidRDefault="00BF09D0" w:rsidP="001A7143">
      <w:pPr>
        <w:rPr>
          <w:rFonts w:ascii="Times New Roman" w:hAnsi="Times New Roman" w:cs="Times New Roman"/>
          <w:sz w:val="24"/>
          <w:szCs w:val="24"/>
        </w:rPr>
      </w:pPr>
    </w:p>
    <w:bookmarkStart w:id="0" w:name="_Ref215251420"/>
    <w:bookmarkStart w:id="1" w:name="_Ref215251416"/>
    <w:bookmarkStart w:id="2" w:name="_Toc216286258"/>
    <w:p w14:paraId="4CBA72DB" w14:textId="4312EBDE" w:rsidR="00BF09D0" w:rsidRPr="00B42E2A" w:rsidRDefault="00BF09D0" w:rsidP="00BF09D0">
      <w:pPr>
        <w:pStyle w:val="Caption"/>
        <w:keepNext/>
        <w:jc w:val="center"/>
        <w:rPr>
          <w:sz w:val="24"/>
          <w:szCs w:val="24"/>
        </w:rPr>
      </w:pPr>
      <w:r w:rsidRPr="00B42E2A">
        <w:rPr>
          <w:sz w:val="24"/>
          <w:szCs w:val="24"/>
        </w:rPr>
        <w:fldChar w:fldCharType="begin"/>
      </w:r>
      <w:r w:rsidRPr="00B42E2A">
        <w:rPr>
          <w:sz w:val="24"/>
          <w:szCs w:val="24"/>
        </w:rPr>
        <w:instrText xml:space="preserve"> SEQ Table \* ARABIC </w:instrText>
      </w:r>
      <w:r w:rsidRPr="00B42E2A">
        <w:rPr>
          <w:sz w:val="24"/>
          <w:szCs w:val="24"/>
        </w:rPr>
        <w:fldChar w:fldCharType="separate"/>
      </w:r>
      <w:r w:rsidRPr="00B42E2A">
        <w:rPr>
          <w:noProof/>
          <w:sz w:val="24"/>
          <w:szCs w:val="24"/>
        </w:rPr>
        <w:t>1</w:t>
      </w:r>
      <w:r w:rsidRPr="00B42E2A">
        <w:rPr>
          <w:noProof/>
          <w:sz w:val="24"/>
          <w:szCs w:val="24"/>
        </w:rPr>
        <w:fldChar w:fldCharType="end"/>
      </w:r>
      <w:bookmarkEnd w:id="0"/>
      <w:r w:rsidRPr="00B42E2A">
        <w:rPr>
          <w:noProof/>
          <w:sz w:val="24"/>
          <w:szCs w:val="24"/>
        </w:rPr>
        <w:t>lentelė</w:t>
      </w:r>
      <w:r w:rsidRPr="00B42E2A">
        <w:rPr>
          <w:sz w:val="24"/>
          <w:szCs w:val="24"/>
        </w:rPr>
        <w:t xml:space="preserve">. </w:t>
      </w:r>
      <w:bookmarkEnd w:id="1"/>
      <w:bookmarkEnd w:id="2"/>
      <w:proofErr w:type="spellStart"/>
      <w:r w:rsidRPr="00B42E2A">
        <w:rPr>
          <w:sz w:val="24"/>
          <w:szCs w:val="24"/>
        </w:rPr>
        <w:t>CatchmentArea</w:t>
      </w:r>
      <w:proofErr w:type="spellEnd"/>
      <w:r w:rsidRPr="00B42E2A">
        <w:rPr>
          <w:sz w:val="24"/>
          <w:szCs w:val="24"/>
        </w:rPr>
        <w:t xml:space="preserve"> </w:t>
      </w:r>
      <w:proofErr w:type="spellStart"/>
      <w:r w:rsidRPr="00B42E2A">
        <w:rPr>
          <w:sz w:val="24"/>
          <w:szCs w:val="24"/>
        </w:rPr>
        <w:t>ir</w:t>
      </w:r>
      <w:proofErr w:type="spellEnd"/>
      <w:r w:rsidRPr="00B42E2A">
        <w:rPr>
          <w:sz w:val="24"/>
          <w:szCs w:val="24"/>
        </w:rPr>
        <w:t xml:space="preserve"> </w:t>
      </w:r>
      <w:proofErr w:type="spellStart"/>
      <w:r w:rsidRPr="00B42E2A">
        <w:rPr>
          <w:sz w:val="24"/>
          <w:szCs w:val="24"/>
        </w:rPr>
        <w:t>WaterSupplyZone</w:t>
      </w:r>
      <w:proofErr w:type="spellEnd"/>
      <w:r w:rsidRPr="00B42E2A">
        <w:rPr>
          <w:sz w:val="24"/>
          <w:szCs w:val="24"/>
        </w:rPr>
        <w:t xml:space="preserve"> </w:t>
      </w:r>
      <w:proofErr w:type="spellStart"/>
      <w:r w:rsidRPr="00B42E2A">
        <w:rPr>
          <w:sz w:val="24"/>
          <w:szCs w:val="24"/>
        </w:rPr>
        <w:t>duomenų</w:t>
      </w:r>
      <w:proofErr w:type="spellEnd"/>
      <w:r w:rsidRPr="00B42E2A">
        <w:rPr>
          <w:sz w:val="24"/>
          <w:szCs w:val="24"/>
        </w:rPr>
        <w:t xml:space="preserve"> </w:t>
      </w:r>
      <w:proofErr w:type="spellStart"/>
      <w:r w:rsidRPr="00B42E2A">
        <w:rPr>
          <w:sz w:val="24"/>
          <w:szCs w:val="24"/>
        </w:rPr>
        <w:t>modelių</w:t>
      </w:r>
      <w:proofErr w:type="spellEnd"/>
      <w:r w:rsidRPr="00B42E2A">
        <w:rPr>
          <w:sz w:val="24"/>
          <w:szCs w:val="24"/>
        </w:rPr>
        <w:t xml:space="preserve"> </w:t>
      </w:r>
      <w:proofErr w:type="spellStart"/>
      <w:r w:rsidRPr="00B42E2A">
        <w:rPr>
          <w:sz w:val="24"/>
          <w:szCs w:val="24"/>
        </w:rPr>
        <w:t>palyginimas</w:t>
      </w:r>
      <w:proofErr w:type="spellEnd"/>
    </w:p>
    <w:p w14:paraId="27D5110E" w14:textId="77777777" w:rsidR="00BF09D0" w:rsidRPr="00B42E2A" w:rsidRDefault="00BF09D0" w:rsidP="00BF09D0">
      <w:pP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6614AA4D" wp14:editId="41D62AD5">
            <wp:extent cx="5731510" cy="2443480"/>
            <wp:effectExtent l="0" t="0" r="2540" b="0"/>
            <wp:docPr id="8" name="Picture 7" descr="A close-up of a chart  AI-generated content may be incorrect.">
              <a:extLst xmlns:a="http://schemas.openxmlformats.org/drawingml/2006/main">
                <a:ext uri="{FF2B5EF4-FFF2-40B4-BE49-F238E27FC236}">
                  <a16:creationId xmlns:a16="http://schemas.microsoft.com/office/drawing/2014/main" id="{4DBC6CF6-837B-DD30-640C-03F19DEE12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chart  AI-generated content may be incorrect.">
                      <a:extLst>
                        <a:ext uri="{FF2B5EF4-FFF2-40B4-BE49-F238E27FC236}">
                          <a16:creationId xmlns:a16="http://schemas.microsoft.com/office/drawing/2014/main" id="{4DBC6CF6-837B-DD30-640C-03F19DEE12EB}"/>
                        </a:ext>
                      </a:extLst>
                    </pic:cNvPr>
                    <pic:cNvPicPr>
                      <a:picLocks noChangeAspect="1"/>
                    </pic:cNvPicPr>
                  </pic:nvPicPr>
                  <pic:blipFill rotWithShape="1">
                    <a:blip r:embed="rId8"/>
                    <a:srcRect t="7899"/>
                    <a:stretch>
                      <a:fillRect/>
                    </a:stretch>
                  </pic:blipFill>
                  <pic:spPr bwMode="auto">
                    <a:xfrm>
                      <a:off x="0" y="0"/>
                      <a:ext cx="5731510" cy="2443480"/>
                    </a:xfrm>
                    <a:prstGeom prst="rect">
                      <a:avLst/>
                    </a:prstGeom>
                    <a:ln>
                      <a:noFill/>
                    </a:ln>
                    <a:extLst>
                      <a:ext uri="{53640926-AAD7-44D8-BBD7-CCE9431645EC}">
                        <a14:shadowObscured xmlns:a14="http://schemas.microsoft.com/office/drawing/2010/main"/>
                      </a:ext>
                    </a:extLst>
                  </pic:spPr>
                </pic:pic>
              </a:graphicData>
            </a:graphic>
          </wp:inline>
        </w:drawing>
      </w:r>
    </w:p>
    <w:p w14:paraId="33FC033A" w14:textId="77777777" w:rsidR="00BF09D0" w:rsidRPr="00B42E2A" w:rsidRDefault="00BF09D0" w:rsidP="00BF09D0">
      <w:pPr>
        <w:rPr>
          <w:rFonts w:ascii="Times New Roman" w:hAnsi="Times New Roman" w:cs="Times New Roman"/>
          <w:sz w:val="24"/>
          <w:szCs w:val="24"/>
        </w:rPr>
      </w:pPr>
    </w:p>
    <w:p w14:paraId="29359226" w14:textId="790FC13F" w:rsidR="001A7143" w:rsidRPr="00335381" w:rsidRDefault="00DC36A8">
      <w:pPr>
        <w:pStyle w:val="ListParagraph"/>
        <w:numPr>
          <w:ilvl w:val="1"/>
          <w:numId w:val="36"/>
        </w:numPr>
        <w:rPr>
          <w:rFonts w:ascii="Times New Roman" w:hAnsi="Times New Roman" w:cs="Times New Roman"/>
          <w:b/>
          <w:bCs/>
          <w:sz w:val="28"/>
          <w:szCs w:val="28"/>
        </w:rPr>
      </w:pPr>
      <w:r w:rsidRPr="00335381">
        <w:rPr>
          <w:rFonts w:ascii="Times New Roman" w:hAnsi="Times New Roman" w:cs="Times New Roman"/>
          <w:b/>
          <w:bCs/>
          <w:sz w:val="28"/>
          <w:szCs w:val="28"/>
        </w:rPr>
        <w:t>GVD</w:t>
      </w:r>
      <w:r w:rsidR="001A7143" w:rsidRPr="00335381">
        <w:rPr>
          <w:rFonts w:ascii="Times New Roman" w:hAnsi="Times New Roman" w:cs="Times New Roman"/>
          <w:b/>
          <w:bCs/>
          <w:sz w:val="28"/>
          <w:szCs w:val="28"/>
        </w:rPr>
        <w:t xml:space="preserve"> 8 straipsnio duomenų srautui būdingi aprašomieji duomenys</w:t>
      </w:r>
    </w:p>
    <w:p w14:paraId="0225A3F6" w14:textId="77777777" w:rsidR="00335381" w:rsidRPr="00335381" w:rsidRDefault="00335381" w:rsidP="00335381">
      <w:pPr>
        <w:pStyle w:val="ListParagraph"/>
        <w:ind w:left="780"/>
        <w:rPr>
          <w:rFonts w:ascii="Times New Roman" w:hAnsi="Times New Roman" w:cs="Times New Roman"/>
          <w:b/>
          <w:bCs/>
          <w:sz w:val="24"/>
          <w:szCs w:val="24"/>
        </w:rPr>
      </w:pPr>
    </w:p>
    <w:p w14:paraId="07347521"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Ankstesniame skyriuje buvo pristatyti svarbiausi erdviniai duomenų rinkiniai:</w:t>
      </w:r>
    </w:p>
    <w:p w14:paraId="027E24BF" w14:textId="77777777" w:rsidR="001A7143" w:rsidRPr="00B42E2A" w:rsidRDefault="001A7143" w:rsidP="00E64967">
      <w:pPr>
        <w:numPr>
          <w:ilvl w:val="0"/>
          <w:numId w:val="13"/>
        </w:numPr>
        <w:jc w:val="both"/>
        <w:rPr>
          <w:rFonts w:ascii="Times New Roman" w:hAnsi="Times New Roman" w:cs="Times New Roman"/>
          <w:sz w:val="24"/>
          <w:szCs w:val="24"/>
        </w:rPr>
      </w:pPr>
      <w:r w:rsidRPr="00B42E2A">
        <w:rPr>
          <w:rFonts w:ascii="Times New Roman" w:hAnsi="Times New Roman" w:cs="Times New Roman"/>
          <w:sz w:val="24"/>
          <w:szCs w:val="24"/>
        </w:rPr>
        <w:lastRenderedPageBreak/>
        <w:t>CatchmentArea;</w:t>
      </w:r>
    </w:p>
    <w:p w14:paraId="3C5457E1" w14:textId="02BEB438" w:rsidR="001A7143" w:rsidRPr="00B42E2A" w:rsidRDefault="001A7143" w:rsidP="00E64967">
      <w:pPr>
        <w:numPr>
          <w:ilvl w:val="0"/>
          <w:numId w:val="13"/>
        </w:numPr>
        <w:jc w:val="both"/>
        <w:rPr>
          <w:rFonts w:ascii="Times New Roman" w:hAnsi="Times New Roman" w:cs="Times New Roman"/>
          <w:sz w:val="24"/>
          <w:szCs w:val="24"/>
        </w:rPr>
      </w:pPr>
      <w:proofErr w:type="spellStart"/>
      <w:r w:rsidRPr="00B42E2A">
        <w:rPr>
          <w:rFonts w:ascii="Times New Roman" w:hAnsi="Times New Roman" w:cs="Times New Roman"/>
          <w:sz w:val="24"/>
          <w:szCs w:val="24"/>
        </w:rPr>
        <w:t>ProtectedArea</w:t>
      </w:r>
      <w:proofErr w:type="spellEnd"/>
      <w:r w:rsidRPr="00B42E2A">
        <w:rPr>
          <w:rFonts w:ascii="Times New Roman" w:hAnsi="Times New Roman" w:cs="Times New Roman"/>
          <w:sz w:val="24"/>
          <w:szCs w:val="24"/>
        </w:rPr>
        <w:t>.</w:t>
      </w:r>
      <w:r w:rsidR="00F87D2C" w:rsidRPr="00B42E2A">
        <w:rPr>
          <w:rFonts w:ascii="Times New Roman" w:hAnsi="Times New Roman" w:cs="Times New Roman"/>
          <w:sz w:val="24"/>
          <w:szCs w:val="24"/>
        </w:rPr>
        <w:t xml:space="preserve"> </w:t>
      </w:r>
    </w:p>
    <w:p w14:paraId="0ABC17D4" w14:textId="69DEDD09"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Šiame skyriuje aptariami vadinamieji </w:t>
      </w:r>
      <w:r w:rsidRPr="00B42E2A">
        <w:rPr>
          <w:rFonts w:ascii="Times New Roman" w:hAnsi="Times New Roman" w:cs="Times New Roman"/>
          <w:b/>
          <w:bCs/>
          <w:sz w:val="24"/>
          <w:szCs w:val="24"/>
        </w:rPr>
        <w:t>aprašomieji duomenys</w:t>
      </w:r>
      <w:r w:rsidRPr="00B42E2A">
        <w:rPr>
          <w:rFonts w:ascii="Times New Roman" w:hAnsi="Times New Roman" w:cs="Times New Roman"/>
          <w:sz w:val="24"/>
          <w:szCs w:val="24"/>
        </w:rPr>
        <w:t xml:space="preserve">, svarbūs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duomenų srautui:</w:t>
      </w:r>
    </w:p>
    <w:p w14:paraId="6CEAD643" w14:textId="77777777" w:rsidR="001A7143" w:rsidRPr="00B42E2A" w:rsidRDefault="001A7143" w:rsidP="00E64967">
      <w:pPr>
        <w:numPr>
          <w:ilvl w:val="0"/>
          <w:numId w:val="14"/>
        </w:numPr>
        <w:jc w:val="both"/>
        <w:rPr>
          <w:rFonts w:ascii="Times New Roman" w:hAnsi="Times New Roman" w:cs="Times New Roman"/>
          <w:sz w:val="24"/>
          <w:szCs w:val="24"/>
        </w:rPr>
      </w:pPr>
      <w:r w:rsidRPr="00B42E2A">
        <w:rPr>
          <w:rFonts w:ascii="Times New Roman" w:hAnsi="Times New Roman" w:cs="Times New Roman"/>
          <w:sz w:val="24"/>
          <w:szCs w:val="24"/>
        </w:rPr>
        <w:t>RiskAssessmentRiskManagement;</w:t>
      </w:r>
    </w:p>
    <w:p w14:paraId="082AB5AA" w14:textId="045B3774" w:rsidR="001A7143" w:rsidRPr="00B42E2A" w:rsidRDefault="001A7143" w:rsidP="00E64967">
      <w:pPr>
        <w:numPr>
          <w:ilvl w:val="0"/>
          <w:numId w:val="14"/>
        </w:numPr>
        <w:jc w:val="both"/>
        <w:rPr>
          <w:rFonts w:ascii="Times New Roman" w:hAnsi="Times New Roman" w:cs="Times New Roman"/>
          <w:sz w:val="24"/>
          <w:szCs w:val="24"/>
        </w:rPr>
      </w:pPr>
      <w:proofErr w:type="spellStart"/>
      <w:r w:rsidRPr="00B42E2A">
        <w:rPr>
          <w:rFonts w:ascii="Times New Roman" w:hAnsi="Times New Roman" w:cs="Times New Roman"/>
          <w:sz w:val="24"/>
          <w:szCs w:val="24"/>
        </w:rPr>
        <w:t>WaterSupplyLink</w:t>
      </w:r>
      <w:proofErr w:type="spellEnd"/>
      <w:r w:rsidR="00F87D2C" w:rsidRPr="00B42E2A">
        <w:rPr>
          <w:rFonts w:ascii="Times New Roman" w:hAnsi="Times New Roman" w:cs="Times New Roman"/>
          <w:sz w:val="24"/>
          <w:szCs w:val="24"/>
        </w:rPr>
        <w:t xml:space="preserve"> (2 pav., 2 lentelė)</w:t>
      </w:r>
      <w:r w:rsidRPr="00B42E2A">
        <w:rPr>
          <w:rFonts w:ascii="Times New Roman" w:hAnsi="Times New Roman" w:cs="Times New Roman"/>
          <w:sz w:val="24"/>
          <w:szCs w:val="24"/>
        </w:rPr>
        <w:t>.</w:t>
      </w:r>
      <w:r w:rsidR="00F87D2C" w:rsidRPr="00B42E2A">
        <w:rPr>
          <w:rFonts w:ascii="Times New Roman" w:hAnsi="Times New Roman" w:cs="Times New Roman"/>
          <w:sz w:val="24"/>
          <w:szCs w:val="24"/>
        </w:rPr>
        <w:t xml:space="preserve"> </w:t>
      </w:r>
    </w:p>
    <w:p w14:paraId="2D8C394F" w14:textId="77777777" w:rsidR="00F87D2C" w:rsidRPr="00B42E2A" w:rsidRDefault="00F87D2C" w:rsidP="00F87D2C">
      <w:pPr>
        <w:ind w:left="720"/>
        <w:rPr>
          <w:rFonts w:ascii="Times New Roman" w:hAnsi="Times New Roman" w:cs="Times New Roman"/>
          <w:sz w:val="24"/>
          <w:szCs w:val="24"/>
        </w:rPr>
      </w:pPr>
    </w:p>
    <w:p w14:paraId="361369F9" w14:textId="2694A612" w:rsidR="00F87D2C" w:rsidRPr="00B42E2A" w:rsidRDefault="00F87D2C" w:rsidP="00F87D2C">
      <w:pP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2FB3B690" wp14:editId="1C6F8ABB">
            <wp:extent cx="5400000" cy="2606400"/>
            <wp:effectExtent l="0" t="0" r="0" b="3810"/>
            <wp:docPr id="1222003457" name="Picture 8" descr="A black background with a black squar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03457" name="Picture 8" descr="A black background with a black square  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000" cy="2606400"/>
                    </a:xfrm>
                    <a:prstGeom prst="rect">
                      <a:avLst/>
                    </a:prstGeom>
                    <a:noFill/>
                  </pic:spPr>
                </pic:pic>
              </a:graphicData>
            </a:graphic>
          </wp:inline>
        </w:drawing>
      </w:r>
    </w:p>
    <w:p w14:paraId="28FC02BD" w14:textId="7C97502D" w:rsidR="00F87D2C" w:rsidRPr="00B42E2A" w:rsidRDefault="00F87D2C" w:rsidP="00F87D2C">
      <w:pPr>
        <w:rPr>
          <w:rFonts w:ascii="Times New Roman" w:hAnsi="Times New Roman" w:cs="Times New Roman"/>
          <w:sz w:val="24"/>
          <w:szCs w:val="24"/>
        </w:rPr>
      </w:pPr>
      <w:r w:rsidRPr="00B42E2A">
        <w:rPr>
          <w:rFonts w:ascii="Times New Roman" w:hAnsi="Times New Roman" w:cs="Times New Roman"/>
          <w:sz w:val="24"/>
          <w:szCs w:val="24"/>
        </w:rPr>
        <w:t>2 pav. Naujos redakcijos Geriamojo vandens direktyvos (</w:t>
      </w:r>
      <w:r w:rsidR="00227BDA">
        <w:rPr>
          <w:rFonts w:ascii="Times New Roman" w:hAnsi="Times New Roman" w:cs="Times New Roman"/>
          <w:sz w:val="24"/>
          <w:szCs w:val="24"/>
        </w:rPr>
        <w:t>GVD</w:t>
      </w:r>
      <w:r w:rsidRPr="00B42E2A">
        <w:rPr>
          <w:rFonts w:ascii="Times New Roman" w:hAnsi="Times New Roman" w:cs="Times New Roman"/>
          <w:sz w:val="24"/>
          <w:szCs w:val="24"/>
        </w:rPr>
        <w:t>) 8 straipsnyje nustatyto elektroninio duomenų teikimo klasių diagrama</w:t>
      </w:r>
    </w:p>
    <w:p w14:paraId="1EE24470" w14:textId="61FDE104"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Duomenų rinkinys </w:t>
      </w:r>
      <w:proofErr w:type="spellStart"/>
      <w:r w:rsidRPr="00B42E2A">
        <w:rPr>
          <w:rFonts w:ascii="Times New Roman" w:hAnsi="Times New Roman" w:cs="Times New Roman"/>
          <w:b/>
          <w:bCs/>
          <w:sz w:val="24"/>
          <w:szCs w:val="24"/>
        </w:rPr>
        <w:t>RiskAssessmentRiskManagement</w:t>
      </w:r>
      <w:proofErr w:type="spellEnd"/>
      <w:r w:rsidRPr="00B42E2A">
        <w:rPr>
          <w:rFonts w:ascii="Times New Roman" w:hAnsi="Times New Roman" w:cs="Times New Roman"/>
          <w:sz w:val="24"/>
          <w:szCs w:val="24"/>
        </w:rPr>
        <w:t xml:space="preserve"> pateikia kiekvieno </w:t>
      </w:r>
      <w:r w:rsidR="00C353D1" w:rsidRPr="00C353D1">
        <w:rPr>
          <w:rFonts w:ascii="Times New Roman" w:hAnsi="Times New Roman" w:cs="Times New Roman"/>
          <w:sz w:val="24"/>
          <w:szCs w:val="24"/>
        </w:rPr>
        <w:t xml:space="preserve">vandens gavybos vietoms skirto </w:t>
      </w:r>
      <w:r w:rsidRPr="00B42E2A">
        <w:rPr>
          <w:rFonts w:ascii="Times New Roman" w:hAnsi="Times New Roman" w:cs="Times New Roman"/>
          <w:sz w:val="24"/>
          <w:szCs w:val="24"/>
        </w:rPr>
        <w:t xml:space="preserve">vandens baseino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rizikos vertinimo būklės apžvalgą konkrečiai atskaitos datai.</w:t>
      </w:r>
      <w:r w:rsidR="00F87D2C" w:rsidRPr="00B42E2A">
        <w:rPr>
          <w:rFonts w:ascii="Times New Roman" w:hAnsi="Times New Roman" w:cs="Times New Roman"/>
          <w:sz w:val="24"/>
          <w:szCs w:val="24"/>
        </w:rPr>
        <w:t xml:space="preserve"> </w:t>
      </w:r>
    </w:p>
    <w:p w14:paraId="6968351B" w14:textId="3113FA75"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Tai paprastas klausimynas, leidžiantis valstybėms narėms pateikti papildomus dokumentus arba nuorodas į nacionalines informacines sistemas.</w:t>
      </w:r>
      <w:r w:rsidR="00F87D2C" w:rsidRPr="00B42E2A">
        <w:rPr>
          <w:rFonts w:ascii="Times New Roman" w:hAnsi="Times New Roman" w:cs="Times New Roman"/>
          <w:sz w:val="24"/>
          <w:szCs w:val="24"/>
        </w:rPr>
        <w:t xml:space="preserve"> </w:t>
      </w:r>
    </w:p>
    <w:p w14:paraId="597C0D57" w14:textId="60FE531B"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Duomenų rinkinio </w:t>
      </w:r>
      <w:proofErr w:type="spellStart"/>
      <w:r w:rsidRPr="00B42E2A">
        <w:rPr>
          <w:rFonts w:ascii="Times New Roman" w:hAnsi="Times New Roman" w:cs="Times New Roman"/>
          <w:b/>
          <w:bCs/>
          <w:sz w:val="24"/>
          <w:szCs w:val="24"/>
        </w:rPr>
        <w:t>WaterSupplyLink</w:t>
      </w:r>
      <w:proofErr w:type="spellEnd"/>
      <w:r w:rsidRPr="00B42E2A">
        <w:rPr>
          <w:rFonts w:ascii="Times New Roman" w:hAnsi="Times New Roman" w:cs="Times New Roman"/>
          <w:sz w:val="24"/>
          <w:szCs w:val="24"/>
        </w:rPr>
        <w:t xml:space="preserve"> paskirtis yra spręsti daugelio su daugeliu ryšio problemą tarp</w:t>
      </w:r>
      <w:r w:rsidR="004401F5" w:rsidRPr="00B42E2A">
        <w:rPr>
          <w:rFonts w:ascii="Times New Roman" w:hAnsi="Times New Roman" w:cs="Times New Roman"/>
          <w:sz w:val="24"/>
          <w:szCs w:val="24"/>
        </w:rPr>
        <w:t xml:space="preserve"> </w:t>
      </w:r>
      <w:r w:rsidRPr="00B42E2A">
        <w:rPr>
          <w:rFonts w:ascii="Times New Roman" w:hAnsi="Times New Roman" w:cs="Times New Roman"/>
          <w:sz w:val="24"/>
          <w:szCs w:val="24"/>
        </w:rPr>
        <w:t>vandens paėmimo objektų</w:t>
      </w:r>
      <w:r w:rsidR="004401F5" w:rsidRPr="00B42E2A">
        <w:rPr>
          <w:rFonts w:ascii="Times New Roman" w:hAnsi="Times New Roman" w:cs="Times New Roman"/>
          <w:sz w:val="24"/>
          <w:szCs w:val="24"/>
        </w:rPr>
        <w:t xml:space="preserve"> ir </w:t>
      </w:r>
      <w:r w:rsidRPr="00B42E2A">
        <w:rPr>
          <w:rFonts w:ascii="Times New Roman" w:hAnsi="Times New Roman" w:cs="Times New Roman"/>
          <w:sz w:val="24"/>
          <w:szCs w:val="24"/>
        </w:rPr>
        <w:t>vandens tiekimo zonų</w:t>
      </w:r>
      <w:r w:rsidR="004401F5" w:rsidRPr="00B42E2A">
        <w:rPr>
          <w:rFonts w:ascii="Times New Roman" w:hAnsi="Times New Roman" w:cs="Times New Roman"/>
          <w:sz w:val="24"/>
          <w:szCs w:val="24"/>
        </w:rPr>
        <w:t xml:space="preserve"> (1 pav., 2.2 dalis)</w:t>
      </w:r>
      <w:r w:rsidRPr="00B42E2A">
        <w:rPr>
          <w:rFonts w:ascii="Times New Roman" w:hAnsi="Times New Roman" w:cs="Times New Roman"/>
          <w:sz w:val="24"/>
          <w:szCs w:val="24"/>
        </w:rPr>
        <w:t>.</w:t>
      </w:r>
      <w:r w:rsidR="00F87D2C" w:rsidRPr="00B42E2A">
        <w:rPr>
          <w:rFonts w:ascii="Times New Roman" w:hAnsi="Times New Roman" w:cs="Times New Roman"/>
          <w:sz w:val="24"/>
          <w:szCs w:val="24"/>
        </w:rPr>
        <w:t xml:space="preserve"> </w:t>
      </w:r>
    </w:p>
    <w:p w14:paraId="3DC1BD7F" w14:textId="20E0CE5A"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Svarbu pažymėti, kad</w:t>
      </w:r>
      <w:r w:rsidR="004401F5"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waterAbstractionIdentifier</w:t>
      </w:r>
      <w:proofErr w:type="spellEnd"/>
      <w:r w:rsidRPr="00B42E2A">
        <w:rPr>
          <w:rFonts w:ascii="Times New Roman" w:hAnsi="Times New Roman" w:cs="Times New Roman"/>
          <w:sz w:val="24"/>
          <w:szCs w:val="24"/>
        </w:rPr>
        <w:t xml:space="preserve"> yra neprivalomas</w:t>
      </w:r>
      <w:r w:rsidR="004401F5" w:rsidRPr="00B42E2A">
        <w:rPr>
          <w:rFonts w:ascii="Times New Roman" w:hAnsi="Times New Roman" w:cs="Times New Roman"/>
          <w:sz w:val="24"/>
          <w:szCs w:val="24"/>
        </w:rPr>
        <w:t xml:space="preserve"> ir </w:t>
      </w:r>
      <w:proofErr w:type="spellStart"/>
      <w:r w:rsidRPr="00B42E2A">
        <w:rPr>
          <w:rFonts w:ascii="Times New Roman" w:hAnsi="Times New Roman" w:cs="Times New Roman"/>
          <w:sz w:val="24"/>
          <w:szCs w:val="24"/>
        </w:rPr>
        <w:t>waterAbstractionName</w:t>
      </w:r>
      <w:proofErr w:type="spellEnd"/>
      <w:r w:rsidRPr="00B42E2A">
        <w:rPr>
          <w:rFonts w:ascii="Times New Roman" w:hAnsi="Times New Roman" w:cs="Times New Roman"/>
          <w:sz w:val="24"/>
          <w:szCs w:val="24"/>
        </w:rPr>
        <w:t xml:space="preserve"> taip pat yra neprivalomas.</w:t>
      </w:r>
      <w:r w:rsidR="00F87D2C" w:rsidRPr="00B42E2A">
        <w:rPr>
          <w:rFonts w:ascii="Times New Roman" w:hAnsi="Times New Roman" w:cs="Times New Roman"/>
          <w:sz w:val="24"/>
          <w:szCs w:val="24"/>
        </w:rPr>
        <w:t xml:space="preserve"> </w:t>
      </w:r>
      <w:r w:rsidRPr="00B42E2A">
        <w:rPr>
          <w:rFonts w:ascii="Times New Roman" w:hAnsi="Times New Roman" w:cs="Times New Roman"/>
          <w:sz w:val="24"/>
          <w:szCs w:val="24"/>
        </w:rPr>
        <w:t>Šie atributai įtraukti tik tam, kad valstybėms narėms būtų paprasčiau eksportuoti duomenis iš nacionalinių informacinių sistemų.</w:t>
      </w:r>
      <w:r w:rsidR="004401F5" w:rsidRPr="00B42E2A">
        <w:rPr>
          <w:rFonts w:ascii="Times New Roman" w:hAnsi="Times New Roman" w:cs="Times New Roman"/>
          <w:sz w:val="24"/>
          <w:szCs w:val="24"/>
        </w:rPr>
        <w:t xml:space="preserve"> </w:t>
      </w:r>
    </w:p>
    <w:p w14:paraId="732CB64C" w14:textId="5C30898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Vieninteliai privalomi atributai yra</w:t>
      </w:r>
      <w:r w:rsidR="004401F5"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catchmentAreaIdentifier</w:t>
      </w:r>
      <w:proofErr w:type="spellEnd"/>
      <w:r w:rsidR="004401F5" w:rsidRPr="00B42E2A">
        <w:rPr>
          <w:rFonts w:ascii="Times New Roman" w:hAnsi="Times New Roman" w:cs="Times New Roman"/>
          <w:sz w:val="24"/>
          <w:szCs w:val="24"/>
        </w:rPr>
        <w:t xml:space="preserve"> ir </w:t>
      </w:r>
      <w:proofErr w:type="spellStart"/>
      <w:r w:rsidRPr="00B42E2A">
        <w:rPr>
          <w:rFonts w:ascii="Times New Roman" w:hAnsi="Times New Roman" w:cs="Times New Roman"/>
          <w:sz w:val="24"/>
          <w:szCs w:val="24"/>
        </w:rPr>
        <w:t>waterSupplyZoneIdentifier</w:t>
      </w:r>
      <w:proofErr w:type="spellEnd"/>
      <w:r w:rsidRPr="00B42E2A">
        <w:rPr>
          <w:rFonts w:ascii="Times New Roman" w:hAnsi="Times New Roman" w:cs="Times New Roman"/>
          <w:sz w:val="24"/>
          <w:szCs w:val="24"/>
        </w:rPr>
        <w:t>.</w:t>
      </w:r>
      <w:r w:rsidR="004401F5" w:rsidRPr="00B42E2A">
        <w:rPr>
          <w:rFonts w:ascii="Times New Roman" w:hAnsi="Times New Roman" w:cs="Times New Roman"/>
          <w:sz w:val="24"/>
          <w:szCs w:val="24"/>
        </w:rPr>
        <w:t xml:space="preserve"> </w:t>
      </w:r>
      <w:r w:rsidRPr="00B42E2A">
        <w:rPr>
          <w:rFonts w:ascii="Times New Roman" w:hAnsi="Times New Roman" w:cs="Times New Roman"/>
          <w:sz w:val="24"/>
          <w:szCs w:val="24"/>
        </w:rPr>
        <w:t>Jų kombinacija turi būti unikali visame duomenų rinkinyje.</w:t>
      </w:r>
      <w:r w:rsidR="004401F5" w:rsidRPr="00B42E2A">
        <w:rPr>
          <w:rFonts w:ascii="Times New Roman" w:hAnsi="Times New Roman" w:cs="Times New Roman"/>
          <w:sz w:val="24"/>
          <w:szCs w:val="24"/>
        </w:rPr>
        <w:t xml:space="preserve"> </w:t>
      </w:r>
    </w:p>
    <w:p w14:paraId="1A6D3266" w14:textId="0B8BF358" w:rsidR="004401F5"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 xml:space="preserve">2 lentelė. </w:t>
      </w:r>
      <w:proofErr w:type="spellStart"/>
      <w:r w:rsidRPr="00B42E2A">
        <w:rPr>
          <w:rFonts w:ascii="Times New Roman" w:hAnsi="Times New Roman" w:cs="Times New Roman"/>
          <w:sz w:val="24"/>
          <w:szCs w:val="24"/>
        </w:rPr>
        <w:t>RiskAssessmentRiskManagement</w:t>
      </w:r>
      <w:proofErr w:type="spellEnd"/>
      <w:r w:rsidRPr="00B42E2A">
        <w:rPr>
          <w:rFonts w:ascii="Times New Roman" w:hAnsi="Times New Roman" w:cs="Times New Roman"/>
          <w:sz w:val="24"/>
          <w:szCs w:val="24"/>
        </w:rPr>
        <w:t xml:space="preserve"> ir </w:t>
      </w:r>
      <w:proofErr w:type="spellStart"/>
      <w:r w:rsidRPr="00B42E2A">
        <w:rPr>
          <w:rFonts w:ascii="Times New Roman" w:hAnsi="Times New Roman" w:cs="Times New Roman"/>
          <w:sz w:val="24"/>
          <w:szCs w:val="24"/>
        </w:rPr>
        <w:t>WaterSupplyLink</w:t>
      </w:r>
      <w:proofErr w:type="spellEnd"/>
      <w:r w:rsidRPr="00B42E2A">
        <w:rPr>
          <w:rFonts w:ascii="Times New Roman" w:hAnsi="Times New Roman" w:cs="Times New Roman"/>
          <w:sz w:val="24"/>
          <w:szCs w:val="24"/>
        </w:rPr>
        <w:t xml:space="preserve"> duomenų rinkinių detalizacija</w:t>
      </w:r>
    </w:p>
    <w:p w14:paraId="4C19EA5F" w14:textId="47188ED6" w:rsidR="004401F5" w:rsidRPr="00B42E2A" w:rsidRDefault="004401F5" w:rsidP="001A7143">
      <w:pPr>
        <w:rPr>
          <w:rFonts w:ascii="Times New Roman" w:hAnsi="Times New Roman" w:cs="Times New Roman"/>
          <w:b/>
          <w:bCs/>
          <w:sz w:val="24"/>
          <w:szCs w:val="24"/>
        </w:rPr>
      </w:pPr>
      <w:r w:rsidRPr="00B42E2A">
        <w:rPr>
          <w:rFonts w:ascii="Times New Roman" w:hAnsi="Times New Roman" w:cs="Times New Roman"/>
          <w:noProof/>
          <w:sz w:val="24"/>
          <w:szCs w:val="24"/>
        </w:rPr>
        <w:lastRenderedPageBreak/>
        <w:drawing>
          <wp:inline distT="0" distB="0" distL="0" distR="0" wp14:anchorId="142C7EBD" wp14:editId="0A06C7B8">
            <wp:extent cx="5021498" cy="2728277"/>
            <wp:effectExtent l="0" t="0" r="8255" b="0"/>
            <wp:docPr id="18065894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24014" cy="2729644"/>
                    </a:xfrm>
                    <a:prstGeom prst="rect">
                      <a:avLst/>
                    </a:prstGeom>
                    <a:noFill/>
                    <a:ln>
                      <a:noFill/>
                    </a:ln>
                  </pic:spPr>
                </pic:pic>
              </a:graphicData>
            </a:graphic>
          </wp:inline>
        </w:drawing>
      </w:r>
    </w:p>
    <w:p w14:paraId="4076315D" w14:textId="58091416" w:rsidR="001A7143" w:rsidRPr="00264E19" w:rsidRDefault="00DC2429" w:rsidP="00DC2429">
      <w:pPr>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1A7143" w:rsidRPr="00264E19">
        <w:rPr>
          <w:rFonts w:ascii="Times New Roman" w:hAnsi="Times New Roman" w:cs="Times New Roman"/>
          <w:b/>
          <w:bCs/>
          <w:sz w:val="28"/>
          <w:szCs w:val="28"/>
        </w:rPr>
        <w:t>2.5 Pastaba dėl vandens gavybos vietoms skirtų vandens baseinų charakterizavimo</w:t>
      </w:r>
    </w:p>
    <w:p w14:paraId="11508E03" w14:textId="3BD92899" w:rsidR="001A7143" w:rsidRPr="00B42E2A" w:rsidRDefault="001A7143" w:rsidP="00E64967">
      <w:pPr>
        <w:jc w:val="both"/>
        <w:rPr>
          <w:rFonts w:ascii="Times New Roman" w:hAnsi="Times New Roman" w:cs="Times New Roman"/>
          <w:sz w:val="24"/>
          <w:szCs w:val="24"/>
        </w:rPr>
      </w:pPr>
      <w:r w:rsidRPr="00264E19">
        <w:rPr>
          <w:rFonts w:ascii="Times New Roman" w:hAnsi="Times New Roman" w:cs="Times New Roman"/>
          <w:i/>
          <w:iCs/>
          <w:sz w:val="24"/>
          <w:szCs w:val="24"/>
        </w:rPr>
        <w:t>„Žemės naudojimo, paviršinio nuotėkio ir požeminio vandens papildymo procesų aprašymas vandens gavybos vietoms skirtuose vandens baseinuose“</w:t>
      </w:r>
      <w:r w:rsidRPr="00B42E2A">
        <w:rPr>
          <w:rFonts w:ascii="Times New Roman" w:hAnsi="Times New Roman" w:cs="Times New Roman"/>
          <w:sz w:val="24"/>
          <w:szCs w:val="24"/>
        </w:rPr>
        <w:t xml:space="preserve"> yra privaloma pirminio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baseinų charakterizavimo dalis pagal Direktyvos (ES) 2020/2184 8 straipsnio 2 dalies a punkto iv papunktį.</w:t>
      </w:r>
      <w:hyperlink r:id="rId11" w:tgtFrame="_blank" w:history="1">
        <w:r w:rsidRPr="00B42E2A">
          <w:rPr>
            <w:rStyle w:val="Hyperlink"/>
            <w:rFonts w:ascii="Times New Roman" w:hAnsi="Times New Roman" w:cs="Times New Roman"/>
            <w:sz w:val="24"/>
            <w:szCs w:val="24"/>
          </w:rPr>
          <w:t>1</w:t>
        </w:r>
      </w:hyperlink>
    </w:p>
    <w:p w14:paraId="5A64B8AB" w14:textId="54051358"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2 lentelėje daugiausia dėmesio skiriama supaprastintiems elektroninio ataskaitų teikimo reikalavimams, todėl šiuo metu joje nėra atributų, aprašančių kiekviename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ame</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baseine esančias žemės naudojimo kategorijas. Tokia informacija Europos lygmeniu gali būti nuosekliai išvedama naudojant „</w:t>
      </w:r>
      <w:proofErr w:type="spellStart"/>
      <w:r w:rsidRPr="00B42E2A">
        <w:rPr>
          <w:rFonts w:ascii="Times New Roman" w:hAnsi="Times New Roman" w:cs="Times New Roman"/>
          <w:sz w:val="24"/>
          <w:szCs w:val="24"/>
        </w:rPr>
        <w:t>Copernicus</w:t>
      </w:r>
      <w:proofErr w:type="spellEnd"/>
      <w:r w:rsidRPr="00B42E2A">
        <w:rPr>
          <w:rFonts w:ascii="Times New Roman" w:hAnsi="Times New Roman" w:cs="Times New Roman"/>
          <w:sz w:val="24"/>
          <w:szCs w:val="24"/>
        </w:rPr>
        <w:t>“ duomenų rinkinius.</w:t>
      </w:r>
      <w:r w:rsidR="004401F5" w:rsidRPr="00B42E2A">
        <w:rPr>
          <w:rFonts w:ascii="Times New Roman" w:hAnsi="Times New Roman" w:cs="Times New Roman"/>
          <w:sz w:val="24"/>
          <w:szCs w:val="24"/>
        </w:rPr>
        <w:t xml:space="preserve"> </w:t>
      </w:r>
    </w:p>
    <w:p w14:paraId="650D5F12" w14:textId="77777777"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Panašus principas gali būti taikomas ir kitoms charakteristikoms, pavyzdžiui:</w:t>
      </w:r>
    </w:p>
    <w:p w14:paraId="4D052568" w14:textId="77777777" w:rsidR="001A7143" w:rsidRPr="00B42E2A" w:rsidRDefault="001A7143">
      <w:pPr>
        <w:numPr>
          <w:ilvl w:val="0"/>
          <w:numId w:val="15"/>
        </w:numPr>
        <w:jc w:val="both"/>
        <w:rPr>
          <w:rFonts w:ascii="Times New Roman" w:hAnsi="Times New Roman" w:cs="Times New Roman"/>
          <w:sz w:val="24"/>
          <w:szCs w:val="24"/>
        </w:rPr>
      </w:pPr>
      <w:r w:rsidRPr="00B42E2A">
        <w:rPr>
          <w:rFonts w:ascii="Times New Roman" w:hAnsi="Times New Roman" w:cs="Times New Roman"/>
          <w:sz w:val="24"/>
          <w:szCs w:val="24"/>
        </w:rPr>
        <w:t>reljefo nuolydžiui;</w:t>
      </w:r>
    </w:p>
    <w:p w14:paraId="5978E7E3" w14:textId="77777777" w:rsidR="001A7143" w:rsidRPr="00B42E2A" w:rsidRDefault="001A7143">
      <w:pPr>
        <w:numPr>
          <w:ilvl w:val="0"/>
          <w:numId w:val="15"/>
        </w:numPr>
        <w:jc w:val="both"/>
        <w:rPr>
          <w:rFonts w:ascii="Times New Roman" w:hAnsi="Times New Roman" w:cs="Times New Roman"/>
          <w:sz w:val="24"/>
          <w:szCs w:val="24"/>
        </w:rPr>
      </w:pPr>
      <w:r w:rsidRPr="00B42E2A">
        <w:rPr>
          <w:rFonts w:ascii="Times New Roman" w:hAnsi="Times New Roman" w:cs="Times New Roman"/>
          <w:sz w:val="24"/>
          <w:szCs w:val="24"/>
        </w:rPr>
        <w:t>ilgalaikiam potencialiam požeminio vandens papildymui (mm/metus);</w:t>
      </w:r>
    </w:p>
    <w:p w14:paraId="0E64D8E4" w14:textId="77777777" w:rsidR="001A7143" w:rsidRPr="00B42E2A" w:rsidRDefault="001A7143">
      <w:pPr>
        <w:numPr>
          <w:ilvl w:val="0"/>
          <w:numId w:val="15"/>
        </w:numPr>
        <w:jc w:val="both"/>
        <w:rPr>
          <w:rFonts w:ascii="Times New Roman" w:hAnsi="Times New Roman" w:cs="Times New Roman"/>
          <w:sz w:val="24"/>
          <w:szCs w:val="24"/>
        </w:rPr>
      </w:pPr>
      <w:r w:rsidRPr="00B42E2A">
        <w:rPr>
          <w:rFonts w:ascii="Times New Roman" w:hAnsi="Times New Roman" w:cs="Times New Roman"/>
          <w:sz w:val="24"/>
          <w:szCs w:val="24"/>
        </w:rPr>
        <w:t>upių debitams;</w:t>
      </w:r>
    </w:p>
    <w:p w14:paraId="4DE16C1C" w14:textId="3677FC6F" w:rsidR="001A7143" w:rsidRPr="00B42E2A" w:rsidRDefault="001A7143">
      <w:pPr>
        <w:numPr>
          <w:ilvl w:val="0"/>
          <w:numId w:val="15"/>
        </w:numPr>
        <w:jc w:val="both"/>
        <w:rPr>
          <w:rFonts w:ascii="Times New Roman" w:hAnsi="Times New Roman" w:cs="Times New Roman"/>
          <w:sz w:val="24"/>
          <w:szCs w:val="24"/>
        </w:rPr>
      </w:pPr>
      <w:r w:rsidRPr="00B42E2A">
        <w:rPr>
          <w:rFonts w:ascii="Times New Roman" w:hAnsi="Times New Roman" w:cs="Times New Roman"/>
          <w:sz w:val="24"/>
          <w:szCs w:val="24"/>
        </w:rPr>
        <w:t>paviršinio nuotėkio rodikliams.</w:t>
      </w:r>
      <w:r w:rsidR="004401F5" w:rsidRPr="00B42E2A">
        <w:rPr>
          <w:rFonts w:ascii="Times New Roman" w:hAnsi="Times New Roman" w:cs="Times New Roman"/>
          <w:sz w:val="24"/>
          <w:szCs w:val="24"/>
        </w:rPr>
        <w:t xml:space="preserve"> </w:t>
      </w:r>
    </w:p>
    <w:p w14:paraId="633AA368" w14:textId="7BC312AA" w:rsidR="004401F5"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Toliau pateikti du sąrašai rodo, kaip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 xml:space="preserve">vandens baseinų charakteristikos galėtų būti nustatomos GIS analizės būdu, naudojant valstybių narių pateiktas CatchmentArea ribas ir atitinkamus </w:t>
      </w:r>
      <w:proofErr w:type="spellStart"/>
      <w:r w:rsidRPr="00B42E2A">
        <w:rPr>
          <w:rFonts w:ascii="Times New Roman" w:hAnsi="Times New Roman" w:cs="Times New Roman"/>
          <w:sz w:val="24"/>
          <w:szCs w:val="24"/>
        </w:rPr>
        <w:t>Copernicus</w:t>
      </w:r>
      <w:proofErr w:type="spellEnd"/>
      <w:r w:rsidRPr="00B42E2A">
        <w:rPr>
          <w:rFonts w:ascii="Times New Roman" w:hAnsi="Times New Roman" w:cs="Times New Roman"/>
          <w:sz w:val="24"/>
          <w:szCs w:val="24"/>
        </w:rPr>
        <w:t xml:space="preserve"> duomenis.</w:t>
      </w:r>
    </w:p>
    <w:p w14:paraId="710A0620" w14:textId="77777777" w:rsidR="001A7143" w:rsidRPr="00B162E4" w:rsidRDefault="001A7143" w:rsidP="001A7143">
      <w:pPr>
        <w:rPr>
          <w:rFonts w:ascii="Times New Roman" w:hAnsi="Times New Roman" w:cs="Times New Roman"/>
          <w:i/>
          <w:iCs/>
          <w:sz w:val="24"/>
          <w:szCs w:val="24"/>
        </w:rPr>
      </w:pPr>
      <w:proofErr w:type="spellStart"/>
      <w:r w:rsidRPr="00B162E4">
        <w:rPr>
          <w:rFonts w:ascii="Times New Roman" w:hAnsi="Times New Roman" w:cs="Times New Roman"/>
          <w:i/>
          <w:iCs/>
          <w:sz w:val="24"/>
          <w:szCs w:val="24"/>
        </w:rPr>
        <w:t>RunOff</w:t>
      </w:r>
      <w:proofErr w:type="spellEnd"/>
      <w:r w:rsidRPr="00B162E4">
        <w:rPr>
          <w:rFonts w:ascii="Times New Roman" w:hAnsi="Times New Roman" w:cs="Times New Roman"/>
          <w:i/>
          <w:iCs/>
          <w:sz w:val="24"/>
          <w:szCs w:val="24"/>
        </w:rPr>
        <w:t xml:space="preserve"> – vyraujantis paviršinio nuotėkio pobūdis ir vidutinio nuolydžio klasė</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12"/>
        <w:gridCol w:w="6045"/>
      </w:tblGrid>
      <w:tr w:rsidR="001A7143" w:rsidRPr="00B42E2A" w14:paraId="4416028D"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899F6C2"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Kodas</w:t>
            </w:r>
          </w:p>
        </w:tc>
        <w:tc>
          <w:tcPr>
            <w:tcW w:w="6000"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359C3124"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Aprašymas</w:t>
            </w:r>
          </w:p>
        </w:tc>
      </w:tr>
      <w:tr w:rsidR="001A7143" w:rsidRPr="00B42E2A" w14:paraId="1E58E5D9"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B6CB836" w14:textId="77777777" w:rsidR="001A7143" w:rsidRPr="00B42E2A" w:rsidRDefault="001A7143" w:rsidP="001A7143">
            <w:pPr>
              <w:rPr>
                <w:rFonts w:ascii="Times New Roman" w:hAnsi="Times New Roman" w:cs="Times New Roman"/>
                <w:sz w:val="24"/>
                <w:szCs w:val="24"/>
              </w:rPr>
            </w:pPr>
            <w:proofErr w:type="spellStart"/>
            <w:r w:rsidRPr="00B42E2A">
              <w:rPr>
                <w:rFonts w:ascii="Times New Roman" w:hAnsi="Times New Roman" w:cs="Times New Roman"/>
                <w:sz w:val="24"/>
                <w:szCs w:val="24"/>
              </w:rPr>
              <w:t>TypeSlowSteady</w:t>
            </w:r>
            <w:proofErr w:type="spellEnd"/>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67A9A4DF" w14:textId="77777777" w:rsidR="004401F5" w:rsidRPr="00B42E2A" w:rsidRDefault="004401F5" w:rsidP="001A7143">
            <w:pPr>
              <w:rPr>
                <w:rFonts w:ascii="Times New Roman" w:hAnsi="Times New Roman" w:cs="Times New Roman"/>
                <w:sz w:val="24"/>
                <w:szCs w:val="24"/>
              </w:rPr>
            </w:pPr>
          </w:p>
          <w:p w14:paraId="34E3B30E" w14:textId="2B0B0A8F"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Vyraujantis lėtas ir tolygus paviršinis nuotėkis</w:t>
            </w:r>
            <w:r w:rsidR="004401F5" w:rsidRPr="00B42E2A">
              <w:rPr>
                <w:rFonts w:ascii="Times New Roman" w:hAnsi="Times New Roman" w:cs="Times New Roman"/>
                <w:sz w:val="24"/>
                <w:szCs w:val="24"/>
              </w:rPr>
              <w:t xml:space="preserve"> (</w:t>
            </w:r>
            <w:proofErr w:type="spellStart"/>
            <w:r w:rsidR="004401F5" w:rsidRPr="00B42E2A">
              <w:rPr>
                <w:rFonts w:ascii="Times New Roman" w:hAnsi="Times New Roman" w:cs="Times New Roman"/>
                <w:sz w:val="24"/>
                <w:szCs w:val="24"/>
              </w:rPr>
              <w:t>slow</w:t>
            </w:r>
            <w:proofErr w:type="spellEnd"/>
            <w:r w:rsidR="004401F5" w:rsidRPr="00B42E2A">
              <w:rPr>
                <w:rFonts w:ascii="Times New Roman" w:hAnsi="Times New Roman" w:cs="Times New Roman"/>
                <w:sz w:val="24"/>
                <w:szCs w:val="24"/>
              </w:rPr>
              <w:t>/</w:t>
            </w:r>
            <w:proofErr w:type="spellStart"/>
            <w:r w:rsidR="004401F5" w:rsidRPr="00B42E2A">
              <w:rPr>
                <w:rFonts w:ascii="Times New Roman" w:hAnsi="Times New Roman" w:cs="Times New Roman"/>
                <w:sz w:val="24"/>
                <w:szCs w:val="24"/>
              </w:rPr>
              <w:t>steady</w:t>
            </w:r>
            <w:proofErr w:type="spellEnd"/>
            <w:r w:rsidR="004401F5" w:rsidRPr="00B42E2A">
              <w:rPr>
                <w:rFonts w:ascii="Times New Roman" w:hAnsi="Times New Roman" w:cs="Times New Roman"/>
                <w:sz w:val="24"/>
                <w:szCs w:val="24"/>
              </w:rPr>
              <w:t>)</w:t>
            </w:r>
          </w:p>
        </w:tc>
      </w:tr>
      <w:tr w:rsidR="001A7143" w:rsidRPr="00B42E2A" w14:paraId="179E4EE4"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3766D6E"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lastRenderedPageBreak/>
              <w:t>TypeRapidFlashy</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0150E643" w14:textId="00096216"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Vyraujantis greitas ir staigus paviršinis nuotėkis</w:t>
            </w:r>
            <w:r w:rsidR="004401F5" w:rsidRPr="00B42E2A">
              <w:rPr>
                <w:rFonts w:ascii="Times New Roman" w:hAnsi="Times New Roman" w:cs="Times New Roman"/>
                <w:sz w:val="24"/>
                <w:szCs w:val="24"/>
              </w:rPr>
              <w:t xml:space="preserve"> (</w:t>
            </w:r>
            <w:proofErr w:type="spellStart"/>
            <w:r w:rsidR="004401F5" w:rsidRPr="00B42E2A">
              <w:rPr>
                <w:rFonts w:ascii="Times New Roman" w:hAnsi="Times New Roman" w:cs="Times New Roman"/>
                <w:sz w:val="24"/>
                <w:szCs w:val="24"/>
              </w:rPr>
              <w:t>rapid</w:t>
            </w:r>
            <w:proofErr w:type="spellEnd"/>
            <w:r w:rsidR="004401F5" w:rsidRPr="00B42E2A">
              <w:rPr>
                <w:rFonts w:ascii="Times New Roman" w:hAnsi="Times New Roman" w:cs="Times New Roman"/>
                <w:sz w:val="24"/>
                <w:szCs w:val="24"/>
              </w:rPr>
              <w:t>/</w:t>
            </w:r>
            <w:proofErr w:type="spellStart"/>
            <w:r w:rsidR="004401F5" w:rsidRPr="00B42E2A">
              <w:rPr>
                <w:rFonts w:ascii="Times New Roman" w:hAnsi="Times New Roman" w:cs="Times New Roman"/>
                <w:sz w:val="24"/>
                <w:szCs w:val="24"/>
              </w:rPr>
              <w:t>flashy</w:t>
            </w:r>
            <w:proofErr w:type="spellEnd"/>
            <w:r w:rsidR="004401F5" w:rsidRPr="00B42E2A">
              <w:rPr>
                <w:rFonts w:ascii="Times New Roman" w:hAnsi="Times New Roman" w:cs="Times New Roman"/>
                <w:sz w:val="24"/>
                <w:szCs w:val="24"/>
              </w:rPr>
              <w:t>)</w:t>
            </w:r>
          </w:p>
        </w:tc>
      </w:tr>
      <w:tr w:rsidR="001A7143" w:rsidRPr="00B42E2A" w14:paraId="49B51325"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F453D4C"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TypeSeasonal</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0E4D61FE" w14:textId="2E90C042"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Vyraujantis sezoninis arba kintantis paviršinis nuotėkis</w:t>
            </w:r>
            <w:r w:rsidR="004401F5" w:rsidRPr="00B42E2A">
              <w:rPr>
                <w:rFonts w:ascii="Times New Roman" w:hAnsi="Times New Roman" w:cs="Times New Roman"/>
                <w:sz w:val="24"/>
                <w:szCs w:val="24"/>
              </w:rPr>
              <w:t xml:space="preserve"> (</w:t>
            </w:r>
            <w:proofErr w:type="spellStart"/>
            <w:r w:rsidR="004401F5" w:rsidRPr="00B42E2A">
              <w:rPr>
                <w:rFonts w:ascii="Times New Roman" w:hAnsi="Times New Roman" w:cs="Times New Roman"/>
                <w:sz w:val="24"/>
                <w:szCs w:val="24"/>
              </w:rPr>
              <w:t>seasonal</w:t>
            </w:r>
            <w:proofErr w:type="spellEnd"/>
            <w:r w:rsidR="004401F5" w:rsidRPr="00B42E2A">
              <w:rPr>
                <w:rFonts w:ascii="Times New Roman" w:hAnsi="Times New Roman" w:cs="Times New Roman"/>
                <w:sz w:val="24"/>
                <w:szCs w:val="24"/>
              </w:rPr>
              <w:t>/</w:t>
            </w:r>
            <w:proofErr w:type="spellStart"/>
            <w:r w:rsidR="004401F5" w:rsidRPr="00B42E2A">
              <w:rPr>
                <w:rFonts w:ascii="Times New Roman" w:hAnsi="Times New Roman" w:cs="Times New Roman"/>
                <w:sz w:val="24"/>
                <w:szCs w:val="24"/>
              </w:rPr>
              <w:t>variable</w:t>
            </w:r>
            <w:proofErr w:type="spellEnd"/>
            <w:r w:rsidR="004401F5" w:rsidRPr="00B42E2A">
              <w:rPr>
                <w:rFonts w:ascii="Times New Roman" w:hAnsi="Times New Roman" w:cs="Times New Roman"/>
                <w:sz w:val="24"/>
                <w:szCs w:val="24"/>
              </w:rPr>
              <w:t>)</w:t>
            </w:r>
          </w:p>
        </w:tc>
      </w:tr>
      <w:tr w:rsidR="001A7143" w:rsidRPr="00B42E2A" w14:paraId="3739B932"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2AC47AC"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TypeUnknown</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66466FBE" w14:textId="75483175"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Paviršinio nuotėkio pobūdis nežinomas arba netaikomas</w:t>
            </w:r>
            <w:r w:rsidR="004401F5" w:rsidRPr="00B42E2A">
              <w:rPr>
                <w:rFonts w:ascii="Times New Roman" w:hAnsi="Times New Roman" w:cs="Times New Roman"/>
                <w:sz w:val="24"/>
                <w:szCs w:val="24"/>
              </w:rPr>
              <w:t xml:space="preserve"> (</w:t>
            </w:r>
            <w:proofErr w:type="spellStart"/>
            <w:r w:rsidR="004401F5" w:rsidRPr="00B42E2A">
              <w:rPr>
                <w:rFonts w:ascii="Times New Roman" w:hAnsi="Times New Roman" w:cs="Times New Roman"/>
                <w:sz w:val="24"/>
                <w:szCs w:val="24"/>
              </w:rPr>
              <w:t>unknown</w:t>
            </w:r>
            <w:proofErr w:type="spellEnd"/>
            <w:r w:rsidR="004401F5" w:rsidRPr="00B42E2A">
              <w:rPr>
                <w:rFonts w:ascii="Times New Roman" w:hAnsi="Times New Roman" w:cs="Times New Roman"/>
                <w:sz w:val="24"/>
                <w:szCs w:val="24"/>
              </w:rPr>
              <w:t>/</w:t>
            </w:r>
            <w:proofErr w:type="spellStart"/>
            <w:r w:rsidR="004401F5" w:rsidRPr="00B42E2A">
              <w:rPr>
                <w:rFonts w:ascii="Times New Roman" w:hAnsi="Times New Roman" w:cs="Times New Roman"/>
                <w:sz w:val="24"/>
                <w:szCs w:val="24"/>
              </w:rPr>
              <w:t>Not</w:t>
            </w:r>
            <w:proofErr w:type="spellEnd"/>
            <w:r w:rsidR="004401F5" w:rsidRPr="00B42E2A">
              <w:rPr>
                <w:rFonts w:ascii="Times New Roman" w:hAnsi="Times New Roman" w:cs="Times New Roman"/>
                <w:sz w:val="24"/>
                <w:szCs w:val="24"/>
              </w:rPr>
              <w:t xml:space="preserve"> </w:t>
            </w:r>
            <w:proofErr w:type="spellStart"/>
            <w:r w:rsidR="004401F5" w:rsidRPr="00B42E2A">
              <w:rPr>
                <w:rFonts w:ascii="Times New Roman" w:hAnsi="Times New Roman" w:cs="Times New Roman"/>
                <w:sz w:val="24"/>
                <w:szCs w:val="24"/>
              </w:rPr>
              <w:t>applicable</w:t>
            </w:r>
            <w:proofErr w:type="spellEnd"/>
            <w:r w:rsidR="004401F5" w:rsidRPr="00B42E2A">
              <w:rPr>
                <w:rFonts w:ascii="Times New Roman" w:hAnsi="Times New Roman" w:cs="Times New Roman"/>
                <w:sz w:val="24"/>
                <w:szCs w:val="24"/>
              </w:rPr>
              <w:t>)</w:t>
            </w:r>
          </w:p>
        </w:tc>
      </w:tr>
      <w:tr w:rsidR="001A7143" w:rsidRPr="00B42E2A" w14:paraId="57F1F53B"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C827F97"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SlopeFlat</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7565A82E" w14:textId="4FA7B3DA"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 xml:space="preserve">Vidutinis baseino nuolydis </w:t>
            </w:r>
            <w:r w:rsidR="004401F5" w:rsidRPr="00B42E2A">
              <w:rPr>
                <w:rFonts w:ascii="Times New Roman" w:hAnsi="Times New Roman" w:cs="Times New Roman"/>
                <w:sz w:val="24"/>
                <w:szCs w:val="24"/>
              </w:rPr>
              <w:t>&lt;</w:t>
            </w:r>
            <w:r w:rsidRPr="00B42E2A">
              <w:rPr>
                <w:rFonts w:ascii="Times New Roman" w:hAnsi="Times New Roman" w:cs="Times New Roman"/>
                <w:sz w:val="24"/>
                <w:szCs w:val="24"/>
              </w:rPr>
              <w:t>2 %</w:t>
            </w:r>
          </w:p>
        </w:tc>
      </w:tr>
      <w:tr w:rsidR="001A7143" w:rsidRPr="00B42E2A" w14:paraId="167F469D"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859B079"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SlopeModerate</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23D3FC35" w14:textId="4024F728"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Vidutinis baseino nuolydis nuo 2</w:t>
            </w:r>
            <w:r w:rsidR="004401F5" w:rsidRPr="00B42E2A">
              <w:rPr>
                <w:rFonts w:ascii="Times New Roman" w:hAnsi="Times New Roman" w:cs="Times New Roman"/>
                <w:sz w:val="24"/>
                <w:szCs w:val="24"/>
              </w:rPr>
              <w:t>-</w:t>
            </w:r>
            <w:r w:rsidRPr="00B42E2A">
              <w:rPr>
                <w:rFonts w:ascii="Times New Roman" w:hAnsi="Times New Roman" w:cs="Times New Roman"/>
                <w:sz w:val="24"/>
                <w:szCs w:val="24"/>
              </w:rPr>
              <w:t>15 %</w:t>
            </w:r>
          </w:p>
        </w:tc>
      </w:tr>
      <w:tr w:rsidR="001A7143" w:rsidRPr="00B42E2A" w14:paraId="55E7C276"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BC4A1D8"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SlopeSteep</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3181A6C6" w14:textId="2ECEA4E4"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 xml:space="preserve">Vidutinis baseino nuolydis </w:t>
            </w:r>
            <w:r w:rsidR="004401F5" w:rsidRPr="00B42E2A">
              <w:rPr>
                <w:rFonts w:ascii="Times New Roman" w:hAnsi="Times New Roman" w:cs="Times New Roman"/>
                <w:sz w:val="24"/>
                <w:szCs w:val="24"/>
              </w:rPr>
              <w:t>&gt;</w:t>
            </w:r>
            <w:r w:rsidRPr="00B42E2A">
              <w:rPr>
                <w:rFonts w:ascii="Times New Roman" w:hAnsi="Times New Roman" w:cs="Times New Roman"/>
                <w:sz w:val="24"/>
                <w:szCs w:val="24"/>
              </w:rPr>
              <w:t>15 %</w:t>
            </w:r>
          </w:p>
        </w:tc>
      </w:tr>
      <w:tr w:rsidR="001A7143" w:rsidRPr="00B42E2A" w14:paraId="6EA8E79B" w14:textId="77777777" w:rsidTr="004401F5">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71BFC1D"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SlopeUnknown</w:t>
            </w:r>
          </w:p>
        </w:tc>
        <w:tc>
          <w:tcPr>
            <w:tcW w:w="6000" w:type="dxa"/>
            <w:tcBorders>
              <w:top w:val="single" w:sz="6" w:space="0" w:color="E6E6E6"/>
              <w:left w:val="single" w:sz="6" w:space="0" w:color="E6E6E6"/>
              <w:bottom w:val="single" w:sz="6" w:space="0" w:color="E6E6E6"/>
              <w:right w:val="single" w:sz="6" w:space="0" w:color="E6E6E6"/>
            </w:tcBorders>
            <w:vAlign w:val="center"/>
            <w:hideMark/>
          </w:tcPr>
          <w:p w14:paraId="47A3B6CE" w14:textId="1507C192"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Nuolydis nežinomas arba netaikomas</w:t>
            </w:r>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unknown</w:t>
            </w:r>
            <w:proofErr w:type="spellEnd"/>
            <w:r w:rsidR="00E952D6" w:rsidRPr="00B42E2A">
              <w:rPr>
                <w:rFonts w:ascii="Times New Roman" w:hAnsi="Times New Roman" w:cs="Times New Roman"/>
                <w:sz w:val="24"/>
                <w:szCs w:val="24"/>
              </w:rPr>
              <w:t>/</w:t>
            </w:r>
            <w:proofErr w:type="spellStart"/>
            <w:r w:rsidR="00E952D6" w:rsidRPr="00B42E2A">
              <w:rPr>
                <w:rFonts w:ascii="Times New Roman" w:hAnsi="Times New Roman" w:cs="Times New Roman"/>
                <w:sz w:val="24"/>
                <w:szCs w:val="24"/>
              </w:rPr>
              <w:t>Not</w:t>
            </w:r>
            <w:proofErr w:type="spellEnd"/>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applicable</w:t>
            </w:r>
            <w:proofErr w:type="spellEnd"/>
            <w:r w:rsidR="00E952D6" w:rsidRPr="00B42E2A">
              <w:rPr>
                <w:rFonts w:ascii="Times New Roman" w:hAnsi="Times New Roman" w:cs="Times New Roman"/>
                <w:sz w:val="24"/>
                <w:szCs w:val="24"/>
              </w:rPr>
              <w:t>)</w:t>
            </w:r>
          </w:p>
        </w:tc>
      </w:tr>
    </w:tbl>
    <w:p w14:paraId="60CA1F4A" w14:textId="77777777" w:rsidR="001A7143" w:rsidRPr="00B42E2A" w:rsidRDefault="00000000" w:rsidP="001A7143">
      <w:pPr>
        <w:rPr>
          <w:rFonts w:ascii="Times New Roman" w:hAnsi="Times New Roman" w:cs="Times New Roman"/>
          <w:sz w:val="24"/>
          <w:szCs w:val="24"/>
        </w:rPr>
      </w:pPr>
      <w:r>
        <w:rPr>
          <w:rFonts w:ascii="Times New Roman" w:hAnsi="Times New Roman" w:cs="Times New Roman"/>
          <w:sz w:val="24"/>
          <w:szCs w:val="24"/>
        </w:rPr>
        <w:pict w14:anchorId="5C55A0A3">
          <v:rect id="_x0000_i1025" style="width:0;height:1.5pt" o:hralign="center" o:hrstd="t" o:hr="t" fillcolor="#a0a0a0" stroked="f"/>
        </w:pict>
      </w:r>
    </w:p>
    <w:p w14:paraId="451F4EFF"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RechargeProcesses – papildymo procesų tipas ir intensyvumas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45"/>
        <w:gridCol w:w="7465"/>
      </w:tblGrid>
      <w:tr w:rsidR="001A7143" w:rsidRPr="00B42E2A" w14:paraId="0E2ED006"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5D2662CE"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Kodas</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4A94E55" w14:textId="77777777" w:rsidR="001A7143" w:rsidRPr="00B42E2A" w:rsidRDefault="001A7143" w:rsidP="001A7143">
            <w:pPr>
              <w:rPr>
                <w:rFonts w:ascii="Times New Roman" w:hAnsi="Times New Roman" w:cs="Times New Roman"/>
                <w:b/>
                <w:bCs/>
                <w:sz w:val="24"/>
                <w:szCs w:val="24"/>
              </w:rPr>
            </w:pPr>
            <w:r w:rsidRPr="00B42E2A">
              <w:rPr>
                <w:rFonts w:ascii="Times New Roman" w:hAnsi="Times New Roman" w:cs="Times New Roman"/>
                <w:b/>
                <w:bCs/>
                <w:sz w:val="24"/>
                <w:szCs w:val="24"/>
              </w:rPr>
              <w:t>Aprašymas</w:t>
            </w:r>
          </w:p>
        </w:tc>
      </w:tr>
      <w:tr w:rsidR="001A7143" w:rsidRPr="00B42E2A" w14:paraId="12839D8A"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4EF320C"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TypeNatural</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75FD538" w14:textId="3FE01A6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Natūralus papildymo procesas (krituliai, infiltracija)</w:t>
            </w:r>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precipitation</w:t>
            </w:r>
            <w:proofErr w:type="spellEnd"/>
            <w:r w:rsidR="00E952D6" w:rsidRPr="00B42E2A">
              <w:rPr>
                <w:rFonts w:ascii="Times New Roman" w:hAnsi="Times New Roman" w:cs="Times New Roman"/>
                <w:sz w:val="24"/>
                <w:szCs w:val="24"/>
              </w:rPr>
              <w:t>/</w:t>
            </w:r>
            <w:proofErr w:type="spellStart"/>
            <w:r w:rsidR="00E952D6" w:rsidRPr="00B42E2A">
              <w:rPr>
                <w:rFonts w:ascii="Times New Roman" w:hAnsi="Times New Roman" w:cs="Times New Roman"/>
                <w:sz w:val="24"/>
                <w:szCs w:val="24"/>
              </w:rPr>
              <w:t>infiltration</w:t>
            </w:r>
            <w:proofErr w:type="spellEnd"/>
            <w:r w:rsidR="00E952D6" w:rsidRPr="00B42E2A">
              <w:rPr>
                <w:rFonts w:ascii="Times New Roman" w:hAnsi="Times New Roman" w:cs="Times New Roman"/>
                <w:sz w:val="24"/>
                <w:szCs w:val="24"/>
              </w:rPr>
              <w:t>)</w:t>
            </w:r>
          </w:p>
        </w:tc>
      </w:tr>
      <w:tr w:rsidR="001A7143" w:rsidRPr="00B42E2A" w14:paraId="264A2B0F"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E3F6297"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TypeArtificial</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0B6222F" w14:textId="3B57648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Dirbtinis papildymo procesas (valdomas papildymas arba injekcija)</w:t>
            </w:r>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managed</w:t>
            </w:r>
            <w:proofErr w:type="spellEnd"/>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recharge</w:t>
            </w:r>
            <w:proofErr w:type="spellEnd"/>
            <w:r w:rsidR="00E952D6" w:rsidRPr="00B42E2A">
              <w:rPr>
                <w:rFonts w:ascii="Times New Roman" w:hAnsi="Times New Roman" w:cs="Times New Roman"/>
                <w:sz w:val="24"/>
                <w:szCs w:val="24"/>
              </w:rPr>
              <w:t>/</w:t>
            </w:r>
            <w:proofErr w:type="spellStart"/>
            <w:r w:rsidR="00E952D6" w:rsidRPr="00B42E2A">
              <w:rPr>
                <w:rFonts w:ascii="Times New Roman" w:hAnsi="Times New Roman" w:cs="Times New Roman"/>
                <w:sz w:val="24"/>
                <w:szCs w:val="24"/>
              </w:rPr>
              <w:t>injection</w:t>
            </w:r>
            <w:proofErr w:type="spellEnd"/>
            <w:r w:rsidR="00E952D6" w:rsidRPr="00B42E2A">
              <w:rPr>
                <w:rFonts w:ascii="Times New Roman" w:hAnsi="Times New Roman" w:cs="Times New Roman"/>
                <w:sz w:val="24"/>
                <w:szCs w:val="24"/>
              </w:rPr>
              <w:t>)</w:t>
            </w:r>
          </w:p>
        </w:tc>
      </w:tr>
      <w:tr w:rsidR="001A7143" w:rsidRPr="00B42E2A" w14:paraId="7FA6406F"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662AAF4"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TypeMixed</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2451794" w14:textId="10C0B6D2"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Mišrus natūralus ir dirbtinis papildymas</w:t>
            </w:r>
          </w:p>
        </w:tc>
      </w:tr>
      <w:tr w:rsidR="001A7143" w:rsidRPr="00B42E2A" w14:paraId="7B4E23E7"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802E0F4"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TypeUnknown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17CC995" w14:textId="575309BB"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Papildymo procesas nežinomas arba netaikomas</w:t>
            </w:r>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unknown</w:t>
            </w:r>
            <w:proofErr w:type="spellEnd"/>
            <w:r w:rsidR="00E952D6" w:rsidRPr="00B42E2A">
              <w:rPr>
                <w:rFonts w:ascii="Times New Roman" w:hAnsi="Times New Roman" w:cs="Times New Roman"/>
                <w:sz w:val="24"/>
                <w:szCs w:val="24"/>
              </w:rPr>
              <w:t>/</w:t>
            </w:r>
            <w:proofErr w:type="spellStart"/>
            <w:r w:rsidR="00E952D6" w:rsidRPr="00B42E2A">
              <w:rPr>
                <w:rFonts w:ascii="Times New Roman" w:hAnsi="Times New Roman" w:cs="Times New Roman"/>
                <w:sz w:val="24"/>
                <w:szCs w:val="24"/>
              </w:rPr>
              <w:t>Not</w:t>
            </w:r>
            <w:proofErr w:type="spellEnd"/>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applicable</w:t>
            </w:r>
            <w:proofErr w:type="spellEnd"/>
            <w:r w:rsidR="00E952D6" w:rsidRPr="00B42E2A">
              <w:rPr>
                <w:rFonts w:ascii="Times New Roman" w:hAnsi="Times New Roman" w:cs="Times New Roman"/>
                <w:sz w:val="24"/>
                <w:szCs w:val="24"/>
              </w:rPr>
              <w:t>)</w:t>
            </w:r>
          </w:p>
        </w:tc>
      </w:tr>
      <w:tr w:rsidR="001A7143" w:rsidRPr="00B42E2A" w14:paraId="6205E1A2"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FC45FC2"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RateHigh</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B9A85A5"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Vidutinis metinis požeminio vandens papildymas &gt; 300 mm/metus; stipri infiltracija ir nuolatinis pasipildymas</w:t>
            </w:r>
          </w:p>
        </w:tc>
      </w:tr>
      <w:tr w:rsidR="001A7143" w:rsidRPr="00B42E2A" w14:paraId="4159CAFE"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6ADE3C3"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RateAverage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8077680"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Vidutinis metinis požeminio vandens papildymas 100-300 mm/metus; vidutinė infiltracija ir vandeningojo sluoksnio pasipildymas</w:t>
            </w:r>
          </w:p>
        </w:tc>
      </w:tr>
      <w:tr w:rsidR="001A7143" w:rsidRPr="00B42E2A" w14:paraId="12C9594B"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CCD387C"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RateLow</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7FCA817"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Vidutinis metinis požeminio vandens papildymas &lt; 100 mm/metus; ribota infiltracija, papildymas silpnas arba sezoninis</w:t>
            </w:r>
          </w:p>
        </w:tc>
      </w:tr>
      <w:tr w:rsidR="001A7143" w:rsidRPr="00B42E2A" w14:paraId="1B5E3E5E" w14:textId="77777777">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1734B0A" w14:textId="77777777"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RateUnknown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F12B2B2" w14:textId="4100EE5A"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Papildymo intensyvumas nežinomas arba netaikomas</w:t>
            </w:r>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Unknown</w:t>
            </w:r>
            <w:proofErr w:type="spellEnd"/>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recharge</w:t>
            </w:r>
            <w:proofErr w:type="spellEnd"/>
            <w:r w:rsidR="00E952D6" w:rsidRPr="00B42E2A">
              <w:rPr>
                <w:rFonts w:ascii="Times New Roman" w:hAnsi="Times New Roman" w:cs="Times New Roman"/>
                <w:sz w:val="24"/>
                <w:szCs w:val="24"/>
              </w:rPr>
              <w:t xml:space="preserve"> rate/</w:t>
            </w:r>
            <w:proofErr w:type="spellStart"/>
            <w:r w:rsidR="00E952D6" w:rsidRPr="00B42E2A">
              <w:rPr>
                <w:rFonts w:ascii="Times New Roman" w:hAnsi="Times New Roman" w:cs="Times New Roman"/>
                <w:sz w:val="24"/>
                <w:szCs w:val="24"/>
              </w:rPr>
              <w:t>Not</w:t>
            </w:r>
            <w:proofErr w:type="spellEnd"/>
            <w:r w:rsidR="00E952D6" w:rsidRPr="00B42E2A">
              <w:rPr>
                <w:rFonts w:ascii="Times New Roman" w:hAnsi="Times New Roman" w:cs="Times New Roman"/>
                <w:sz w:val="24"/>
                <w:szCs w:val="24"/>
              </w:rPr>
              <w:t xml:space="preserve"> </w:t>
            </w:r>
            <w:proofErr w:type="spellStart"/>
            <w:r w:rsidR="00E952D6" w:rsidRPr="00B42E2A">
              <w:rPr>
                <w:rFonts w:ascii="Times New Roman" w:hAnsi="Times New Roman" w:cs="Times New Roman"/>
                <w:sz w:val="24"/>
                <w:szCs w:val="24"/>
              </w:rPr>
              <w:t>applicable</w:t>
            </w:r>
            <w:proofErr w:type="spellEnd"/>
            <w:r w:rsidR="00E952D6" w:rsidRPr="00B42E2A">
              <w:rPr>
                <w:rFonts w:ascii="Times New Roman" w:hAnsi="Times New Roman" w:cs="Times New Roman"/>
                <w:sz w:val="24"/>
                <w:szCs w:val="24"/>
              </w:rPr>
              <w:t>)</w:t>
            </w:r>
          </w:p>
        </w:tc>
      </w:tr>
    </w:tbl>
    <w:p w14:paraId="24D6C437" w14:textId="77777777" w:rsidR="00E952D6" w:rsidRPr="00B42E2A" w:rsidRDefault="00E952D6" w:rsidP="001A7143">
      <w:pPr>
        <w:rPr>
          <w:rFonts w:ascii="Times New Roman" w:hAnsi="Times New Roman" w:cs="Times New Roman"/>
          <w:b/>
          <w:bCs/>
          <w:sz w:val="24"/>
          <w:szCs w:val="24"/>
        </w:rPr>
      </w:pPr>
    </w:p>
    <w:p w14:paraId="456F0431" w14:textId="77777777" w:rsidR="00E952D6" w:rsidRPr="00B42E2A" w:rsidRDefault="00E952D6" w:rsidP="001A7143">
      <w:pPr>
        <w:rPr>
          <w:rFonts w:ascii="Times New Roman" w:hAnsi="Times New Roman" w:cs="Times New Roman"/>
          <w:b/>
          <w:bCs/>
          <w:sz w:val="24"/>
          <w:szCs w:val="24"/>
        </w:rPr>
      </w:pPr>
    </w:p>
    <w:p w14:paraId="42B964EF" w14:textId="6CA11013" w:rsidR="001A7143" w:rsidRDefault="00DC2429" w:rsidP="001A7143">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001A7143" w:rsidRPr="006F530A">
        <w:rPr>
          <w:rFonts w:ascii="Times New Roman" w:hAnsi="Times New Roman" w:cs="Times New Roman"/>
          <w:b/>
          <w:bCs/>
          <w:sz w:val="28"/>
          <w:szCs w:val="28"/>
        </w:rPr>
        <w:t>2.6 Suderinimas su kitais duomenų srautais – dokumentai ir metaduomenys</w:t>
      </w:r>
    </w:p>
    <w:p w14:paraId="0669ED0D" w14:textId="77777777" w:rsidR="006F530A" w:rsidRPr="006F530A" w:rsidRDefault="006F530A" w:rsidP="001A7143">
      <w:pPr>
        <w:rPr>
          <w:rFonts w:ascii="Times New Roman" w:hAnsi="Times New Roman" w:cs="Times New Roman"/>
          <w:b/>
          <w:bCs/>
          <w:sz w:val="28"/>
          <w:szCs w:val="28"/>
        </w:rPr>
      </w:pPr>
    </w:p>
    <w:p w14:paraId="45514903" w14:textId="07A390C5" w:rsidR="00E952D6"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Kaip minėta ankstesniame skyriuje, valstybės narės gali pateikti papildomą informaciją pridėtiniuose dokumentuose arba nacionalinėse informacinėse sistemose. Siūlomas mechanizmas yra analogiškas tam, kuris jau naudojamas kituose WISE duomenų srautuose</w:t>
      </w:r>
      <w:r w:rsidR="00E952D6" w:rsidRPr="00B42E2A">
        <w:rPr>
          <w:rFonts w:ascii="Times New Roman" w:hAnsi="Times New Roman" w:cs="Times New Roman"/>
          <w:sz w:val="24"/>
          <w:szCs w:val="24"/>
        </w:rPr>
        <w:t xml:space="preserve"> (3 lentelė).</w:t>
      </w:r>
    </w:p>
    <w:p w14:paraId="10997248" w14:textId="6DB426E2"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Kiekvienas </w:t>
      </w:r>
      <w:proofErr w:type="spellStart"/>
      <w:r w:rsidRPr="00B42E2A">
        <w:rPr>
          <w:rFonts w:ascii="Times New Roman" w:hAnsi="Times New Roman" w:cs="Times New Roman"/>
          <w:b/>
          <w:bCs/>
          <w:sz w:val="24"/>
          <w:szCs w:val="24"/>
        </w:rPr>
        <w:t>DocumentReference</w:t>
      </w:r>
      <w:proofErr w:type="spellEnd"/>
      <w:r w:rsidRPr="00B42E2A">
        <w:rPr>
          <w:rFonts w:ascii="Times New Roman" w:hAnsi="Times New Roman" w:cs="Times New Roman"/>
          <w:sz w:val="24"/>
          <w:szCs w:val="24"/>
        </w:rPr>
        <w:t xml:space="preserve"> objektas iš esmės yra žyma arba nuoroda, nurodanti, kur galima rasti papildomą informaciją tam tikru klausimu konkrečiame </w:t>
      </w:r>
      <w:proofErr w:type="spellStart"/>
      <w:r w:rsidRPr="00B42E2A">
        <w:rPr>
          <w:rFonts w:ascii="Times New Roman" w:hAnsi="Times New Roman" w:cs="Times New Roman"/>
          <w:b/>
          <w:bCs/>
          <w:sz w:val="24"/>
          <w:szCs w:val="24"/>
        </w:rPr>
        <w:t>Document</w:t>
      </w:r>
      <w:proofErr w:type="spellEnd"/>
      <w:r w:rsidRPr="00B42E2A">
        <w:rPr>
          <w:rFonts w:ascii="Times New Roman" w:hAnsi="Times New Roman" w:cs="Times New Roman"/>
          <w:sz w:val="24"/>
          <w:szCs w:val="24"/>
        </w:rPr>
        <w:t xml:space="preserve"> objekte.</w:t>
      </w:r>
      <w:r w:rsidR="00E952D6" w:rsidRPr="00B42E2A">
        <w:rPr>
          <w:rFonts w:ascii="Times New Roman" w:hAnsi="Times New Roman" w:cs="Times New Roman"/>
          <w:sz w:val="24"/>
          <w:szCs w:val="24"/>
        </w:rPr>
        <w:t xml:space="preserve"> </w:t>
      </w:r>
    </w:p>
    <w:p w14:paraId="342F2E27" w14:textId="3568229A"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b/>
          <w:bCs/>
          <w:sz w:val="24"/>
          <w:szCs w:val="24"/>
        </w:rPr>
        <w:t>Document</w:t>
      </w:r>
      <w:r w:rsidRPr="00B42E2A">
        <w:rPr>
          <w:rFonts w:ascii="Times New Roman" w:hAnsi="Times New Roman" w:cs="Times New Roman"/>
          <w:sz w:val="24"/>
          <w:szCs w:val="24"/>
        </w:rPr>
        <w:t xml:space="preserve"> sąvoka yra bendro pobūdžio. Ji gali reikšti</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fizinį dokumentą (pvz., įkeltą PDF failą);</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nuolatinę internetinę nuorodą nacionalinėje sistemoje;</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 xml:space="preserve">API užklausą į informacinę sistemą, grąžinančią aktualią informaciją apie konkrečiam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am</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baseinui taikomas priemones.</w:t>
      </w:r>
      <w:r w:rsidR="00E952D6" w:rsidRPr="00B42E2A">
        <w:rPr>
          <w:rFonts w:ascii="Times New Roman" w:hAnsi="Times New Roman" w:cs="Times New Roman"/>
          <w:sz w:val="24"/>
          <w:szCs w:val="24"/>
        </w:rPr>
        <w:t xml:space="preserve"> </w:t>
      </w:r>
    </w:p>
    <w:p w14:paraId="110A5F9E" w14:textId="0EC8165D"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b/>
          <w:bCs/>
          <w:sz w:val="24"/>
          <w:szCs w:val="24"/>
        </w:rPr>
        <w:t>dcMetadata</w:t>
      </w:r>
      <w:r w:rsidRPr="00B42E2A">
        <w:rPr>
          <w:rFonts w:ascii="Times New Roman" w:hAnsi="Times New Roman" w:cs="Times New Roman"/>
          <w:sz w:val="24"/>
          <w:szCs w:val="24"/>
        </w:rPr>
        <w:t xml:space="preserve"> duomenų rinkinyje naudojamas supaprastintas Dublin </w:t>
      </w:r>
      <w:proofErr w:type="spellStart"/>
      <w:r w:rsidRPr="00B42E2A">
        <w:rPr>
          <w:rFonts w:ascii="Times New Roman" w:hAnsi="Times New Roman" w:cs="Times New Roman"/>
          <w:sz w:val="24"/>
          <w:szCs w:val="24"/>
        </w:rPr>
        <w:t>Core</w:t>
      </w:r>
      <w:proofErr w:type="spellEnd"/>
      <w:r w:rsidRPr="00B42E2A">
        <w:rPr>
          <w:rFonts w:ascii="Times New Roman" w:hAnsi="Times New Roman" w:cs="Times New Roman"/>
          <w:sz w:val="24"/>
          <w:szCs w:val="24"/>
        </w:rPr>
        <w:t xml:space="preserve"> metaduomenų elementų rinkinys.</w:t>
      </w:r>
      <w:r w:rsidR="00E952D6" w:rsidRPr="00B42E2A">
        <w:rPr>
          <w:rFonts w:ascii="Times New Roman" w:hAnsi="Times New Roman" w:cs="Times New Roman"/>
          <w:sz w:val="24"/>
          <w:szCs w:val="24"/>
        </w:rPr>
        <w:t xml:space="preserve"> </w:t>
      </w:r>
    </w:p>
    <w:p w14:paraId="5602F4E2" w14:textId="345FEBF0" w:rsidR="001A7143" w:rsidRPr="00B42E2A" w:rsidRDefault="001A7143" w:rsidP="00E64967">
      <w:pPr>
        <w:jc w:val="both"/>
        <w:rPr>
          <w:rFonts w:ascii="Times New Roman" w:hAnsi="Times New Roman" w:cs="Times New Roman"/>
          <w:sz w:val="24"/>
          <w:szCs w:val="24"/>
        </w:rPr>
      </w:pPr>
      <w:r w:rsidRPr="00B42E2A">
        <w:rPr>
          <w:rFonts w:ascii="Times New Roman" w:hAnsi="Times New Roman" w:cs="Times New Roman"/>
          <w:sz w:val="24"/>
          <w:szCs w:val="24"/>
        </w:rPr>
        <w:t xml:space="preserve">Dažniausiai lentelėje bus vienas įrašas kiekvienai valstybei narei, nors kai kuriuose duomenų srautuose (pvz., pagal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arba Potvynių direktyvą) gali būti atskiri įrašai skirtingiems valdymo vienetams.</w:t>
      </w:r>
      <w:r w:rsidR="00E952D6" w:rsidRPr="00B42E2A">
        <w:rPr>
          <w:rFonts w:ascii="Times New Roman" w:hAnsi="Times New Roman" w:cs="Times New Roman"/>
          <w:sz w:val="24"/>
          <w:szCs w:val="24"/>
        </w:rPr>
        <w:t xml:space="preserve"> </w:t>
      </w:r>
    </w:p>
    <w:p w14:paraId="2CE5BCEE" w14:textId="016B02DC" w:rsidR="001A7143"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Siūlomame modelyje Europos Komisijos prašymu įtrauktas papildomas atributas:</w:t>
      </w:r>
      <w:r w:rsidR="000B4CB4">
        <w:rPr>
          <w:rFonts w:ascii="Times New Roman" w:hAnsi="Times New Roman" w:cs="Times New Roman"/>
          <w:sz w:val="24"/>
          <w:szCs w:val="24"/>
        </w:rPr>
        <w:t xml:space="preserve"> </w:t>
      </w:r>
      <w:proofErr w:type="spellStart"/>
      <w:r w:rsidRPr="00B42E2A">
        <w:rPr>
          <w:rFonts w:ascii="Times New Roman" w:hAnsi="Times New Roman" w:cs="Times New Roman"/>
          <w:b/>
          <w:bCs/>
          <w:sz w:val="24"/>
          <w:szCs w:val="24"/>
        </w:rPr>
        <w:t>numberOfCatchmentAreas</w:t>
      </w:r>
      <w:proofErr w:type="spellEnd"/>
    </w:p>
    <w:p w14:paraId="47F8F974" w14:textId="1408728B" w:rsidR="00E952D6"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 xml:space="preserve">Bendras pateikiamų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baseinų skaičius turi būti</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neneigiamas sveikasis skaičius;</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 xml:space="preserve">lygus faktiškai pateiktų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baseinų skaičiui.</w:t>
      </w:r>
    </w:p>
    <w:p w14:paraId="124EBF25" w14:textId="79DDAB13" w:rsidR="001A7143" w:rsidRPr="00B42E2A" w:rsidRDefault="00E952D6" w:rsidP="00E952D6">
      <w:pPr>
        <w:ind w:left="720"/>
        <w:rPr>
          <w:rFonts w:ascii="Times New Roman" w:hAnsi="Times New Roman" w:cs="Times New Roman"/>
          <w:sz w:val="24"/>
          <w:szCs w:val="24"/>
        </w:rPr>
      </w:pPr>
      <w:r w:rsidRPr="00B42E2A">
        <w:rPr>
          <w:rFonts w:ascii="Times New Roman" w:hAnsi="Times New Roman" w:cs="Times New Roman"/>
          <w:sz w:val="24"/>
          <w:szCs w:val="24"/>
        </w:rPr>
        <w:t xml:space="preserve"> </w:t>
      </w:r>
    </w:p>
    <w:p w14:paraId="7207AC2E" w14:textId="6FDFA851" w:rsidR="001A7143" w:rsidRPr="00B42E2A" w:rsidRDefault="001A7143" w:rsidP="001A7143">
      <w:pPr>
        <w:rPr>
          <w:rFonts w:ascii="Times New Roman" w:hAnsi="Times New Roman" w:cs="Times New Roman"/>
          <w:sz w:val="24"/>
          <w:szCs w:val="24"/>
        </w:rPr>
      </w:pPr>
      <w:r w:rsidRPr="00B42E2A">
        <w:rPr>
          <w:rFonts w:ascii="Times New Roman" w:hAnsi="Times New Roman" w:cs="Times New Roman"/>
          <w:sz w:val="24"/>
          <w:szCs w:val="24"/>
        </w:rPr>
        <w:t xml:space="preserve">3 lentelė. </w:t>
      </w:r>
      <w:proofErr w:type="spellStart"/>
      <w:r w:rsidRPr="00B42E2A">
        <w:rPr>
          <w:rFonts w:ascii="Times New Roman" w:hAnsi="Times New Roman" w:cs="Times New Roman"/>
          <w:i/>
          <w:iCs/>
          <w:sz w:val="24"/>
          <w:szCs w:val="24"/>
        </w:rPr>
        <w:t>DocumentReference</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i/>
          <w:iCs/>
          <w:sz w:val="24"/>
          <w:szCs w:val="24"/>
        </w:rPr>
        <w:t>Document</w:t>
      </w:r>
      <w:proofErr w:type="spellEnd"/>
      <w:r w:rsidRPr="00B42E2A">
        <w:rPr>
          <w:rFonts w:ascii="Times New Roman" w:hAnsi="Times New Roman" w:cs="Times New Roman"/>
          <w:sz w:val="24"/>
          <w:szCs w:val="24"/>
        </w:rPr>
        <w:t xml:space="preserve"> ir </w:t>
      </w:r>
      <w:proofErr w:type="spellStart"/>
      <w:r w:rsidRPr="00B42E2A">
        <w:rPr>
          <w:rFonts w:ascii="Times New Roman" w:hAnsi="Times New Roman" w:cs="Times New Roman"/>
          <w:i/>
          <w:iCs/>
          <w:sz w:val="24"/>
          <w:szCs w:val="24"/>
        </w:rPr>
        <w:t>dcMetadata</w:t>
      </w:r>
      <w:proofErr w:type="spellEnd"/>
      <w:r w:rsidRPr="00B42E2A">
        <w:rPr>
          <w:rFonts w:ascii="Times New Roman" w:hAnsi="Times New Roman" w:cs="Times New Roman"/>
          <w:sz w:val="24"/>
          <w:szCs w:val="24"/>
        </w:rPr>
        <w:t xml:space="preserve"> duomenų rinkinių specifikacija</w:t>
      </w:r>
      <w:r w:rsidR="00E952D6" w:rsidRPr="00B42E2A">
        <w:rPr>
          <w:rFonts w:ascii="Times New Roman" w:hAnsi="Times New Roman" w:cs="Times New Roman"/>
          <w:sz w:val="24"/>
          <w:szCs w:val="24"/>
        </w:rPr>
        <w:t xml:space="preserve"> </w:t>
      </w:r>
    </w:p>
    <w:p w14:paraId="7A35C72A" w14:textId="2F9906D3" w:rsidR="00E952D6" w:rsidRPr="00B42E2A" w:rsidRDefault="00E952D6" w:rsidP="001A7143">
      <w:pPr>
        <w:rPr>
          <w:rFonts w:ascii="Times New Roman" w:hAnsi="Times New Roman" w:cs="Times New Roman"/>
          <w:b/>
          <w:bCs/>
          <w:sz w:val="24"/>
          <w:szCs w:val="24"/>
        </w:rPr>
      </w:pPr>
      <w:r w:rsidRPr="00B42E2A">
        <w:rPr>
          <w:rFonts w:ascii="Times New Roman" w:hAnsi="Times New Roman" w:cs="Times New Roman"/>
          <w:noProof/>
          <w:sz w:val="24"/>
          <w:szCs w:val="24"/>
        </w:rPr>
        <w:drawing>
          <wp:inline distT="0" distB="0" distL="0" distR="0" wp14:anchorId="1CA78F1E" wp14:editId="632A29CB">
            <wp:extent cx="5731510" cy="2576195"/>
            <wp:effectExtent l="0" t="0" r="2540" b="0"/>
            <wp:docPr id="8452458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576195"/>
                    </a:xfrm>
                    <a:prstGeom prst="rect">
                      <a:avLst/>
                    </a:prstGeom>
                    <a:noFill/>
                    <a:ln>
                      <a:noFill/>
                    </a:ln>
                  </pic:spPr>
                </pic:pic>
              </a:graphicData>
            </a:graphic>
          </wp:inline>
        </w:drawing>
      </w:r>
    </w:p>
    <w:p w14:paraId="6C929F34" w14:textId="77777777" w:rsidR="00E952D6" w:rsidRPr="00B42E2A" w:rsidRDefault="00E952D6" w:rsidP="001A7143">
      <w:pPr>
        <w:rPr>
          <w:rFonts w:ascii="Times New Roman" w:hAnsi="Times New Roman" w:cs="Times New Roman"/>
          <w:b/>
          <w:bCs/>
          <w:sz w:val="24"/>
          <w:szCs w:val="24"/>
        </w:rPr>
      </w:pPr>
    </w:p>
    <w:p w14:paraId="6960D87B" w14:textId="490211BC" w:rsidR="001A7143" w:rsidRDefault="00DC2429" w:rsidP="001A7143">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001A7143" w:rsidRPr="006F530A">
        <w:rPr>
          <w:rFonts w:ascii="Times New Roman" w:hAnsi="Times New Roman" w:cs="Times New Roman"/>
          <w:b/>
          <w:bCs/>
          <w:sz w:val="28"/>
          <w:szCs w:val="28"/>
        </w:rPr>
        <w:t>2.7 Suderinimas su kitais duomenų srautais – stebėsenos rezultatai</w:t>
      </w:r>
    </w:p>
    <w:p w14:paraId="60E67440" w14:textId="77777777" w:rsidR="006F530A" w:rsidRPr="006F530A" w:rsidRDefault="006F530A" w:rsidP="000B4CB4">
      <w:pPr>
        <w:jc w:val="both"/>
        <w:rPr>
          <w:rFonts w:ascii="Times New Roman" w:hAnsi="Times New Roman" w:cs="Times New Roman"/>
          <w:b/>
          <w:bCs/>
          <w:sz w:val="28"/>
          <w:szCs w:val="28"/>
        </w:rPr>
      </w:pPr>
    </w:p>
    <w:p w14:paraId="435DC8D7" w14:textId="7517FE9C" w:rsidR="001A7143" w:rsidRPr="00B42E2A" w:rsidRDefault="00DC36A8" w:rsidP="000B4CB4">
      <w:pPr>
        <w:jc w:val="both"/>
        <w:rPr>
          <w:rFonts w:ascii="Times New Roman" w:hAnsi="Times New Roman" w:cs="Times New Roman"/>
          <w:sz w:val="24"/>
          <w:szCs w:val="24"/>
        </w:rPr>
      </w:pPr>
      <w:r w:rsidRPr="00B42E2A">
        <w:rPr>
          <w:rFonts w:ascii="Times New Roman" w:hAnsi="Times New Roman" w:cs="Times New Roman"/>
          <w:sz w:val="24"/>
          <w:szCs w:val="24"/>
        </w:rPr>
        <w:t>GVD</w:t>
      </w:r>
      <w:r w:rsidR="001A7143" w:rsidRPr="00B42E2A">
        <w:rPr>
          <w:rFonts w:ascii="Times New Roman" w:hAnsi="Times New Roman" w:cs="Times New Roman"/>
          <w:sz w:val="24"/>
          <w:szCs w:val="24"/>
        </w:rPr>
        <w:t xml:space="preserve"> 8 straipsnio rizikos vertinimui ir vėlesnei stebėsenai nereikia kurti papildomų duomenų rinkinių ar naujų duomenų srautų.</w:t>
      </w:r>
      <w:r w:rsidR="00E952D6" w:rsidRPr="00B42E2A">
        <w:rPr>
          <w:rFonts w:ascii="Times New Roman" w:hAnsi="Times New Roman" w:cs="Times New Roman"/>
          <w:sz w:val="24"/>
          <w:szCs w:val="24"/>
        </w:rPr>
        <w:t xml:space="preserve"> </w:t>
      </w:r>
    </w:p>
    <w:p w14:paraId="04158DF4" w14:textId="6A73C0C2" w:rsidR="001A7143"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Tam bus naudojamas gerai žinomas ir visose valstybėse narėse taikomas kasmetinis duomenų srautas</w:t>
      </w:r>
      <w:r w:rsidR="00E952D6" w:rsidRPr="00B42E2A">
        <w:rPr>
          <w:rFonts w:ascii="Times New Roman" w:hAnsi="Times New Roman" w:cs="Times New Roman"/>
          <w:sz w:val="24"/>
          <w:szCs w:val="24"/>
        </w:rPr>
        <w:t xml:space="preserve"> </w:t>
      </w:r>
      <w:r w:rsidRPr="00B42E2A">
        <w:rPr>
          <w:rFonts w:ascii="Times New Roman" w:hAnsi="Times New Roman" w:cs="Times New Roman"/>
          <w:b/>
          <w:bCs/>
          <w:sz w:val="24"/>
          <w:szCs w:val="24"/>
        </w:rPr>
        <w:t xml:space="preserve">WISE </w:t>
      </w:r>
      <w:proofErr w:type="spellStart"/>
      <w:r w:rsidRPr="00B42E2A">
        <w:rPr>
          <w:rFonts w:ascii="Times New Roman" w:hAnsi="Times New Roman" w:cs="Times New Roman"/>
          <w:b/>
          <w:bCs/>
          <w:sz w:val="24"/>
          <w:szCs w:val="24"/>
        </w:rPr>
        <w:t>SoE</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Water</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Quality</w:t>
      </w:r>
      <w:proofErr w:type="spellEnd"/>
      <w:r w:rsidRPr="00B42E2A">
        <w:rPr>
          <w:rFonts w:ascii="Times New Roman" w:hAnsi="Times New Roman" w:cs="Times New Roman"/>
          <w:b/>
          <w:bCs/>
          <w:sz w:val="24"/>
          <w:szCs w:val="24"/>
        </w:rPr>
        <w:t xml:space="preserve"> (WISE-6)</w:t>
      </w:r>
      <w:r w:rsidR="00E952D6" w:rsidRPr="00B42E2A">
        <w:rPr>
          <w:rFonts w:ascii="Times New Roman" w:hAnsi="Times New Roman" w:cs="Times New Roman"/>
          <w:sz w:val="24"/>
          <w:szCs w:val="24"/>
        </w:rPr>
        <w:t xml:space="preserve"> (3 pav.). </w:t>
      </w:r>
    </w:p>
    <w:p w14:paraId="13D64CDE" w14:textId="74D1A0E3" w:rsidR="001A7143"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WISE-6 naudojamas</w:t>
      </w:r>
      <w:r w:rsidR="00E952D6" w:rsidRPr="00B42E2A">
        <w:rPr>
          <w:rFonts w:ascii="Times New Roman" w:hAnsi="Times New Roman" w:cs="Times New Roman"/>
          <w:sz w:val="24"/>
          <w:szCs w:val="24"/>
        </w:rPr>
        <w:t xml:space="preserve"> </w:t>
      </w:r>
      <w:r w:rsidRPr="00B42E2A">
        <w:rPr>
          <w:rFonts w:ascii="Times New Roman" w:hAnsi="Times New Roman" w:cs="Times New Roman"/>
          <w:sz w:val="24"/>
          <w:szCs w:val="24"/>
        </w:rPr>
        <w:t>savanoriškam duomenų teikimui</w:t>
      </w:r>
      <w:r w:rsidR="005C47A3" w:rsidRPr="00B42E2A">
        <w:rPr>
          <w:rFonts w:ascii="Times New Roman" w:hAnsi="Times New Roman" w:cs="Times New Roman"/>
          <w:sz w:val="24"/>
          <w:szCs w:val="24"/>
        </w:rPr>
        <w:t xml:space="preserve"> ir </w:t>
      </w:r>
      <w:r w:rsidRPr="00B42E2A">
        <w:rPr>
          <w:rFonts w:ascii="Times New Roman" w:hAnsi="Times New Roman" w:cs="Times New Roman"/>
          <w:sz w:val="24"/>
          <w:szCs w:val="24"/>
        </w:rPr>
        <w:t>ataskaitoms pagal ES teisės aktus</w:t>
      </w:r>
      <w:r w:rsidR="005C47A3" w:rsidRPr="00B42E2A">
        <w:rPr>
          <w:rFonts w:ascii="Times New Roman" w:hAnsi="Times New Roman" w:cs="Times New Roman"/>
          <w:sz w:val="24"/>
          <w:szCs w:val="24"/>
        </w:rPr>
        <w:t xml:space="preserve"> (pvz. </w:t>
      </w:r>
      <w:r w:rsidRPr="00B42E2A">
        <w:rPr>
          <w:rFonts w:ascii="Times New Roman" w:hAnsi="Times New Roman" w:cs="Times New Roman"/>
          <w:sz w:val="24"/>
          <w:szCs w:val="24"/>
        </w:rPr>
        <w:t>Aplinkos kokybės standartų direktyvos stebėjimo sąrašui (</w:t>
      </w:r>
      <w:proofErr w:type="spellStart"/>
      <w:r w:rsidRPr="00B42E2A">
        <w:rPr>
          <w:rFonts w:ascii="Times New Roman" w:hAnsi="Times New Roman" w:cs="Times New Roman"/>
          <w:sz w:val="24"/>
          <w:szCs w:val="24"/>
        </w:rPr>
        <w:t>Watch</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List</w:t>
      </w:r>
      <w:proofErr w:type="spellEnd"/>
      <w:r w:rsidRPr="00B42E2A">
        <w:rPr>
          <w:rFonts w:ascii="Times New Roman" w:hAnsi="Times New Roman" w:cs="Times New Roman"/>
          <w:sz w:val="24"/>
          <w:szCs w:val="24"/>
        </w:rPr>
        <w:t>)</w:t>
      </w:r>
      <w:r w:rsidR="005C47A3" w:rsidRPr="00B42E2A">
        <w:rPr>
          <w:rFonts w:ascii="Times New Roman" w:hAnsi="Times New Roman" w:cs="Times New Roman"/>
          <w:sz w:val="24"/>
          <w:szCs w:val="24"/>
        </w:rPr>
        <w:t xml:space="preserve">), </w:t>
      </w:r>
      <w:r w:rsidRPr="00B42E2A">
        <w:rPr>
          <w:rFonts w:ascii="Times New Roman" w:hAnsi="Times New Roman" w:cs="Times New Roman"/>
          <w:sz w:val="24"/>
          <w:szCs w:val="24"/>
        </w:rPr>
        <w:t>kitoms vandens kokybės stebėsenos prievolėms.</w:t>
      </w:r>
      <w:r w:rsidR="005C47A3" w:rsidRPr="00B42E2A">
        <w:rPr>
          <w:rFonts w:ascii="Times New Roman" w:hAnsi="Times New Roman" w:cs="Times New Roman"/>
          <w:sz w:val="24"/>
          <w:szCs w:val="24"/>
        </w:rPr>
        <w:t xml:space="preserve"> </w:t>
      </w:r>
    </w:p>
    <w:p w14:paraId="1F4F8C42" w14:textId="4FEE7849" w:rsidR="001A7143"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 xml:space="preserve">Tas pats mechanizmas gali ir turi būti naudojamas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stebėsenos rezultatams teikti. Kaip ir Watch List atveju, duomenų teikėjai gali papildomai pažymėti atskirus įrašus kaip susijusius su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w:t>
      </w:r>
      <w:r w:rsidR="005C47A3" w:rsidRPr="00B42E2A">
        <w:rPr>
          <w:rFonts w:ascii="Times New Roman" w:hAnsi="Times New Roman" w:cs="Times New Roman"/>
          <w:sz w:val="24"/>
          <w:szCs w:val="24"/>
        </w:rPr>
        <w:t xml:space="preserve"> </w:t>
      </w:r>
    </w:p>
    <w:p w14:paraId="2228BB4E" w14:textId="77777777" w:rsidR="005C47A3" w:rsidRPr="00B42E2A" w:rsidRDefault="001A7143" w:rsidP="000B4CB4">
      <w:pPr>
        <w:jc w:val="both"/>
        <w:rPr>
          <w:rFonts w:ascii="Times New Roman" w:hAnsi="Times New Roman" w:cs="Times New Roman"/>
          <w:sz w:val="24"/>
          <w:szCs w:val="24"/>
        </w:rPr>
      </w:pPr>
      <w:r w:rsidRPr="00B42E2A">
        <w:rPr>
          <w:rFonts w:ascii="Times New Roman" w:hAnsi="Times New Roman" w:cs="Times New Roman"/>
          <w:sz w:val="24"/>
          <w:szCs w:val="24"/>
        </w:rPr>
        <w:t>Informacija apie</w:t>
      </w:r>
      <w:r w:rsidR="005C47A3" w:rsidRPr="00B42E2A">
        <w:rPr>
          <w:rFonts w:ascii="Times New Roman" w:hAnsi="Times New Roman" w:cs="Times New Roman"/>
          <w:sz w:val="24"/>
          <w:szCs w:val="24"/>
        </w:rPr>
        <w:t xml:space="preserve"> </w:t>
      </w:r>
      <w:r w:rsidRPr="00B42E2A">
        <w:rPr>
          <w:rFonts w:ascii="Times New Roman" w:hAnsi="Times New Roman" w:cs="Times New Roman"/>
          <w:sz w:val="24"/>
          <w:szCs w:val="24"/>
        </w:rPr>
        <w:t>ataskaitų šablonus</w:t>
      </w:r>
      <w:r w:rsidR="005C47A3" w:rsidRPr="00B42E2A">
        <w:rPr>
          <w:rFonts w:ascii="Times New Roman" w:hAnsi="Times New Roman" w:cs="Times New Roman"/>
          <w:sz w:val="24"/>
          <w:szCs w:val="24"/>
        </w:rPr>
        <w:t xml:space="preserve">, </w:t>
      </w:r>
      <w:r w:rsidRPr="00B42E2A">
        <w:rPr>
          <w:rFonts w:ascii="Times New Roman" w:hAnsi="Times New Roman" w:cs="Times New Roman"/>
          <w:sz w:val="24"/>
          <w:szCs w:val="24"/>
        </w:rPr>
        <w:t>metodines rekomendacijas</w:t>
      </w:r>
      <w:r w:rsidR="005C47A3" w:rsidRPr="00B42E2A">
        <w:rPr>
          <w:rFonts w:ascii="Times New Roman" w:hAnsi="Times New Roman" w:cs="Times New Roman"/>
          <w:sz w:val="24"/>
          <w:szCs w:val="24"/>
        </w:rPr>
        <w:t xml:space="preserve">, </w:t>
      </w:r>
      <w:r w:rsidRPr="00B42E2A">
        <w:rPr>
          <w:rFonts w:ascii="Times New Roman" w:hAnsi="Times New Roman" w:cs="Times New Roman"/>
          <w:sz w:val="24"/>
          <w:szCs w:val="24"/>
        </w:rPr>
        <w:t xml:space="preserve">jau pateiktus nacionalinius duomenis pagal 2025 m. WISE-6 ir </w:t>
      </w:r>
      <w:proofErr w:type="spellStart"/>
      <w:r w:rsidRPr="00B42E2A">
        <w:rPr>
          <w:rFonts w:ascii="Times New Roman" w:hAnsi="Times New Roman" w:cs="Times New Roman"/>
          <w:sz w:val="24"/>
          <w:szCs w:val="24"/>
        </w:rPr>
        <w:t>Watch</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List</w:t>
      </w:r>
      <w:proofErr w:type="spellEnd"/>
      <w:r w:rsidRPr="00B42E2A">
        <w:rPr>
          <w:rFonts w:ascii="Times New Roman" w:hAnsi="Times New Roman" w:cs="Times New Roman"/>
          <w:sz w:val="24"/>
          <w:szCs w:val="24"/>
        </w:rPr>
        <w:t xml:space="preserve"> kvietimą</w:t>
      </w:r>
      <w:r w:rsidR="005C47A3" w:rsidRPr="00B42E2A">
        <w:rPr>
          <w:rFonts w:ascii="Times New Roman" w:hAnsi="Times New Roman" w:cs="Times New Roman"/>
          <w:sz w:val="24"/>
          <w:szCs w:val="24"/>
        </w:rPr>
        <w:t xml:space="preserve"> </w:t>
      </w:r>
      <w:r w:rsidRPr="00B42E2A">
        <w:rPr>
          <w:rFonts w:ascii="Times New Roman" w:hAnsi="Times New Roman" w:cs="Times New Roman"/>
          <w:sz w:val="24"/>
          <w:szCs w:val="24"/>
        </w:rPr>
        <w:t>skelbiama Reportnet3 platformoje</w:t>
      </w:r>
      <w:r w:rsidR="005C47A3" w:rsidRPr="00B42E2A">
        <w:rPr>
          <w:rFonts w:ascii="Times New Roman" w:hAnsi="Times New Roman" w:cs="Times New Roman"/>
          <w:sz w:val="24"/>
          <w:szCs w:val="24"/>
        </w:rPr>
        <w:t xml:space="preserve"> </w:t>
      </w:r>
      <w:hyperlink r:id="rId13" w:history="1">
        <w:r w:rsidR="005C47A3" w:rsidRPr="00B42E2A">
          <w:rPr>
            <w:rStyle w:val="Hyperlink"/>
            <w:rFonts w:ascii="Times New Roman" w:hAnsi="Times New Roman" w:cs="Times New Roman"/>
            <w:sz w:val="24"/>
            <w:szCs w:val="24"/>
          </w:rPr>
          <w:t>https://reportnet.europa.eu/public/dataflow/1610</w:t>
        </w:r>
      </w:hyperlink>
      <w:r w:rsidR="005C47A3" w:rsidRPr="00B42E2A">
        <w:rPr>
          <w:rFonts w:ascii="Times New Roman" w:hAnsi="Times New Roman" w:cs="Times New Roman"/>
          <w:sz w:val="24"/>
          <w:szCs w:val="24"/>
        </w:rPr>
        <w:t>.</w:t>
      </w:r>
    </w:p>
    <w:p w14:paraId="7C535541" w14:textId="69EDF464" w:rsidR="005C47A3" w:rsidRPr="00B42E2A" w:rsidRDefault="005C47A3" w:rsidP="001A7143">
      <w:pP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68C59404" wp14:editId="7ECC48AC">
            <wp:extent cx="4320000" cy="3456000"/>
            <wp:effectExtent l="0" t="0" r="4445" b="0"/>
            <wp:docPr id="15140089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3456000"/>
                    </a:xfrm>
                    <a:prstGeom prst="rect">
                      <a:avLst/>
                    </a:prstGeom>
                    <a:noFill/>
                  </pic:spPr>
                </pic:pic>
              </a:graphicData>
            </a:graphic>
          </wp:inline>
        </w:drawing>
      </w:r>
    </w:p>
    <w:p w14:paraId="51B0B9AE" w14:textId="06315819" w:rsidR="005C47A3" w:rsidRPr="00B42E2A" w:rsidRDefault="005C47A3" w:rsidP="001A7143">
      <w:pPr>
        <w:rPr>
          <w:rFonts w:ascii="Times New Roman" w:hAnsi="Times New Roman" w:cs="Times New Roman"/>
          <w:sz w:val="24"/>
          <w:szCs w:val="24"/>
        </w:rPr>
      </w:pPr>
      <w:r w:rsidRPr="00B42E2A">
        <w:rPr>
          <w:rFonts w:ascii="Times New Roman" w:hAnsi="Times New Roman" w:cs="Times New Roman"/>
          <w:sz w:val="24"/>
          <w:szCs w:val="24"/>
        </w:rPr>
        <w:t xml:space="preserve">3 pav. Klasių diagrama, skirta stebėsenos rezultatų teikimui pagal WISE </w:t>
      </w:r>
      <w:proofErr w:type="spellStart"/>
      <w:r w:rsidRPr="00B42E2A">
        <w:rPr>
          <w:rFonts w:ascii="Times New Roman" w:hAnsi="Times New Roman" w:cs="Times New Roman"/>
          <w:sz w:val="24"/>
          <w:szCs w:val="24"/>
        </w:rPr>
        <w:t>SoE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Water</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quality</w:t>
      </w:r>
      <w:proofErr w:type="spellEnd"/>
      <w:r w:rsidRPr="00B42E2A">
        <w:rPr>
          <w:rFonts w:ascii="Times New Roman" w:hAnsi="Times New Roman" w:cs="Times New Roman"/>
          <w:sz w:val="24"/>
          <w:szCs w:val="24"/>
        </w:rPr>
        <w:t xml:space="preserve"> (WISE-6) ataskaitų teikimo sistemą</w:t>
      </w:r>
    </w:p>
    <w:p w14:paraId="4B4D065B" w14:textId="6EA1352E" w:rsidR="00260E6B" w:rsidRPr="00B42E2A" w:rsidRDefault="005C47A3">
      <w:pPr>
        <w:rPr>
          <w:rFonts w:ascii="Times New Roman" w:hAnsi="Times New Roman" w:cs="Times New Roman"/>
          <w:sz w:val="24"/>
          <w:szCs w:val="24"/>
        </w:rPr>
      </w:pPr>
      <w:r w:rsidRPr="00B42E2A">
        <w:rPr>
          <w:rFonts w:ascii="Times New Roman" w:hAnsi="Times New Roman" w:cs="Times New Roman"/>
          <w:sz w:val="24"/>
          <w:szCs w:val="24"/>
        </w:rPr>
        <w:t xml:space="preserve"> </w:t>
      </w:r>
      <w:r w:rsidR="00260E6B" w:rsidRPr="00B42E2A">
        <w:rPr>
          <w:rFonts w:ascii="Times New Roman" w:hAnsi="Times New Roman" w:cs="Times New Roman"/>
          <w:sz w:val="24"/>
          <w:szCs w:val="24"/>
        </w:rPr>
        <w:br w:type="page"/>
      </w:r>
    </w:p>
    <w:p w14:paraId="60BF471A" w14:textId="44CC6D56" w:rsidR="001A7143" w:rsidRPr="006F530A" w:rsidRDefault="001A7143" w:rsidP="001A7143">
      <w:pPr>
        <w:rPr>
          <w:rFonts w:ascii="Times New Roman" w:hAnsi="Times New Roman" w:cs="Times New Roman"/>
          <w:b/>
          <w:bCs/>
          <w:sz w:val="32"/>
          <w:szCs w:val="32"/>
        </w:rPr>
      </w:pPr>
      <w:r w:rsidRPr="006F530A">
        <w:rPr>
          <w:rFonts w:ascii="Times New Roman" w:hAnsi="Times New Roman" w:cs="Times New Roman"/>
          <w:b/>
          <w:bCs/>
          <w:sz w:val="32"/>
          <w:szCs w:val="32"/>
        </w:rPr>
        <w:lastRenderedPageBreak/>
        <w:t xml:space="preserve">1 priedas. </w:t>
      </w:r>
      <w:r w:rsidR="00C353D1">
        <w:rPr>
          <w:rFonts w:ascii="Times New Roman" w:hAnsi="Times New Roman" w:cs="Times New Roman"/>
          <w:b/>
          <w:bCs/>
          <w:sz w:val="32"/>
          <w:szCs w:val="32"/>
        </w:rPr>
        <w:t>V</w:t>
      </w:r>
      <w:r w:rsidR="00C353D1" w:rsidRPr="00C353D1">
        <w:rPr>
          <w:rFonts w:ascii="Times New Roman" w:hAnsi="Times New Roman" w:cs="Times New Roman"/>
          <w:b/>
          <w:bCs/>
          <w:sz w:val="32"/>
          <w:szCs w:val="32"/>
        </w:rPr>
        <w:t>andens gavybos vietoms skirt</w:t>
      </w:r>
      <w:r w:rsidR="00C353D1">
        <w:rPr>
          <w:rFonts w:ascii="Times New Roman" w:hAnsi="Times New Roman" w:cs="Times New Roman"/>
          <w:b/>
          <w:bCs/>
          <w:sz w:val="32"/>
          <w:szCs w:val="32"/>
        </w:rPr>
        <w:t>ų</w:t>
      </w:r>
      <w:r w:rsidR="00C353D1" w:rsidRPr="00C353D1">
        <w:rPr>
          <w:rFonts w:ascii="Times New Roman" w:hAnsi="Times New Roman" w:cs="Times New Roman"/>
          <w:b/>
          <w:bCs/>
          <w:sz w:val="32"/>
          <w:szCs w:val="32"/>
        </w:rPr>
        <w:t xml:space="preserve"> </w:t>
      </w:r>
      <w:r w:rsidR="00C353D1">
        <w:rPr>
          <w:rFonts w:ascii="Times New Roman" w:hAnsi="Times New Roman" w:cs="Times New Roman"/>
          <w:b/>
          <w:bCs/>
          <w:sz w:val="32"/>
          <w:szCs w:val="32"/>
        </w:rPr>
        <w:t>v</w:t>
      </w:r>
      <w:r w:rsidRPr="006F530A">
        <w:rPr>
          <w:rFonts w:ascii="Times New Roman" w:hAnsi="Times New Roman" w:cs="Times New Roman"/>
          <w:b/>
          <w:bCs/>
          <w:sz w:val="32"/>
          <w:szCs w:val="32"/>
        </w:rPr>
        <w:t>andens baseinų ataskaitų teikimas</w:t>
      </w:r>
    </w:p>
    <w:p w14:paraId="49E6E25A" w14:textId="77777777" w:rsidR="006F530A" w:rsidRPr="00B42E2A" w:rsidRDefault="006F530A" w:rsidP="001A7143">
      <w:pPr>
        <w:rPr>
          <w:rFonts w:ascii="Times New Roman" w:hAnsi="Times New Roman" w:cs="Times New Roman"/>
          <w:b/>
          <w:bCs/>
          <w:sz w:val="24"/>
          <w:szCs w:val="24"/>
        </w:rPr>
      </w:pPr>
    </w:p>
    <w:p w14:paraId="702D1AFA" w14:textId="03363B87" w:rsidR="005C47A3" w:rsidRPr="00B42E2A" w:rsidRDefault="005C47A3" w:rsidP="000B4CB4">
      <w:pPr>
        <w:jc w:val="both"/>
        <w:rPr>
          <w:rFonts w:ascii="Times New Roman" w:hAnsi="Times New Roman" w:cs="Times New Roman"/>
          <w:sz w:val="24"/>
          <w:szCs w:val="24"/>
        </w:rPr>
      </w:pPr>
      <w:r w:rsidRPr="00B42E2A">
        <w:rPr>
          <w:rFonts w:ascii="Times New Roman" w:hAnsi="Times New Roman" w:cs="Times New Roman"/>
          <w:sz w:val="24"/>
          <w:szCs w:val="24"/>
        </w:rPr>
        <w:t xml:space="preserve">Šiame priede pateikiama </w:t>
      </w:r>
      <w:r w:rsidR="00C353D1" w:rsidRPr="00C353D1">
        <w:rPr>
          <w:rFonts w:ascii="Times New Roman" w:hAnsi="Times New Roman" w:cs="Times New Roman"/>
          <w:sz w:val="24"/>
          <w:szCs w:val="24"/>
        </w:rPr>
        <w:t xml:space="preserve">vandens gavybos vietoms skirto </w:t>
      </w:r>
      <w:r w:rsidRPr="00B42E2A">
        <w:rPr>
          <w:rFonts w:ascii="Times New Roman" w:hAnsi="Times New Roman" w:cs="Times New Roman"/>
          <w:sz w:val="24"/>
          <w:szCs w:val="24"/>
        </w:rPr>
        <w:t>vandens baseino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duomenų rinkinio apžvalga, skirta duomenų teikėjams, nesusipažinusiems su WISE erdvinių duomenų teikimo reikalavimais</w:t>
      </w:r>
    </w:p>
    <w:p w14:paraId="2517ABC7" w14:textId="32E401FD" w:rsidR="001A7143" w:rsidRPr="00CE7A3F" w:rsidRDefault="001A7143" w:rsidP="000B4CB4">
      <w:pPr>
        <w:jc w:val="both"/>
        <w:rPr>
          <w:rFonts w:ascii="Times New Roman" w:hAnsi="Times New Roman" w:cs="Times New Roman"/>
          <w:b/>
          <w:bCs/>
          <w:sz w:val="28"/>
          <w:szCs w:val="28"/>
        </w:rPr>
      </w:pPr>
      <w:r w:rsidRPr="00CE7A3F">
        <w:rPr>
          <w:rFonts w:ascii="Times New Roman" w:hAnsi="Times New Roman" w:cs="Times New Roman"/>
          <w:b/>
          <w:bCs/>
          <w:sz w:val="28"/>
          <w:szCs w:val="28"/>
        </w:rPr>
        <w:t>Apžvalga</w:t>
      </w:r>
    </w:p>
    <w:p w14:paraId="1825CA63" w14:textId="73D01430" w:rsidR="001A7143" w:rsidRPr="00B42E2A" w:rsidRDefault="00DC36A8">
      <w:pPr>
        <w:numPr>
          <w:ilvl w:val="0"/>
          <w:numId w:val="16"/>
        </w:numPr>
        <w:jc w:val="both"/>
        <w:rPr>
          <w:rFonts w:ascii="Times New Roman" w:hAnsi="Times New Roman" w:cs="Times New Roman"/>
          <w:sz w:val="24"/>
          <w:szCs w:val="24"/>
        </w:rPr>
      </w:pPr>
      <w:r w:rsidRPr="00B42E2A">
        <w:rPr>
          <w:rFonts w:ascii="Times New Roman" w:hAnsi="Times New Roman" w:cs="Times New Roman"/>
          <w:sz w:val="24"/>
          <w:szCs w:val="24"/>
        </w:rPr>
        <w:t>GVD</w:t>
      </w:r>
      <w:r w:rsidR="001A7143" w:rsidRPr="00B42E2A">
        <w:rPr>
          <w:rFonts w:ascii="Times New Roman" w:hAnsi="Times New Roman" w:cs="Times New Roman"/>
          <w:sz w:val="24"/>
          <w:szCs w:val="24"/>
        </w:rPr>
        <w:t xml:space="preserve"> 8 straipsnio ataskaitų teikimo vienetas yra </w:t>
      </w:r>
      <w:r w:rsidR="001A7143" w:rsidRPr="00B42E2A">
        <w:rPr>
          <w:rFonts w:ascii="Times New Roman" w:hAnsi="Times New Roman" w:cs="Times New Roman"/>
          <w:b/>
          <w:bCs/>
          <w:sz w:val="24"/>
          <w:szCs w:val="24"/>
        </w:rPr>
        <w:t>vandens gavybos vietoms skirtas vandens baseinas (</w:t>
      </w:r>
      <w:proofErr w:type="spellStart"/>
      <w:r w:rsidR="001A7143" w:rsidRPr="00B42E2A">
        <w:rPr>
          <w:rFonts w:ascii="Times New Roman" w:hAnsi="Times New Roman" w:cs="Times New Roman"/>
          <w:b/>
          <w:bCs/>
          <w:sz w:val="24"/>
          <w:szCs w:val="24"/>
        </w:rPr>
        <w:t>CatchmentArea</w:t>
      </w:r>
      <w:proofErr w:type="spellEnd"/>
      <w:r w:rsidR="001A7143" w:rsidRPr="00B42E2A">
        <w:rPr>
          <w:rFonts w:ascii="Times New Roman" w:hAnsi="Times New Roman" w:cs="Times New Roman"/>
          <w:b/>
          <w:bCs/>
          <w:sz w:val="24"/>
          <w:szCs w:val="24"/>
        </w:rPr>
        <w:t>)</w:t>
      </w:r>
      <w:r w:rsidR="001A7143" w:rsidRPr="00B42E2A">
        <w:rPr>
          <w:rFonts w:ascii="Times New Roman" w:hAnsi="Times New Roman" w:cs="Times New Roman"/>
          <w:sz w:val="24"/>
          <w:szCs w:val="24"/>
        </w:rPr>
        <w:t>.</w:t>
      </w:r>
      <w:r w:rsidR="005C47A3" w:rsidRPr="00B42E2A">
        <w:rPr>
          <w:rFonts w:ascii="Times New Roman" w:hAnsi="Times New Roman" w:cs="Times New Roman"/>
          <w:sz w:val="24"/>
          <w:szCs w:val="24"/>
        </w:rPr>
        <w:t xml:space="preserve"> </w:t>
      </w:r>
    </w:p>
    <w:p w14:paraId="7CD1EA50" w14:textId="0C81B331" w:rsidR="001A7143" w:rsidRPr="00B42E2A" w:rsidRDefault="001A7143">
      <w:pPr>
        <w:numPr>
          <w:ilvl w:val="0"/>
          <w:numId w:val="16"/>
        </w:numPr>
        <w:jc w:val="both"/>
        <w:rPr>
          <w:rFonts w:ascii="Times New Roman" w:hAnsi="Times New Roman" w:cs="Times New Roman"/>
          <w:sz w:val="24"/>
          <w:szCs w:val="24"/>
        </w:rPr>
      </w:pPr>
      <w:r w:rsidRPr="00B42E2A">
        <w:rPr>
          <w:rFonts w:ascii="Times New Roman" w:hAnsi="Times New Roman" w:cs="Times New Roman"/>
          <w:sz w:val="24"/>
          <w:szCs w:val="24"/>
        </w:rPr>
        <w:t xml:space="preserve">Šiame dokumente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as</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baseinas apibrėžiamas kaip teritorija</w:t>
      </w:r>
      <w:r w:rsidR="003258B8" w:rsidRPr="00B42E2A">
        <w:rPr>
          <w:rFonts w:ascii="Times New Roman" w:hAnsi="Times New Roman" w:cs="Times New Roman"/>
          <w:sz w:val="24"/>
          <w:szCs w:val="24"/>
        </w:rPr>
        <w:t xml:space="preserve"> „nustatyta pagal teisės aktuose įtvirtintą reikalavimą, susijusį su aplinkos politika arba politika ar veikla, galinčia turėti poveikį aplinkai bet kuriuo valdymo lygmeniu (tarptautiniu, Europos, nacionaliniu ar </w:t>
      </w:r>
      <w:proofErr w:type="spellStart"/>
      <w:r w:rsidR="003258B8" w:rsidRPr="00B42E2A">
        <w:rPr>
          <w:rFonts w:ascii="Times New Roman" w:hAnsi="Times New Roman" w:cs="Times New Roman"/>
          <w:sz w:val="24"/>
          <w:szCs w:val="24"/>
        </w:rPr>
        <w:t>subnacionaliniu</w:t>
      </w:r>
      <w:proofErr w:type="spellEnd"/>
      <w:r w:rsidR="003258B8" w:rsidRPr="00B42E2A">
        <w:rPr>
          <w:rFonts w:ascii="Times New Roman" w:hAnsi="Times New Roman" w:cs="Times New Roman"/>
          <w:sz w:val="24"/>
          <w:szCs w:val="24"/>
        </w:rPr>
        <w:t xml:space="preserve">)“ (žr. INSPIRE temos </w:t>
      </w:r>
      <w:proofErr w:type="spellStart"/>
      <w:r w:rsidR="003258B8" w:rsidRPr="00B42E2A">
        <w:rPr>
          <w:rFonts w:ascii="Times New Roman" w:hAnsi="Times New Roman" w:cs="Times New Roman"/>
          <w:sz w:val="24"/>
          <w:szCs w:val="24"/>
        </w:rPr>
        <w:t>Area</w:t>
      </w:r>
      <w:proofErr w:type="spellEnd"/>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sz w:val="24"/>
          <w:szCs w:val="24"/>
        </w:rPr>
        <w:t>Management</w:t>
      </w:r>
      <w:proofErr w:type="spellEnd"/>
      <w:r w:rsidR="003258B8" w:rsidRPr="00B42E2A">
        <w:rPr>
          <w:rFonts w:ascii="Times New Roman" w:hAnsi="Times New Roman" w:cs="Times New Roman"/>
          <w:sz w:val="24"/>
          <w:szCs w:val="24"/>
        </w:rPr>
        <w:t>/</w:t>
      </w:r>
      <w:proofErr w:type="spellStart"/>
      <w:r w:rsidR="003258B8" w:rsidRPr="00B42E2A">
        <w:rPr>
          <w:rFonts w:ascii="Times New Roman" w:hAnsi="Times New Roman" w:cs="Times New Roman"/>
          <w:sz w:val="24"/>
          <w:szCs w:val="24"/>
        </w:rPr>
        <w:t>Restriction</w:t>
      </w:r>
      <w:proofErr w:type="spellEnd"/>
      <w:r w:rsidR="003258B8" w:rsidRPr="00B42E2A">
        <w:rPr>
          <w:rFonts w:ascii="Times New Roman" w:hAnsi="Times New Roman" w:cs="Times New Roman"/>
          <w:sz w:val="24"/>
          <w:szCs w:val="24"/>
        </w:rPr>
        <w:t>/</w:t>
      </w:r>
      <w:proofErr w:type="spellStart"/>
      <w:r w:rsidR="003258B8" w:rsidRPr="00B42E2A">
        <w:rPr>
          <w:rFonts w:ascii="Times New Roman" w:hAnsi="Times New Roman" w:cs="Times New Roman"/>
          <w:sz w:val="24"/>
          <w:szCs w:val="24"/>
        </w:rPr>
        <w:t>Regulation</w:t>
      </w:r>
      <w:proofErr w:type="spellEnd"/>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sz w:val="24"/>
          <w:szCs w:val="24"/>
        </w:rPr>
        <w:t>Zones</w:t>
      </w:r>
      <w:proofErr w:type="spellEnd"/>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sz w:val="24"/>
          <w:szCs w:val="24"/>
        </w:rPr>
        <w:t>and</w:t>
      </w:r>
      <w:proofErr w:type="spellEnd"/>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sz w:val="24"/>
          <w:szCs w:val="24"/>
        </w:rPr>
        <w:t>Reporting</w:t>
      </w:r>
      <w:proofErr w:type="spellEnd"/>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sz w:val="24"/>
          <w:szCs w:val="24"/>
        </w:rPr>
        <w:t>Units</w:t>
      </w:r>
      <w:proofErr w:type="spellEnd"/>
      <w:r w:rsidR="003258B8" w:rsidRPr="00B42E2A">
        <w:rPr>
          <w:rFonts w:ascii="Times New Roman" w:hAnsi="Times New Roman" w:cs="Times New Roman"/>
          <w:sz w:val="24"/>
          <w:szCs w:val="24"/>
        </w:rPr>
        <w:t xml:space="preserve"> (AM) aprašą) o konkrečiai – zonos, nustatytos pagal Geriamojo vandens direktyvos (</w:t>
      </w:r>
      <w:r w:rsidR="00227BDA">
        <w:rPr>
          <w:rFonts w:ascii="Times New Roman" w:hAnsi="Times New Roman" w:cs="Times New Roman"/>
          <w:sz w:val="24"/>
          <w:szCs w:val="24"/>
        </w:rPr>
        <w:t>GV</w:t>
      </w:r>
      <w:r w:rsidR="003258B8" w:rsidRPr="00B42E2A">
        <w:rPr>
          <w:rFonts w:ascii="Times New Roman" w:hAnsi="Times New Roman" w:cs="Times New Roman"/>
          <w:sz w:val="24"/>
          <w:szCs w:val="24"/>
        </w:rPr>
        <w:t xml:space="preserve">D) 8 straipsnį. </w:t>
      </w:r>
      <w:r w:rsidR="005C47A3" w:rsidRPr="00B42E2A">
        <w:rPr>
          <w:rFonts w:ascii="Times New Roman" w:hAnsi="Times New Roman" w:cs="Times New Roman"/>
          <w:sz w:val="24"/>
          <w:szCs w:val="24"/>
        </w:rPr>
        <w:t>(</w:t>
      </w:r>
      <w:hyperlink r:id="rId15" w:history="1">
        <w:r w:rsidR="005C47A3" w:rsidRPr="00B42E2A">
          <w:rPr>
            <w:rStyle w:val="Hyperlink"/>
            <w:rFonts w:ascii="Times New Roman" w:hAnsi="Times New Roman" w:cs="Times New Roman"/>
            <w:sz w:val="24"/>
            <w:szCs w:val="24"/>
          </w:rPr>
          <w:t>http://inspire.ec.europa.eu/theme/am</w:t>
        </w:r>
      </w:hyperlink>
      <w:r w:rsidR="005C47A3" w:rsidRPr="00B42E2A">
        <w:rPr>
          <w:rFonts w:ascii="Times New Roman" w:hAnsi="Times New Roman" w:cs="Times New Roman"/>
          <w:sz w:val="24"/>
          <w:szCs w:val="24"/>
        </w:rPr>
        <w:t>)</w:t>
      </w:r>
      <w:r w:rsidRPr="00B42E2A">
        <w:rPr>
          <w:rFonts w:ascii="Times New Roman" w:hAnsi="Times New Roman" w:cs="Times New Roman"/>
          <w:sz w:val="24"/>
          <w:szCs w:val="24"/>
        </w:rPr>
        <w:t>.</w:t>
      </w:r>
      <w:r w:rsidR="005C47A3" w:rsidRPr="00B42E2A">
        <w:rPr>
          <w:rFonts w:ascii="Times New Roman" w:hAnsi="Times New Roman" w:cs="Times New Roman"/>
          <w:sz w:val="24"/>
          <w:szCs w:val="24"/>
        </w:rPr>
        <w:t xml:space="preserve"> </w:t>
      </w:r>
    </w:p>
    <w:p w14:paraId="1C1701AA" w14:textId="329A1E99" w:rsidR="001A7143" w:rsidRPr="00B42E2A" w:rsidRDefault="001A7143">
      <w:pPr>
        <w:numPr>
          <w:ilvl w:val="0"/>
          <w:numId w:val="16"/>
        </w:numPr>
        <w:jc w:val="both"/>
        <w:rPr>
          <w:rFonts w:ascii="Times New Roman" w:hAnsi="Times New Roman" w:cs="Times New Roman"/>
          <w:sz w:val="24"/>
          <w:szCs w:val="24"/>
        </w:rPr>
      </w:pPr>
      <w:r w:rsidRPr="00B42E2A">
        <w:rPr>
          <w:rFonts w:ascii="Times New Roman" w:hAnsi="Times New Roman" w:cs="Times New Roman"/>
          <w:sz w:val="24"/>
          <w:szCs w:val="24"/>
        </w:rPr>
        <w:t>Kiekvienas ataskaitų teikimo vienetas turi turėti unikalų nuolatinį Europos identifikatorių.</w:t>
      </w:r>
      <w:r w:rsidR="005C47A3" w:rsidRPr="00B42E2A">
        <w:rPr>
          <w:rFonts w:ascii="Times New Roman" w:hAnsi="Times New Roman" w:cs="Times New Roman"/>
          <w:sz w:val="24"/>
          <w:szCs w:val="24"/>
        </w:rPr>
        <w:t xml:space="preserve"> </w:t>
      </w:r>
    </w:p>
    <w:p w14:paraId="39A7A150" w14:textId="0DF570C0" w:rsidR="001A7143" w:rsidRPr="00B42E2A" w:rsidRDefault="001A7143">
      <w:pPr>
        <w:numPr>
          <w:ilvl w:val="0"/>
          <w:numId w:val="16"/>
        </w:numPr>
        <w:jc w:val="both"/>
        <w:rPr>
          <w:rFonts w:ascii="Times New Roman" w:hAnsi="Times New Roman" w:cs="Times New Roman"/>
          <w:sz w:val="24"/>
          <w:szCs w:val="24"/>
        </w:rPr>
      </w:pPr>
      <w:r w:rsidRPr="00B42E2A">
        <w:rPr>
          <w:rFonts w:ascii="Times New Roman" w:hAnsi="Times New Roman" w:cs="Times New Roman"/>
          <w:sz w:val="24"/>
          <w:szCs w:val="24"/>
        </w:rPr>
        <w:t>Europos aplinkos agentūra prižiūrės tam skirtą identifikatorių schemą.</w:t>
      </w:r>
      <w:r w:rsidR="005C47A3" w:rsidRPr="00B42E2A">
        <w:rPr>
          <w:rFonts w:ascii="Times New Roman" w:hAnsi="Times New Roman" w:cs="Times New Roman"/>
          <w:sz w:val="24"/>
          <w:szCs w:val="24"/>
        </w:rPr>
        <w:t xml:space="preserve"> </w:t>
      </w:r>
    </w:p>
    <w:p w14:paraId="6EE449A2" w14:textId="5A8CE739" w:rsidR="001A7143" w:rsidRPr="00B42E2A" w:rsidRDefault="001A7143">
      <w:pPr>
        <w:numPr>
          <w:ilvl w:val="0"/>
          <w:numId w:val="16"/>
        </w:numPr>
        <w:jc w:val="both"/>
        <w:rPr>
          <w:rFonts w:ascii="Times New Roman" w:hAnsi="Times New Roman" w:cs="Times New Roman"/>
          <w:sz w:val="24"/>
          <w:szCs w:val="24"/>
        </w:rPr>
      </w:pPr>
      <w:r w:rsidRPr="00B42E2A">
        <w:rPr>
          <w:rFonts w:ascii="Times New Roman" w:hAnsi="Times New Roman" w:cs="Times New Roman"/>
          <w:sz w:val="24"/>
          <w:szCs w:val="24"/>
        </w:rPr>
        <w:t xml:space="preserve">Esama schema </w:t>
      </w:r>
      <w:r w:rsidRPr="00B42E2A">
        <w:rPr>
          <w:rFonts w:ascii="Times New Roman" w:hAnsi="Times New Roman" w:cs="Times New Roman"/>
          <w:b/>
          <w:bCs/>
          <w:sz w:val="24"/>
          <w:szCs w:val="24"/>
        </w:rPr>
        <w:t>euDrinkingWaterReportingUnitCode</w:t>
      </w:r>
      <w:r w:rsidRPr="00B42E2A">
        <w:rPr>
          <w:rFonts w:ascii="Times New Roman" w:hAnsi="Times New Roman" w:cs="Times New Roman"/>
          <w:sz w:val="24"/>
          <w:szCs w:val="24"/>
        </w:rPr>
        <w:t xml:space="preserve"> bus išplėsta ir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xml:space="preserve"> objektams.</w:t>
      </w:r>
      <w:r w:rsidR="005C47A3" w:rsidRPr="00B42E2A">
        <w:rPr>
          <w:rFonts w:ascii="Times New Roman" w:hAnsi="Times New Roman" w:cs="Times New Roman"/>
          <w:sz w:val="24"/>
          <w:szCs w:val="24"/>
        </w:rPr>
        <w:t xml:space="preserve"> </w:t>
      </w:r>
    </w:p>
    <w:p w14:paraId="46E9C84F" w14:textId="77777777" w:rsidR="001A7143" w:rsidRPr="00CE7A3F" w:rsidRDefault="001A7143" w:rsidP="000B4CB4">
      <w:pPr>
        <w:jc w:val="both"/>
        <w:rPr>
          <w:rFonts w:ascii="Times New Roman" w:hAnsi="Times New Roman" w:cs="Times New Roman"/>
          <w:sz w:val="24"/>
          <w:szCs w:val="24"/>
        </w:rPr>
      </w:pPr>
      <w:r w:rsidRPr="00CE7A3F">
        <w:rPr>
          <w:rFonts w:ascii="Times New Roman" w:hAnsi="Times New Roman" w:cs="Times New Roman"/>
          <w:sz w:val="24"/>
          <w:szCs w:val="24"/>
        </w:rPr>
        <w:t>Specialieji reikalavimai</w:t>
      </w:r>
    </w:p>
    <w:p w14:paraId="11B64D4D" w14:textId="171825FC" w:rsidR="001A7143" w:rsidRPr="00B42E2A" w:rsidRDefault="00C353D1" w:rsidP="000B4CB4">
      <w:pPr>
        <w:jc w:val="both"/>
        <w:rPr>
          <w:rFonts w:ascii="Times New Roman" w:hAnsi="Times New Roman" w:cs="Times New Roman"/>
          <w:sz w:val="24"/>
          <w:szCs w:val="24"/>
        </w:rPr>
      </w:pPr>
      <w:r>
        <w:rPr>
          <w:rFonts w:ascii="Times New Roman" w:hAnsi="Times New Roman" w:cs="Times New Roman"/>
          <w:sz w:val="24"/>
          <w:szCs w:val="24"/>
        </w:rPr>
        <w:t>V</w:t>
      </w:r>
      <w:r w:rsidRPr="00C353D1">
        <w:rPr>
          <w:rFonts w:ascii="Times New Roman" w:hAnsi="Times New Roman" w:cs="Times New Roman"/>
          <w:sz w:val="24"/>
          <w:szCs w:val="24"/>
        </w:rPr>
        <w:t>andens gavybos vietoms skirt</w:t>
      </w:r>
      <w:r>
        <w:rPr>
          <w:rFonts w:ascii="Times New Roman" w:hAnsi="Times New Roman" w:cs="Times New Roman"/>
          <w:sz w:val="24"/>
          <w:szCs w:val="24"/>
        </w:rPr>
        <w:t>as</w:t>
      </w:r>
      <w:r w:rsidRPr="00C353D1">
        <w:rPr>
          <w:rFonts w:ascii="Times New Roman" w:hAnsi="Times New Roman" w:cs="Times New Roman"/>
          <w:sz w:val="24"/>
          <w:szCs w:val="24"/>
        </w:rPr>
        <w:t xml:space="preserve"> </w:t>
      </w:r>
      <w:r>
        <w:rPr>
          <w:rFonts w:ascii="Times New Roman" w:hAnsi="Times New Roman" w:cs="Times New Roman"/>
          <w:sz w:val="24"/>
          <w:szCs w:val="24"/>
        </w:rPr>
        <w:t>v</w:t>
      </w:r>
      <w:r w:rsidR="001A7143" w:rsidRPr="00B42E2A">
        <w:rPr>
          <w:rFonts w:ascii="Times New Roman" w:hAnsi="Times New Roman" w:cs="Times New Roman"/>
          <w:sz w:val="24"/>
          <w:szCs w:val="24"/>
        </w:rPr>
        <w:t>andens baseinas</w:t>
      </w:r>
      <w:r w:rsidR="003258B8" w:rsidRPr="00B42E2A">
        <w:rPr>
          <w:rFonts w:ascii="Times New Roman" w:hAnsi="Times New Roman" w:cs="Times New Roman"/>
          <w:sz w:val="24"/>
          <w:szCs w:val="24"/>
        </w:rPr>
        <w:t xml:space="preserve"> (</w:t>
      </w:r>
      <w:proofErr w:type="spellStart"/>
      <w:r w:rsidR="003258B8" w:rsidRPr="00B42E2A">
        <w:rPr>
          <w:rFonts w:ascii="Times New Roman" w:hAnsi="Times New Roman" w:cs="Times New Roman"/>
          <w:b/>
          <w:bCs/>
          <w:sz w:val="24"/>
          <w:szCs w:val="24"/>
        </w:rPr>
        <w:t>Catchment</w:t>
      </w:r>
      <w:proofErr w:type="spellEnd"/>
      <w:r w:rsidR="003258B8" w:rsidRPr="00B42E2A">
        <w:rPr>
          <w:rFonts w:ascii="Times New Roman" w:hAnsi="Times New Roman" w:cs="Times New Roman"/>
          <w:b/>
          <w:bCs/>
          <w:sz w:val="24"/>
          <w:szCs w:val="24"/>
        </w:rPr>
        <w:t xml:space="preserve"> </w:t>
      </w:r>
      <w:proofErr w:type="spellStart"/>
      <w:r w:rsidR="003258B8" w:rsidRPr="00B42E2A">
        <w:rPr>
          <w:rFonts w:ascii="Times New Roman" w:hAnsi="Times New Roman" w:cs="Times New Roman"/>
          <w:b/>
          <w:bCs/>
          <w:sz w:val="24"/>
          <w:szCs w:val="24"/>
        </w:rPr>
        <w:t>areas</w:t>
      </w:r>
      <w:proofErr w:type="spellEnd"/>
      <w:r w:rsidR="003258B8" w:rsidRPr="00B42E2A">
        <w:rPr>
          <w:rFonts w:ascii="Times New Roman" w:hAnsi="Times New Roman" w:cs="Times New Roman"/>
          <w:b/>
          <w:bCs/>
          <w:sz w:val="24"/>
          <w:szCs w:val="24"/>
        </w:rPr>
        <w:t>)</w:t>
      </w:r>
      <w:r w:rsidR="001A7143" w:rsidRPr="00B42E2A">
        <w:rPr>
          <w:rFonts w:ascii="Times New Roman" w:hAnsi="Times New Roman" w:cs="Times New Roman"/>
          <w:sz w:val="24"/>
          <w:szCs w:val="24"/>
        </w:rPr>
        <w:t>:</w:t>
      </w:r>
    </w:p>
    <w:p w14:paraId="19C04B35" w14:textId="77777777" w:rsidR="001A7143" w:rsidRPr="00B42E2A" w:rsidRDefault="001A7143">
      <w:pPr>
        <w:numPr>
          <w:ilvl w:val="0"/>
          <w:numId w:val="17"/>
        </w:numPr>
        <w:jc w:val="both"/>
        <w:rPr>
          <w:rFonts w:ascii="Times New Roman" w:hAnsi="Times New Roman" w:cs="Times New Roman"/>
          <w:sz w:val="24"/>
          <w:szCs w:val="24"/>
        </w:rPr>
      </w:pPr>
      <w:r w:rsidRPr="00B42E2A">
        <w:rPr>
          <w:rFonts w:ascii="Times New Roman" w:hAnsi="Times New Roman" w:cs="Times New Roman"/>
          <w:sz w:val="24"/>
          <w:szCs w:val="24"/>
        </w:rPr>
        <w:t>privalo turėti poligoninę geometriją;</w:t>
      </w:r>
    </w:p>
    <w:p w14:paraId="2101BA66" w14:textId="68D17785" w:rsidR="003258B8" w:rsidRPr="00B42E2A" w:rsidRDefault="001A7143">
      <w:pPr>
        <w:numPr>
          <w:ilvl w:val="0"/>
          <w:numId w:val="17"/>
        </w:numPr>
        <w:jc w:val="both"/>
        <w:rPr>
          <w:rFonts w:ascii="Times New Roman" w:hAnsi="Times New Roman" w:cs="Times New Roman"/>
          <w:sz w:val="24"/>
          <w:szCs w:val="24"/>
        </w:rPr>
      </w:pPr>
      <w:r w:rsidRPr="00B42E2A">
        <w:rPr>
          <w:rFonts w:ascii="Times New Roman" w:hAnsi="Times New Roman" w:cs="Times New Roman"/>
          <w:sz w:val="24"/>
          <w:szCs w:val="24"/>
        </w:rPr>
        <w:t xml:space="preserve">privalo būti susietas su vienu ir tik vienu </w:t>
      </w:r>
      <w:r w:rsidR="00732D34">
        <w:rPr>
          <w:rFonts w:ascii="Times New Roman" w:hAnsi="Times New Roman" w:cs="Times New Roman"/>
          <w:sz w:val="24"/>
          <w:szCs w:val="24"/>
        </w:rPr>
        <w:t>VPD</w:t>
      </w:r>
      <w:r w:rsidR="003258B8" w:rsidRPr="00B42E2A">
        <w:rPr>
          <w:rFonts w:ascii="Times New Roman" w:hAnsi="Times New Roman" w:cs="Times New Roman"/>
          <w:sz w:val="24"/>
          <w:szCs w:val="24"/>
        </w:rPr>
        <w:t>D</w:t>
      </w:r>
      <w:r w:rsidRPr="00B42E2A">
        <w:rPr>
          <w:rFonts w:ascii="Times New Roman" w:hAnsi="Times New Roman" w:cs="Times New Roman"/>
          <w:sz w:val="24"/>
          <w:szCs w:val="24"/>
        </w:rPr>
        <w:t xml:space="preserve"> vandens telkiniu;</w:t>
      </w:r>
      <w:r w:rsidR="003258B8" w:rsidRPr="00B42E2A">
        <w:rPr>
          <w:rFonts w:ascii="Times New Roman" w:hAnsi="Times New Roman" w:cs="Times New Roman"/>
          <w:sz w:val="24"/>
          <w:szCs w:val="24"/>
        </w:rPr>
        <w:t xml:space="preserve"> Vandens telkinys (</w:t>
      </w:r>
      <w:proofErr w:type="spellStart"/>
      <w:r w:rsidR="003258B8" w:rsidRPr="00B42E2A">
        <w:rPr>
          <w:rFonts w:ascii="Times New Roman" w:hAnsi="Times New Roman" w:cs="Times New Roman"/>
          <w:sz w:val="24"/>
          <w:szCs w:val="24"/>
        </w:rPr>
        <w:t>WaterBody</w:t>
      </w:r>
      <w:proofErr w:type="spellEnd"/>
      <w:r w:rsidR="003258B8" w:rsidRPr="00B42E2A">
        <w:rPr>
          <w:rFonts w:ascii="Times New Roman" w:hAnsi="Times New Roman" w:cs="Times New Roman"/>
          <w:sz w:val="24"/>
          <w:szCs w:val="24"/>
        </w:rPr>
        <w:t xml:space="preserve">) gali neturėti nė vieno arba turėti vieną ar daugiau susijusių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ų</w:t>
      </w:r>
      <w:r w:rsidR="00C353D1" w:rsidRPr="00C353D1">
        <w:rPr>
          <w:rFonts w:ascii="Times New Roman" w:hAnsi="Times New Roman" w:cs="Times New Roman"/>
          <w:sz w:val="24"/>
          <w:szCs w:val="24"/>
        </w:rPr>
        <w:t xml:space="preserve"> </w:t>
      </w:r>
      <w:r w:rsidR="003258B8" w:rsidRPr="00B42E2A">
        <w:rPr>
          <w:rFonts w:ascii="Times New Roman" w:hAnsi="Times New Roman" w:cs="Times New Roman"/>
          <w:sz w:val="24"/>
          <w:szCs w:val="24"/>
        </w:rPr>
        <w:t>vandens baseinų (</w:t>
      </w:r>
      <w:proofErr w:type="spellStart"/>
      <w:r w:rsidR="003258B8" w:rsidRPr="00B42E2A">
        <w:rPr>
          <w:rFonts w:ascii="Times New Roman" w:hAnsi="Times New Roman" w:cs="Times New Roman"/>
          <w:sz w:val="24"/>
          <w:szCs w:val="24"/>
        </w:rPr>
        <w:t>CatchmentArea</w:t>
      </w:r>
      <w:proofErr w:type="spellEnd"/>
      <w:r w:rsidR="003258B8" w:rsidRPr="00B42E2A">
        <w:rPr>
          <w:rFonts w:ascii="Times New Roman" w:hAnsi="Times New Roman" w:cs="Times New Roman"/>
          <w:sz w:val="24"/>
          <w:szCs w:val="24"/>
        </w:rPr>
        <w:t xml:space="preserve">). </w:t>
      </w:r>
    </w:p>
    <w:p w14:paraId="26EFC7E2" w14:textId="74B63842" w:rsidR="001A7143" w:rsidRPr="00B42E2A" w:rsidRDefault="003258B8" w:rsidP="000B4CB4">
      <w:pPr>
        <w:ind w:left="720"/>
        <w:jc w:val="both"/>
        <w:rPr>
          <w:rFonts w:ascii="Times New Roman" w:hAnsi="Times New Roman" w:cs="Times New Roman"/>
          <w:sz w:val="24"/>
          <w:szCs w:val="24"/>
        </w:rPr>
      </w:pPr>
      <w:r w:rsidRPr="00B42E2A">
        <w:rPr>
          <w:rFonts w:ascii="Times New Roman" w:hAnsi="Times New Roman" w:cs="Times New Roman"/>
          <w:sz w:val="24"/>
          <w:szCs w:val="24"/>
        </w:rPr>
        <w:t xml:space="preserve">Pastaba: teikiama tik informacija apie ryšį tarp </w:t>
      </w:r>
      <w:r w:rsidR="00C353D1" w:rsidRPr="00C353D1">
        <w:rPr>
          <w:rFonts w:ascii="Times New Roman" w:hAnsi="Times New Roman" w:cs="Times New Roman"/>
          <w:sz w:val="24"/>
          <w:szCs w:val="24"/>
        </w:rPr>
        <w:t xml:space="preserve">vandens gavybos vietoms skirto </w:t>
      </w:r>
      <w:r w:rsidRPr="00B42E2A">
        <w:rPr>
          <w:rFonts w:ascii="Times New Roman" w:hAnsi="Times New Roman" w:cs="Times New Roman"/>
          <w:sz w:val="24"/>
          <w:szCs w:val="24"/>
        </w:rPr>
        <w:t>vandens baseino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ir vandens telkinio (</w:t>
      </w:r>
      <w:proofErr w:type="spellStart"/>
      <w:r w:rsidRPr="00B42E2A">
        <w:rPr>
          <w:rFonts w:ascii="Times New Roman" w:hAnsi="Times New Roman" w:cs="Times New Roman"/>
          <w:sz w:val="24"/>
          <w:szCs w:val="24"/>
        </w:rPr>
        <w:t>WaterBody</w:t>
      </w:r>
      <w:proofErr w:type="spellEnd"/>
      <w:r w:rsidRPr="00B42E2A">
        <w:rPr>
          <w:rFonts w:ascii="Times New Roman" w:hAnsi="Times New Roman" w:cs="Times New Roman"/>
          <w:sz w:val="24"/>
          <w:szCs w:val="24"/>
        </w:rPr>
        <w:t>). Atvirkštinis ryšys neteikiamas, duomenys apie pačius vandens telkinius neteikiami.</w:t>
      </w:r>
    </w:p>
    <w:p w14:paraId="1841EE1D" w14:textId="77777777" w:rsidR="00A075D1" w:rsidRPr="00B42E2A" w:rsidRDefault="00A075D1">
      <w:pPr>
        <w:numPr>
          <w:ilvl w:val="0"/>
          <w:numId w:val="17"/>
        </w:numPr>
        <w:jc w:val="both"/>
        <w:rPr>
          <w:rFonts w:ascii="Times New Roman" w:hAnsi="Times New Roman" w:cs="Times New Roman"/>
          <w:sz w:val="24"/>
          <w:szCs w:val="24"/>
        </w:rPr>
      </w:pPr>
      <w:r w:rsidRPr="00B42E2A">
        <w:rPr>
          <w:rFonts w:ascii="Times New Roman" w:hAnsi="Times New Roman" w:cs="Times New Roman"/>
          <w:sz w:val="24"/>
          <w:szCs w:val="24"/>
        </w:rPr>
        <w:t>turi būti susietas bent su viena vandens gavybos vieta.</w:t>
      </w:r>
    </w:p>
    <w:p w14:paraId="1F2B14C5" w14:textId="44C36D39" w:rsidR="003258B8" w:rsidRPr="00B42E2A" w:rsidRDefault="00A075D1" w:rsidP="000B4CB4">
      <w:pPr>
        <w:ind w:firstLine="720"/>
        <w:jc w:val="both"/>
        <w:rPr>
          <w:rFonts w:ascii="Times New Roman" w:hAnsi="Times New Roman" w:cs="Times New Roman"/>
          <w:sz w:val="24"/>
          <w:szCs w:val="24"/>
        </w:rPr>
      </w:pPr>
      <w:r w:rsidRPr="00B42E2A">
        <w:rPr>
          <w:rFonts w:ascii="Times New Roman" w:hAnsi="Times New Roman" w:cs="Times New Roman"/>
          <w:sz w:val="24"/>
          <w:szCs w:val="24"/>
        </w:rPr>
        <w:t>Pastaba: vandens gavybos vietų duomenų teikti nereikalaujama.</w:t>
      </w:r>
    </w:p>
    <w:p w14:paraId="73809FDE" w14:textId="77777777" w:rsidR="00A075D1" w:rsidRPr="00B42E2A" w:rsidRDefault="001A7143">
      <w:pPr>
        <w:pStyle w:val="ListParagraph"/>
        <w:numPr>
          <w:ilvl w:val="0"/>
          <w:numId w:val="34"/>
        </w:numPr>
        <w:jc w:val="both"/>
        <w:rPr>
          <w:rFonts w:ascii="Times New Roman" w:hAnsi="Times New Roman" w:cs="Times New Roman"/>
          <w:sz w:val="24"/>
          <w:szCs w:val="24"/>
        </w:rPr>
      </w:pPr>
      <w:r w:rsidRPr="00B42E2A">
        <w:rPr>
          <w:rFonts w:ascii="Times New Roman" w:hAnsi="Times New Roman" w:cs="Times New Roman"/>
          <w:sz w:val="24"/>
          <w:szCs w:val="24"/>
        </w:rPr>
        <w:t>Informacija apie nacionalinius identifikatorius saugoma atributuose:</w:t>
      </w:r>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inspireIdLocalId</w:t>
      </w:r>
      <w:proofErr w:type="spellEnd"/>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inspireIdNamespace</w:t>
      </w:r>
      <w:proofErr w:type="spellEnd"/>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inspireIdVersionId</w:t>
      </w:r>
      <w:proofErr w:type="spellEnd"/>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beginLifespanVersion</w:t>
      </w:r>
      <w:proofErr w:type="spellEnd"/>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endLifespanVersion</w:t>
      </w:r>
      <w:proofErr w:type="spellEnd"/>
      <w:r w:rsidRPr="00B42E2A">
        <w:rPr>
          <w:rFonts w:ascii="Times New Roman" w:hAnsi="Times New Roman" w:cs="Times New Roman"/>
          <w:sz w:val="24"/>
          <w:szCs w:val="24"/>
        </w:rPr>
        <w:t>.</w:t>
      </w:r>
      <w:r w:rsidR="00A075D1" w:rsidRPr="00B42E2A">
        <w:rPr>
          <w:rFonts w:ascii="Times New Roman" w:hAnsi="Times New Roman" w:cs="Times New Roman"/>
          <w:sz w:val="24"/>
          <w:szCs w:val="24"/>
        </w:rPr>
        <w:t xml:space="preserve"> Ši informacija leidžia duomenų teikėjams užtikrinti pateiktų duomenų atsekamumą ir jų susiejimą su nacionalinėse sistemose ir (arba) nacionaliniuose ar regioniniuose INSPIRE duomenų rinkiniuose esančiais duomenimis.</w:t>
      </w:r>
    </w:p>
    <w:p w14:paraId="3F4B9087" w14:textId="77777777" w:rsidR="0036544F" w:rsidRPr="00B42E2A" w:rsidRDefault="0036544F" w:rsidP="000B4CB4">
      <w:pPr>
        <w:pStyle w:val="ListParagraph"/>
        <w:jc w:val="both"/>
        <w:rPr>
          <w:rFonts w:ascii="Times New Roman" w:hAnsi="Times New Roman" w:cs="Times New Roman"/>
          <w:sz w:val="24"/>
          <w:szCs w:val="24"/>
        </w:rPr>
      </w:pPr>
    </w:p>
    <w:p w14:paraId="6B269F09" w14:textId="5B70D662" w:rsidR="001A7143" w:rsidRPr="00B42E2A" w:rsidRDefault="001A7143">
      <w:pPr>
        <w:pStyle w:val="ListParagraph"/>
        <w:numPr>
          <w:ilvl w:val="0"/>
          <w:numId w:val="34"/>
        </w:numPr>
        <w:jc w:val="both"/>
        <w:rPr>
          <w:rFonts w:ascii="Times New Roman" w:hAnsi="Times New Roman" w:cs="Times New Roman"/>
          <w:sz w:val="24"/>
          <w:szCs w:val="24"/>
        </w:rPr>
      </w:pPr>
      <w:r w:rsidRPr="00B42E2A">
        <w:rPr>
          <w:rFonts w:ascii="Times New Roman" w:hAnsi="Times New Roman" w:cs="Times New Roman"/>
          <w:sz w:val="24"/>
          <w:szCs w:val="24"/>
        </w:rPr>
        <w:t>Nuolatinis Europos identifikatorius pateikiamas lauke</w:t>
      </w:r>
      <w:r w:rsidR="00A075D1" w:rsidRPr="00B42E2A">
        <w:rPr>
          <w:rFonts w:ascii="Times New Roman" w:hAnsi="Times New Roman" w:cs="Times New Roman"/>
          <w:sz w:val="24"/>
          <w:szCs w:val="24"/>
        </w:rPr>
        <w:t xml:space="preserve"> </w:t>
      </w:r>
      <w:proofErr w:type="spellStart"/>
      <w:r w:rsidRPr="00B42E2A">
        <w:rPr>
          <w:rFonts w:ascii="Times New Roman" w:hAnsi="Times New Roman" w:cs="Times New Roman"/>
          <w:b/>
          <w:bCs/>
          <w:sz w:val="24"/>
          <w:szCs w:val="24"/>
        </w:rPr>
        <w:t>thematicIdIdentifier</w:t>
      </w:r>
      <w:proofErr w:type="spellEnd"/>
      <w:r w:rsidR="00A075D1" w:rsidRPr="00B42E2A">
        <w:rPr>
          <w:rFonts w:ascii="Times New Roman" w:hAnsi="Times New Roman" w:cs="Times New Roman"/>
          <w:b/>
          <w:bCs/>
          <w:sz w:val="24"/>
          <w:szCs w:val="24"/>
        </w:rPr>
        <w:t xml:space="preserve"> </w:t>
      </w:r>
      <w:r w:rsidRPr="00B42E2A">
        <w:rPr>
          <w:rFonts w:ascii="Times New Roman" w:hAnsi="Times New Roman" w:cs="Times New Roman"/>
          <w:sz w:val="24"/>
          <w:szCs w:val="24"/>
        </w:rPr>
        <w:t>ir turi būti unikalus schemoje</w:t>
      </w:r>
      <w:r w:rsidR="00A075D1" w:rsidRPr="00B42E2A">
        <w:rPr>
          <w:rFonts w:ascii="Times New Roman" w:hAnsi="Times New Roman" w:cs="Times New Roman"/>
          <w:sz w:val="24"/>
          <w:szCs w:val="24"/>
        </w:rPr>
        <w:t xml:space="preserve"> </w:t>
      </w:r>
      <w:proofErr w:type="spellStart"/>
      <w:r w:rsidR="00A075D1" w:rsidRPr="00B42E2A">
        <w:rPr>
          <w:rFonts w:ascii="Times New Roman" w:hAnsi="Times New Roman" w:cs="Times New Roman"/>
          <w:sz w:val="24"/>
          <w:szCs w:val="24"/>
        </w:rPr>
        <w:t>e</w:t>
      </w:r>
      <w:r w:rsidRPr="00B42E2A">
        <w:rPr>
          <w:rFonts w:ascii="Times New Roman" w:hAnsi="Times New Roman" w:cs="Times New Roman"/>
          <w:b/>
          <w:bCs/>
          <w:sz w:val="24"/>
          <w:szCs w:val="24"/>
        </w:rPr>
        <w:t>uDrinkingWaterReportingUnitCode</w:t>
      </w:r>
      <w:proofErr w:type="spellEnd"/>
      <w:r w:rsidR="00A075D1" w:rsidRPr="00B42E2A">
        <w:rPr>
          <w:rFonts w:ascii="Times New Roman" w:hAnsi="Times New Roman" w:cs="Times New Roman"/>
          <w:sz w:val="24"/>
          <w:szCs w:val="24"/>
        </w:rPr>
        <w:t xml:space="preserve"> (visada '</w:t>
      </w:r>
      <w:proofErr w:type="spellStart"/>
      <w:r w:rsidR="00A075D1" w:rsidRPr="00B42E2A">
        <w:rPr>
          <w:rFonts w:ascii="Times New Roman" w:hAnsi="Times New Roman" w:cs="Times New Roman"/>
          <w:sz w:val="24"/>
          <w:szCs w:val="24"/>
        </w:rPr>
        <w:t>euDrinkingWaterReportingUnitCode</w:t>
      </w:r>
      <w:proofErr w:type="spellEnd"/>
      <w:r w:rsidR="00A075D1" w:rsidRPr="00B42E2A">
        <w:rPr>
          <w:rFonts w:ascii="Times New Roman" w:hAnsi="Times New Roman" w:cs="Times New Roman"/>
          <w:sz w:val="24"/>
          <w:szCs w:val="24"/>
        </w:rPr>
        <w:t>')</w:t>
      </w:r>
    </w:p>
    <w:p w14:paraId="131FC2CC" w14:textId="77777777" w:rsidR="0036544F" w:rsidRPr="00B42E2A" w:rsidRDefault="0036544F" w:rsidP="000B4CB4">
      <w:pPr>
        <w:pStyle w:val="ListParagraph"/>
        <w:jc w:val="both"/>
        <w:rPr>
          <w:rFonts w:ascii="Times New Roman" w:hAnsi="Times New Roman" w:cs="Times New Roman"/>
          <w:sz w:val="24"/>
          <w:szCs w:val="24"/>
        </w:rPr>
      </w:pPr>
    </w:p>
    <w:p w14:paraId="4970BEDF" w14:textId="5FB4D1C6" w:rsidR="001A7143" w:rsidRPr="00B42E2A" w:rsidRDefault="001A7143">
      <w:pPr>
        <w:pStyle w:val="ListParagraph"/>
        <w:numPr>
          <w:ilvl w:val="0"/>
          <w:numId w:val="34"/>
        </w:numPr>
        <w:jc w:val="both"/>
        <w:rPr>
          <w:rFonts w:ascii="Times New Roman" w:hAnsi="Times New Roman" w:cs="Times New Roman"/>
          <w:sz w:val="24"/>
          <w:szCs w:val="24"/>
        </w:rPr>
      </w:pPr>
      <w:r w:rsidRPr="00B42E2A">
        <w:rPr>
          <w:rFonts w:ascii="Times New Roman" w:hAnsi="Times New Roman" w:cs="Times New Roman"/>
          <w:sz w:val="24"/>
          <w:szCs w:val="24"/>
        </w:rPr>
        <w:t xml:space="preserve">Pokyčiams registruoti naudojami </w:t>
      </w:r>
      <w:r w:rsidR="0036544F" w:rsidRPr="00B42E2A">
        <w:rPr>
          <w:rFonts w:ascii="Times New Roman" w:hAnsi="Times New Roman" w:cs="Times New Roman"/>
          <w:sz w:val="24"/>
          <w:szCs w:val="24"/>
        </w:rPr>
        <w:t xml:space="preserve">5 </w:t>
      </w:r>
      <w:r w:rsidRPr="00B42E2A">
        <w:rPr>
          <w:rFonts w:ascii="Times New Roman" w:hAnsi="Times New Roman" w:cs="Times New Roman"/>
          <w:sz w:val="24"/>
          <w:szCs w:val="24"/>
        </w:rPr>
        <w:t>atributai:</w:t>
      </w:r>
      <w:r w:rsidR="0036544F"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predecessorsIdentifier</w:t>
      </w:r>
      <w:proofErr w:type="spellEnd"/>
      <w:r w:rsidR="0036544F"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predecessorsIdentifierScheme</w:t>
      </w:r>
      <w:proofErr w:type="spellEnd"/>
      <w:r w:rsidR="0036544F"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successorsIdentifier</w:t>
      </w:r>
      <w:proofErr w:type="spellEnd"/>
      <w:r w:rsidR="0036544F"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successorsIdentifierScheme</w:t>
      </w:r>
      <w:proofErr w:type="spellEnd"/>
      <w:r w:rsidR="0036544F"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wiseEvolutionType</w:t>
      </w:r>
      <w:proofErr w:type="spellEnd"/>
      <w:r w:rsidRPr="00B42E2A">
        <w:rPr>
          <w:rFonts w:ascii="Times New Roman" w:hAnsi="Times New Roman" w:cs="Times New Roman"/>
          <w:sz w:val="24"/>
          <w:szCs w:val="24"/>
        </w:rPr>
        <w:t>.</w:t>
      </w:r>
      <w:r w:rsidR="0036544F" w:rsidRPr="00B42E2A">
        <w:rPr>
          <w:rFonts w:ascii="Times New Roman" w:hAnsi="Times New Roman" w:cs="Times New Roman"/>
          <w:sz w:val="24"/>
          <w:szCs w:val="24"/>
        </w:rPr>
        <w:t xml:space="preserve"> </w:t>
      </w:r>
    </w:p>
    <w:p w14:paraId="29C053DE" w14:textId="77777777" w:rsidR="0036544F" w:rsidRPr="00B42E2A" w:rsidRDefault="0036544F" w:rsidP="000B4CB4">
      <w:pPr>
        <w:pStyle w:val="ListParagraph"/>
        <w:jc w:val="both"/>
        <w:rPr>
          <w:rFonts w:ascii="Times New Roman" w:hAnsi="Times New Roman" w:cs="Times New Roman"/>
          <w:sz w:val="24"/>
          <w:szCs w:val="24"/>
        </w:rPr>
      </w:pPr>
    </w:p>
    <w:p w14:paraId="3352822E" w14:textId="6FD12DE8" w:rsidR="001A7143" w:rsidRPr="00B42E2A" w:rsidRDefault="0036544F">
      <w:pPr>
        <w:pStyle w:val="ListParagraph"/>
        <w:numPr>
          <w:ilvl w:val="0"/>
          <w:numId w:val="34"/>
        </w:numPr>
        <w:jc w:val="both"/>
        <w:rPr>
          <w:rFonts w:ascii="Times New Roman" w:hAnsi="Times New Roman" w:cs="Times New Roman"/>
          <w:sz w:val="24"/>
          <w:szCs w:val="24"/>
        </w:rPr>
      </w:pPr>
      <w:r w:rsidRPr="00B42E2A">
        <w:rPr>
          <w:rFonts w:ascii="Times New Roman" w:hAnsi="Times New Roman" w:cs="Times New Roman"/>
          <w:sz w:val="24"/>
          <w:szCs w:val="24"/>
        </w:rPr>
        <w:t xml:space="preserve">Pirmojo duomenų teikimo ciklo metu šią informaciją pateikti paprasta: visiems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iems</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baseinams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nurodoma [</w:t>
      </w:r>
      <w:proofErr w:type="spellStart"/>
      <w:r w:rsidRPr="00B42E2A">
        <w:rPr>
          <w:rFonts w:ascii="Times New Roman" w:hAnsi="Times New Roman" w:cs="Times New Roman"/>
          <w:sz w:val="24"/>
          <w:szCs w:val="24"/>
        </w:rPr>
        <w:t>wiseEvolutionType</w:t>
      </w:r>
      <w:proofErr w:type="spellEnd"/>
      <w:r w:rsidRPr="00B42E2A">
        <w:rPr>
          <w:rFonts w:ascii="Times New Roman" w:hAnsi="Times New Roman" w:cs="Times New Roman"/>
          <w:sz w:val="24"/>
          <w:szCs w:val="24"/>
        </w:rPr>
        <w:t>] = '</w:t>
      </w:r>
      <w:proofErr w:type="spellStart"/>
      <w:r w:rsidRPr="00B42E2A">
        <w:rPr>
          <w:rFonts w:ascii="Times New Roman" w:hAnsi="Times New Roman" w:cs="Times New Roman"/>
          <w:sz w:val="24"/>
          <w:szCs w:val="24"/>
        </w:rPr>
        <w:t>creation</w:t>
      </w:r>
      <w:proofErr w:type="spellEnd"/>
      <w:r w:rsidRPr="00B42E2A">
        <w:rPr>
          <w:rFonts w:ascii="Times New Roman" w:hAnsi="Times New Roman" w:cs="Times New Roman"/>
          <w:sz w:val="24"/>
          <w:szCs w:val="24"/>
        </w:rPr>
        <w:t>', o visų kitų atributų reikšmės yra NULL.</w:t>
      </w:r>
    </w:p>
    <w:p w14:paraId="614A17F9" w14:textId="13C30FB4" w:rsidR="001A7143" w:rsidRPr="00B42E2A" w:rsidRDefault="0036544F">
      <w:pPr>
        <w:pStyle w:val="ListParagraph"/>
        <w:numPr>
          <w:ilvl w:val="0"/>
          <w:numId w:val="18"/>
        </w:numPr>
        <w:jc w:val="both"/>
        <w:rPr>
          <w:rFonts w:ascii="Times New Roman" w:hAnsi="Times New Roman" w:cs="Times New Roman"/>
          <w:sz w:val="24"/>
          <w:szCs w:val="24"/>
        </w:rPr>
      </w:pPr>
      <w:r w:rsidRPr="00B42E2A">
        <w:rPr>
          <w:rFonts w:ascii="Times New Roman" w:hAnsi="Times New Roman" w:cs="Times New Roman"/>
          <w:sz w:val="24"/>
          <w:szCs w:val="24"/>
        </w:rPr>
        <w:t>A</w:t>
      </w:r>
      <w:r w:rsidR="001A7143" w:rsidRPr="00B42E2A">
        <w:rPr>
          <w:rFonts w:ascii="Times New Roman" w:hAnsi="Times New Roman" w:cs="Times New Roman"/>
          <w:sz w:val="24"/>
          <w:szCs w:val="24"/>
        </w:rPr>
        <w:t>tribut</w:t>
      </w:r>
      <w:r w:rsidRPr="00B42E2A">
        <w:rPr>
          <w:rFonts w:ascii="Times New Roman" w:hAnsi="Times New Roman" w:cs="Times New Roman"/>
          <w:sz w:val="24"/>
          <w:szCs w:val="24"/>
        </w:rPr>
        <w:t xml:space="preserve">ų </w:t>
      </w:r>
      <w:proofErr w:type="spellStart"/>
      <w:r w:rsidRPr="00B42E2A">
        <w:rPr>
          <w:rFonts w:ascii="Times New Roman" w:hAnsi="Times New Roman" w:cs="Times New Roman"/>
          <w:sz w:val="24"/>
          <w:szCs w:val="24"/>
        </w:rPr>
        <w:t>n</w:t>
      </w:r>
      <w:r w:rsidR="001A7143" w:rsidRPr="00B42E2A">
        <w:rPr>
          <w:rFonts w:ascii="Times New Roman" w:hAnsi="Times New Roman" w:cs="Times New Roman"/>
          <w:sz w:val="24"/>
          <w:szCs w:val="24"/>
        </w:rPr>
        <w:t>ameTextInternational</w:t>
      </w:r>
      <w:proofErr w:type="spellEnd"/>
      <w:r w:rsidRPr="00B42E2A">
        <w:rPr>
          <w:rFonts w:ascii="Times New Roman" w:hAnsi="Times New Roman" w:cs="Times New Roman"/>
          <w:sz w:val="24"/>
          <w:szCs w:val="24"/>
        </w:rPr>
        <w:t xml:space="preserve">, </w:t>
      </w:r>
      <w:proofErr w:type="spellStart"/>
      <w:r w:rsidR="001A7143" w:rsidRPr="00B42E2A">
        <w:rPr>
          <w:rFonts w:ascii="Times New Roman" w:hAnsi="Times New Roman" w:cs="Times New Roman"/>
          <w:sz w:val="24"/>
          <w:szCs w:val="24"/>
        </w:rPr>
        <w:t>nameText</w:t>
      </w:r>
      <w:proofErr w:type="spellEnd"/>
      <w:r w:rsidRPr="00B42E2A">
        <w:rPr>
          <w:rFonts w:ascii="Times New Roman" w:hAnsi="Times New Roman" w:cs="Times New Roman"/>
          <w:sz w:val="24"/>
          <w:szCs w:val="24"/>
        </w:rPr>
        <w:t xml:space="preserve">, </w:t>
      </w:r>
      <w:proofErr w:type="spellStart"/>
      <w:r w:rsidR="001A7143" w:rsidRPr="00B42E2A">
        <w:rPr>
          <w:rFonts w:ascii="Times New Roman" w:hAnsi="Times New Roman" w:cs="Times New Roman"/>
          <w:sz w:val="24"/>
          <w:szCs w:val="24"/>
        </w:rPr>
        <w:t>nameLanguage</w:t>
      </w:r>
      <w:proofErr w:type="spellEnd"/>
      <w:r w:rsidRPr="00B42E2A">
        <w:rPr>
          <w:rFonts w:ascii="Times New Roman" w:hAnsi="Times New Roman" w:cs="Times New Roman"/>
          <w:sz w:val="24"/>
          <w:szCs w:val="24"/>
        </w:rPr>
        <w:t xml:space="preserve"> apibrėžtys atitinka bendrąsias apibrėžtis, taikomas visuose WISE erdvinių duomenų modeliuose.</w:t>
      </w:r>
    </w:p>
    <w:p w14:paraId="2199C11D" w14:textId="77777777" w:rsidR="0036544F" w:rsidRPr="00B42E2A" w:rsidRDefault="0036544F" w:rsidP="000B4CB4">
      <w:pPr>
        <w:pStyle w:val="ListParagraph"/>
        <w:jc w:val="both"/>
        <w:rPr>
          <w:rFonts w:ascii="Times New Roman" w:hAnsi="Times New Roman" w:cs="Times New Roman"/>
          <w:sz w:val="24"/>
          <w:szCs w:val="24"/>
        </w:rPr>
      </w:pPr>
    </w:p>
    <w:p w14:paraId="074B481D" w14:textId="664E772F" w:rsidR="001A7143" w:rsidRPr="00B42E2A" w:rsidRDefault="0036544F">
      <w:pPr>
        <w:pStyle w:val="ListParagraph"/>
        <w:numPr>
          <w:ilvl w:val="0"/>
          <w:numId w:val="19"/>
        </w:numPr>
        <w:jc w:val="both"/>
        <w:rPr>
          <w:rFonts w:ascii="Times New Roman" w:hAnsi="Times New Roman" w:cs="Times New Roman"/>
          <w:sz w:val="24"/>
          <w:szCs w:val="24"/>
        </w:rPr>
      </w:pPr>
      <w:r w:rsidRPr="00B42E2A">
        <w:rPr>
          <w:rFonts w:ascii="Times New Roman" w:hAnsi="Times New Roman" w:cs="Times New Roman"/>
          <w:sz w:val="24"/>
          <w:szCs w:val="24"/>
        </w:rPr>
        <w:t xml:space="preserve">Rizikos vertinimo </w:t>
      </w:r>
      <w:r w:rsidR="00C353D1" w:rsidRPr="00C353D1">
        <w:rPr>
          <w:rFonts w:ascii="Times New Roman" w:hAnsi="Times New Roman" w:cs="Times New Roman"/>
          <w:sz w:val="24"/>
          <w:szCs w:val="24"/>
        </w:rPr>
        <w:t>vandens gavybos vietoms skirt</w:t>
      </w:r>
      <w:r w:rsidR="00C353D1">
        <w:rPr>
          <w:rFonts w:ascii="Times New Roman" w:hAnsi="Times New Roman" w:cs="Times New Roman"/>
          <w:sz w:val="24"/>
          <w:szCs w:val="24"/>
        </w:rPr>
        <w:t>ame</w:t>
      </w:r>
      <w:r w:rsidR="00C353D1" w:rsidRPr="00C353D1">
        <w:rPr>
          <w:rFonts w:ascii="Times New Roman" w:hAnsi="Times New Roman" w:cs="Times New Roman"/>
          <w:sz w:val="24"/>
          <w:szCs w:val="24"/>
        </w:rPr>
        <w:t xml:space="preserve"> </w:t>
      </w:r>
      <w:r w:rsidRPr="00B42E2A">
        <w:rPr>
          <w:rFonts w:ascii="Times New Roman" w:hAnsi="Times New Roman" w:cs="Times New Roman"/>
          <w:sz w:val="24"/>
          <w:szCs w:val="24"/>
        </w:rPr>
        <w:t>vandens baseine g</w:t>
      </w:r>
      <w:r w:rsidR="001A7143" w:rsidRPr="00B42E2A">
        <w:rPr>
          <w:rFonts w:ascii="Times New Roman" w:hAnsi="Times New Roman" w:cs="Times New Roman"/>
          <w:sz w:val="24"/>
          <w:szCs w:val="24"/>
        </w:rPr>
        <w:t>aliojimo laikotarpis</w:t>
      </w:r>
      <w:r w:rsidRPr="00B42E2A">
        <w:rPr>
          <w:rFonts w:ascii="Times New Roman" w:hAnsi="Times New Roman" w:cs="Times New Roman"/>
          <w:sz w:val="24"/>
          <w:szCs w:val="24"/>
        </w:rPr>
        <w:t xml:space="preserve"> raportuojamas naudojant atributus </w:t>
      </w:r>
      <w:proofErr w:type="spellStart"/>
      <w:r w:rsidRPr="00B42E2A">
        <w:rPr>
          <w:rFonts w:ascii="Times New Roman" w:hAnsi="Times New Roman" w:cs="Times New Roman"/>
          <w:sz w:val="24"/>
          <w:szCs w:val="24"/>
        </w:rPr>
        <w:t>des</w:t>
      </w:r>
      <w:r w:rsidR="001A7143" w:rsidRPr="00B42E2A">
        <w:rPr>
          <w:rFonts w:ascii="Times New Roman" w:hAnsi="Times New Roman" w:cs="Times New Roman"/>
          <w:sz w:val="24"/>
          <w:szCs w:val="24"/>
        </w:rPr>
        <w:t>ignationPeriodBegin</w:t>
      </w:r>
      <w:proofErr w:type="spellEnd"/>
      <w:r w:rsidRPr="00B42E2A">
        <w:rPr>
          <w:rFonts w:ascii="Times New Roman" w:hAnsi="Times New Roman" w:cs="Times New Roman"/>
          <w:sz w:val="24"/>
          <w:szCs w:val="24"/>
        </w:rPr>
        <w:t xml:space="preserve">, </w:t>
      </w:r>
      <w:proofErr w:type="spellStart"/>
      <w:r w:rsidR="001A7143" w:rsidRPr="00B42E2A">
        <w:rPr>
          <w:rFonts w:ascii="Times New Roman" w:hAnsi="Times New Roman" w:cs="Times New Roman"/>
          <w:sz w:val="24"/>
          <w:szCs w:val="24"/>
        </w:rPr>
        <w:t>designationPeriodEnd</w:t>
      </w:r>
      <w:proofErr w:type="spellEnd"/>
      <w:r w:rsidR="001A7143" w:rsidRPr="00B42E2A">
        <w:rPr>
          <w:rFonts w:ascii="Times New Roman" w:hAnsi="Times New Roman" w:cs="Times New Roman"/>
          <w:sz w:val="24"/>
          <w:szCs w:val="24"/>
        </w:rPr>
        <w:t>.</w:t>
      </w:r>
      <w:r w:rsidRPr="00B42E2A">
        <w:rPr>
          <w:rFonts w:ascii="Times New Roman" w:hAnsi="Times New Roman" w:cs="Times New Roman"/>
          <w:sz w:val="24"/>
          <w:szCs w:val="24"/>
        </w:rPr>
        <w:t xml:space="preserve"> </w:t>
      </w:r>
      <w:r w:rsidR="001A7143" w:rsidRPr="00B42E2A">
        <w:rPr>
          <w:rFonts w:ascii="Times New Roman" w:hAnsi="Times New Roman" w:cs="Times New Roman"/>
          <w:sz w:val="24"/>
          <w:szCs w:val="24"/>
        </w:rPr>
        <w:t xml:space="preserve">Pirmojo </w:t>
      </w:r>
      <w:r w:rsidRPr="00B42E2A">
        <w:rPr>
          <w:rFonts w:ascii="Times New Roman" w:hAnsi="Times New Roman" w:cs="Times New Roman"/>
          <w:sz w:val="24"/>
          <w:szCs w:val="24"/>
        </w:rPr>
        <w:t xml:space="preserve">raportavimo </w:t>
      </w:r>
      <w:r w:rsidR="001A7143" w:rsidRPr="00B42E2A">
        <w:rPr>
          <w:rFonts w:ascii="Times New Roman" w:hAnsi="Times New Roman" w:cs="Times New Roman"/>
          <w:sz w:val="24"/>
          <w:szCs w:val="24"/>
        </w:rPr>
        <w:t>ciklo met</w:t>
      </w:r>
      <w:r w:rsidRPr="00B42E2A">
        <w:rPr>
          <w:rFonts w:ascii="Times New Roman" w:hAnsi="Times New Roman" w:cs="Times New Roman"/>
          <w:sz w:val="24"/>
          <w:szCs w:val="24"/>
        </w:rPr>
        <w:t xml:space="preserve">u </w:t>
      </w:r>
      <w:proofErr w:type="spellStart"/>
      <w:r w:rsidR="001A7143" w:rsidRPr="00B42E2A">
        <w:rPr>
          <w:rFonts w:ascii="Times New Roman" w:hAnsi="Times New Roman" w:cs="Times New Roman"/>
          <w:sz w:val="24"/>
          <w:szCs w:val="24"/>
        </w:rPr>
        <w:t>designationPeriodEnd</w:t>
      </w:r>
      <w:proofErr w:type="spellEnd"/>
      <w:r w:rsidR="001A7143" w:rsidRPr="00B42E2A">
        <w:rPr>
          <w:rFonts w:ascii="Times New Roman" w:hAnsi="Times New Roman" w:cs="Times New Roman"/>
          <w:sz w:val="24"/>
          <w:szCs w:val="24"/>
        </w:rPr>
        <w:t xml:space="preserve"> = NULL</w:t>
      </w:r>
    </w:p>
    <w:p w14:paraId="735F2C5D" w14:textId="00FB3C91" w:rsidR="0095028D" w:rsidRPr="00B42E2A" w:rsidRDefault="0095028D">
      <w:pPr>
        <w:pStyle w:val="ListParagraph"/>
        <w:numPr>
          <w:ilvl w:val="0"/>
          <w:numId w:val="19"/>
        </w:numPr>
        <w:jc w:val="both"/>
        <w:rPr>
          <w:rFonts w:ascii="Times New Roman" w:hAnsi="Times New Roman" w:cs="Times New Roman"/>
          <w:sz w:val="24"/>
          <w:szCs w:val="24"/>
        </w:rPr>
      </w:pPr>
      <w:r w:rsidRPr="00B42E2A">
        <w:rPr>
          <w:rFonts w:ascii="Times New Roman" w:hAnsi="Times New Roman" w:cs="Times New Roman"/>
          <w:sz w:val="24"/>
          <w:szCs w:val="24"/>
        </w:rPr>
        <w:t>Šiems dviem atributams visiems vandens baseinams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nustatomos pastovios reikšmės:</w:t>
      </w:r>
      <w:r w:rsidRPr="00B42E2A">
        <w:rPr>
          <w:rFonts w:ascii="Times New Roman" w:hAnsi="Times New Roman" w:cs="Times New Roman"/>
          <w:sz w:val="24"/>
          <w:szCs w:val="24"/>
        </w:rPr>
        <w:br/>
        <w:t>• [</w:t>
      </w:r>
      <w:proofErr w:type="spellStart"/>
      <w:r w:rsidRPr="00B42E2A">
        <w:rPr>
          <w:rFonts w:ascii="Times New Roman" w:hAnsi="Times New Roman" w:cs="Times New Roman"/>
          <w:sz w:val="24"/>
          <w:szCs w:val="24"/>
        </w:rPr>
        <w:t>zoneType</w:t>
      </w:r>
      <w:proofErr w:type="spellEnd"/>
      <w:r w:rsidRPr="00B42E2A">
        <w:rPr>
          <w:rFonts w:ascii="Times New Roman" w:hAnsi="Times New Roman" w:cs="Times New Roman"/>
          <w:sz w:val="24"/>
          <w:szCs w:val="24"/>
        </w:rPr>
        <w:t>] = '</w:t>
      </w:r>
      <w:proofErr w:type="spellStart"/>
      <w:r w:rsidRPr="00B42E2A">
        <w:rPr>
          <w:rFonts w:ascii="Times New Roman" w:hAnsi="Times New Roman" w:cs="Times New Roman"/>
          <w:sz w:val="24"/>
          <w:szCs w:val="24"/>
        </w:rPr>
        <w:t>drinkingWaterRiskAssessment</w:t>
      </w:r>
      <w:proofErr w:type="spellEnd"/>
      <w:r w:rsidRPr="00B42E2A">
        <w:rPr>
          <w:rFonts w:ascii="Times New Roman" w:hAnsi="Times New Roman" w:cs="Times New Roman"/>
          <w:sz w:val="24"/>
          <w:szCs w:val="24"/>
        </w:rPr>
        <w:t>'</w:t>
      </w:r>
      <w:r w:rsidRPr="00B42E2A">
        <w:rPr>
          <w:rFonts w:ascii="Times New Roman" w:hAnsi="Times New Roman" w:cs="Times New Roman"/>
          <w:sz w:val="24"/>
          <w:szCs w:val="24"/>
        </w:rPr>
        <w:br/>
        <w:t>• [</w:t>
      </w:r>
      <w:proofErr w:type="spellStart"/>
      <w:r w:rsidRPr="00B42E2A">
        <w:rPr>
          <w:rFonts w:ascii="Times New Roman" w:hAnsi="Times New Roman" w:cs="Times New Roman"/>
          <w:sz w:val="24"/>
          <w:szCs w:val="24"/>
        </w:rPr>
        <w:t>specialisedZoneType</w:t>
      </w:r>
      <w:proofErr w:type="spellEnd"/>
      <w:r w:rsidRPr="00B42E2A">
        <w:rPr>
          <w:rFonts w:ascii="Times New Roman" w:hAnsi="Times New Roman" w:cs="Times New Roman"/>
          <w:sz w:val="24"/>
          <w:szCs w:val="24"/>
        </w:rPr>
        <w:t>] =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w:t>
      </w:r>
    </w:p>
    <w:p w14:paraId="5029A8E5" w14:textId="77777777" w:rsidR="0095028D" w:rsidRPr="00B42E2A" w:rsidRDefault="0095028D" w:rsidP="000B4CB4">
      <w:pPr>
        <w:pStyle w:val="ListParagraph"/>
        <w:jc w:val="both"/>
        <w:rPr>
          <w:rFonts w:ascii="Times New Roman" w:hAnsi="Times New Roman" w:cs="Times New Roman"/>
          <w:sz w:val="24"/>
          <w:szCs w:val="24"/>
        </w:rPr>
      </w:pPr>
    </w:p>
    <w:p w14:paraId="17F89500" w14:textId="71F1CE35" w:rsidR="001A7143" w:rsidRPr="00B42E2A" w:rsidRDefault="001A7143">
      <w:pPr>
        <w:pStyle w:val="ListParagraph"/>
        <w:numPr>
          <w:ilvl w:val="0"/>
          <w:numId w:val="19"/>
        </w:numPr>
        <w:jc w:val="both"/>
        <w:rPr>
          <w:rFonts w:ascii="Times New Roman" w:hAnsi="Times New Roman" w:cs="Times New Roman"/>
          <w:sz w:val="24"/>
          <w:szCs w:val="24"/>
        </w:rPr>
      </w:pPr>
      <w:r w:rsidRPr="00B42E2A">
        <w:rPr>
          <w:rFonts w:ascii="Times New Roman" w:hAnsi="Times New Roman" w:cs="Times New Roman"/>
          <w:sz w:val="24"/>
          <w:szCs w:val="24"/>
        </w:rPr>
        <w:t xml:space="preserve">Numatytosios </w:t>
      </w:r>
      <w:r w:rsidR="0095028D" w:rsidRPr="00B42E2A">
        <w:rPr>
          <w:rFonts w:ascii="Times New Roman" w:hAnsi="Times New Roman" w:cs="Times New Roman"/>
          <w:sz w:val="24"/>
          <w:szCs w:val="24"/>
        </w:rPr>
        <w:t xml:space="preserve">3 </w:t>
      </w:r>
      <w:r w:rsidRPr="00B42E2A">
        <w:rPr>
          <w:rFonts w:ascii="Times New Roman" w:hAnsi="Times New Roman" w:cs="Times New Roman"/>
          <w:sz w:val="24"/>
          <w:szCs w:val="24"/>
        </w:rPr>
        <w:t>teisinio pagrindo reikšmės</w:t>
      </w:r>
    </w:p>
    <w:p w14:paraId="582253F6" w14:textId="0BA259C0" w:rsidR="001A7143" w:rsidRPr="00B42E2A" w:rsidRDefault="0095028D" w:rsidP="000B4CB4">
      <w:pPr>
        <w:jc w:val="both"/>
        <w:rPr>
          <w:rFonts w:ascii="Times New Roman" w:hAnsi="Times New Roman" w:cs="Times New Roman"/>
          <w:sz w:val="24"/>
          <w:szCs w:val="24"/>
        </w:rPr>
      </w:pPr>
      <w:r w:rsidRPr="00B42E2A">
        <w:rPr>
          <w:rFonts w:ascii="Times New Roman" w:hAnsi="Times New Roman" w:cs="Times New Roman"/>
          <w:sz w:val="24"/>
          <w:szCs w:val="24"/>
        </w:rPr>
        <w:t>[</w:t>
      </w:r>
      <w:proofErr w:type="spellStart"/>
      <w:r w:rsidR="001A7143" w:rsidRPr="00B42E2A">
        <w:rPr>
          <w:rFonts w:ascii="Times New Roman" w:hAnsi="Times New Roman" w:cs="Times New Roman"/>
          <w:sz w:val="24"/>
          <w:szCs w:val="24"/>
        </w:rPr>
        <w:t>legalBasisName</w:t>
      </w:r>
      <w:proofErr w:type="spellEnd"/>
      <w:r w:rsidRPr="00B42E2A">
        <w:rPr>
          <w:rFonts w:ascii="Times New Roman" w:hAnsi="Times New Roman" w:cs="Times New Roman"/>
          <w:sz w:val="24"/>
          <w:szCs w:val="24"/>
        </w:rPr>
        <w:t>]</w:t>
      </w:r>
      <w:r w:rsidR="001A7143" w:rsidRPr="00B42E2A">
        <w:rPr>
          <w:rFonts w:ascii="Times New Roman" w:hAnsi="Times New Roman" w:cs="Times New Roman"/>
          <w:sz w:val="24"/>
          <w:szCs w:val="24"/>
        </w:rPr>
        <w:t xml:space="preserve"> = </w:t>
      </w:r>
      <w:r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Directive</w:t>
      </w:r>
      <w:proofErr w:type="spellEnd"/>
      <w:r w:rsidRPr="00B42E2A">
        <w:rPr>
          <w:rFonts w:ascii="Times New Roman" w:hAnsi="Times New Roman" w:cs="Times New Roman"/>
          <w:sz w:val="24"/>
          <w:szCs w:val="24"/>
        </w:rPr>
        <w:t xml:space="preserve"> (EU) 2020/2184 </w:t>
      </w:r>
      <w:proofErr w:type="spellStart"/>
      <w:r w:rsidRPr="00B42E2A">
        <w:rPr>
          <w:rFonts w:ascii="Times New Roman" w:hAnsi="Times New Roman" w:cs="Times New Roman"/>
          <w:sz w:val="24"/>
          <w:szCs w:val="24"/>
        </w:rPr>
        <w:t>of</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the</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European</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Parliament</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and</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of</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the</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Council</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of</w:t>
      </w:r>
      <w:proofErr w:type="spellEnd"/>
      <w:r w:rsidRPr="00B42E2A">
        <w:rPr>
          <w:rFonts w:ascii="Times New Roman" w:hAnsi="Times New Roman" w:cs="Times New Roman"/>
          <w:sz w:val="24"/>
          <w:szCs w:val="24"/>
        </w:rPr>
        <w:t xml:space="preserve"> 16 </w:t>
      </w:r>
      <w:proofErr w:type="spellStart"/>
      <w:r w:rsidRPr="00B42E2A">
        <w:rPr>
          <w:rFonts w:ascii="Times New Roman" w:hAnsi="Times New Roman" w:cs="Times New Roman"/>
          <w:sz w:val="24"/>
          <w:szCs w:val="24"/>
        </w:rPr>
        <w:t>December</w:t>
      </w:r>
      <w:proofErr w:type="spellEnd"/>
      <w:r w:rsidRPr="00B42E2A">
        <w:rPr>
          <w:rFonts w:ascii="Times New Roman" w:hAnsi="Times New Roman" w:cs="Times New Roman"/>
          <w:sz w:val="24"/>
          <w:szCs w:val="24"/>
        </w:rPr>
        <w:t xml:space="preserve"> 2020 </w:t>
      </w:r>
      <w:proofErr w:type="spellStart"/>
      <w:r w:rsidRPr="00B42E2A">
        <w:rPr>
          <w:rFonts w:ascii="Times New Roman" w:hAnsi="Times New Roman" w:cs="Times New Roman"/>
          <w:sz w:val="24"/>
          <w:szCs w:val="24"/>
        </w:rPr>
        <w:t>on</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the</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quality</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of</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water</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intended</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for</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human</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consumption</w:t>
      </w:r>
      <w:proofErr w:type="spellEnd"/>
      <w:r w:rsidRPr="00B42E2A">
        <w:rPr>
          <w:rFonts w:ascii="Times New Roman" w:hAnsi="Times New Roman" w:cs="Times New Roman"/>
          <w:sz w:val="24"/>
          <w:szCs w:val="24"/>
        </w:rPr>
        <w:t xml:space="preserve"> (</w:t>
      </w:r>
      <w:proofErr w:type="spellStart"/>
      <w:r w:rsidRPr="00B42E2A">
        <w:rPr>
          <w:rFonts w:ascii="Times New Roman" w:hAnsi="Times New Roman" w:cs="Times New Roman"/>
          <w:sz w:val="24"/>
          <w:szCs w:val="24"/>
        </w:rPr>
        <w:t>recast</w:t>
      </w:r>
      <w:proofErr w:type="spellEnd"/>
      <w:r w:rsidRPr="00B42E2A">
        <w:rPr>
          <w:rFonts w:ascii="Times New Roman" w:hAnsi="Times New Roman" w:cs="Times New Roman"/>
          <w:sz w:val="24"/>
          <w:szCs w:val="24"/>
        </w:rPr>
        <w:t>).'</w:t>
      </w:r>
    </w:p>
    <w:p w14:paraId="4780A8B2" w14:textId="23BB23D2" w:rsidR="0095028D" w:rsidRPr="00B42E2A" w:rsidRDefault="0095028D" w:rsidP="000B4CB4">
      <w:pPr>
        <w:jc w:val="both"/>
        <w:rPr>
          <w:rFonts w:ascii="Times New Roman" w:hAnsi="Times New Roman" w:cs="Times New Roman"/>
          <w:sz w:val="24"/>
          <w:szCs w:val="24"/>
        </w:rPr>
      </w:pPr>
      <w:r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legalBasisLink</w:t>
      </w:r>
      <w:proofErr w:type="spellEnd"/>
      <w:r w:rsidRPr="00B42E2A">
        <w:rPr>
          <w:rFonts w:ascii="Times New Roman" w:hAnsi="Times New Roman" w:cs="Times New Roman"/>
          <w:sz w:val="24"/>
          <w:szCs w:val="24"/>
        </w:rPr>
        <w:t>] = 'https://eur-lex.europa.eu/</w:t>
      </w:r>
      <w:proofErr w:type="spellStart"/>
      <w:r w:rsidRPr="00B42E2A">
        <w:rPr>
          <w:rFonts w:ascii="Times New Roman" w:hAnsi="Times New Roman" w:cs="Times New Roman"/>
          <w:sz w:val="24"/>
          <w:szCs w:val="24"/>
        </w:rPr>
        <w:t>eli</w:t>
      </w:r>
      <w:proofErr w:type="spellEnd"/>
      <w:r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dir</w:t>
      </w:r>
      <w:proofErr w:type="spellEnd"/>
      <w:r w:rsidRPr="00B42E2A">
        <w:rPr>
          <w:rFonts w:ascii="Times New Roman" w:hAnsi="Times New Roman" w:cs="Times New Roman"/>
          <w:sz w:val="24"/>
          <w:szCs w:val="24"/>
        </w:rPr>
        <w:t>/2020/2184/</w:t>
      </w:r>
      <w:proofErr w:type="spellStart"/>
      <w:r w:rsidRPr="00B42E2A">
        <w:rPr>
          <w:rFonts w:ascii="Times New Roman" w:hAnsi="Times New Roman" w:cs="Times New Roman"/>
          <w:sz w:val="24"/>
          <w:szCs w:val="24"/>
        </w:rPr>
        <w:t>oj</w:t>
      </w:r>
      <w:proofErr w:type="spellEnd"/>
      <w:r w:rsidRPr="00B42E2A">
        <w:rPr>
          <w:rFonts w:ascii="Times New Roman" w:hAnsi="Times New Roman" w:cs="Times New Roman"/>
          <w:sz w:val="24"/>
          <w:szCs w:val="24"/>
        </w:rPr>
        <w:t>'</w:t>
      </w:r>
    </w:p>
    <w:p w14:paraId="564655B0" w14:textId="77777777" w:rsidR="0095028D" w:rsidRPr="00B42E2A" w:rsidRDefault="0095028D" w:rsidP="000B4CB4">
      <w:pPr>
        <w:jc w:val="both"/>
        <w:rPr>
          <w:rFonts w:ascii="Times New Roman" w:hAnsi="Times New Roman" w:cs="Times New Roman"/>
          <w:sz w:val="24"/>
          <w:szCs w:val="24"/>
        </w:rPr>
      </w:pPr>
      <w:r w:rsidRPr="00B42E2A">
        <w:rPr>
          <w:rFonts w:ascii="Times New Roman" w:hAnsi="Times New Roman" w:cs="Times New Roman"/>
          <w:sz w:val="24"/>
          <w:szCs w:val="24"/>
        </w:rPr>
        <w:t>[</w:t>
      </w:r>
      <w:proofErr w:type="spellStart"/>
      <w:r w:rsidRPr="00B42E2A">
        <w:rPr>
          <w:rFonts w:ascii="Times New Roman" w:hAnsi="Times New Roman" w:cs="Times New Roman"/>
          <w:sz w:val="24"/>
          <w:szCs w:val="24"/>
        </w:rPr>
        <w:t>legalBasisLevel</w:t>
      </w:r>
      <w:proofErr w:type="spellEnd"/>
      <w:r w:rsidRPr="00B42E2A">
        <w:rPr>
          <w:rFonts w:ascii="Times New Roman" w:hAnsi="Times New Roman" w:cs="Times New Roman"/>
          <w:sz w:val="24"/>
          <w:szCs w:val="24"/>
        </w:rPr>
        <w:t>] = '</w:t>
      </w:r>
      <w:proofErr w:type="spellStart"/>
      <w:r w:rsidRPr="00B42E2A">
        <w:rPr>
          <w:rFonts w:ascii="Times New Roman" w:hAnsi="Times New Roman" w:cs="Times New Roman"/>
          <w:sz w:val="24"/>
          <w:szCs w:val="24"/>
        </w:rPr>
        <w:t>european</w:t>
      </w:r>
      <w:proofErr w:type="spellEnd"/>
      <w:r w:rsidRPr="00B42E2A">
        <w:rPr>
          <w:rFonts w:ascii="Times New Roman" w:hAnsi="Times New Roman" w:cs="Times New Roman"/>
          <w:sz w:val="24"/>
          <w:szCs w:val="24"/>
        </w:rPr>
        <w:t>'</w:t>
      </w:r>
    </w:p>
    <w:p w14:paraId="13622C37" w14:textId="77777777" w:rsidR="0095028D" w:rsidRPr="00B42E2A" w:rsidRDefault="0095028D">
      <w:pPr>
        <w:pStyle w:val="ListParagraph"/>
        <w:numPr>
          <w:ilvl w:val="0"/>
          <w:numId w:val="35"/>
        </w:numPr>
        <w:jc w:val="both"/>
        <w:rPr>
          <w:rFonts w:ascii="Times New Roman" w:hAnsi="Times New Roman" w:cs="Times New Roman"/>
          <w:sz w:val="24"/>
          <w:szCs w:val="24"/>
        </w:rPr>
      </w:pPr>
      <w:r w:rsidRPr="00B42E2A">
        <w:rPr>
          <w:rFonts w:ascii="Times New Roman" w:hAnsi="Times New Roman" w:cs="Times New Roman"/>
          <w:sz w:val="24"/>
          <w:szCs w:val="24"/>
        </w:rPr>
        <w:t>Šie du atributai susieja kiekvieną vandenvietės baseiną (</w:t>
      </w:r>
      <w:proofErr w:type="spellStart"/>
      <w:r w:rsidRPr="00B42E2A">
        <w:rPr>
          <w:rFonts w:ascii="Times New Roman" w:hAnsi="Times New Roman" w:cs="Times New Roman"/>
          <w:sz w:val="24"/>
          <w:szCs w:val="24"/>
        </w:rPr>
        <w:t>CatchmentArea</w:t>
      </w:r>
      <w:proofErr w:type="spellEnd"/>
      <w:r w:rsidRPr="00B42E2A">
        <w:rPr>
          <w:rFonts w:ascii="Times New Roman" w:hAnsi="Times New Roman" w:cs="Times New Roman"/>
          <w:sz w:val="24"/>
          <w:szCs w:val="24"/>
        </w:rPr>
        <w:t>) su galiojančiu Vandens pagrindų direktyvos (VPD) paviršinio vandens telkiniu arba požeminio vandens telkiniu: [</w:t>
      </w:r>
      <w:proofErr w:type="spellStart"/>
      <w:r w:rsidRPr="00B42E2A">
        <w:rPr>
          <w:rFonts w:ascii="Times New Roman" w:hAnsi="Times New Roman" w:cs="Times New Roman"/>
          <w:sz w:val="24"/>
          <w:szCs w:val="24"/>
        </w:rPr>
        <w:t>relatedZoneIdentifier</w:t>
      </w:r>
      <w:proofErr w:type="spellEnd"/>
      <w:r w:rsidRPr="00B42E2A">
        <w:rPr>
          <w:rFonts w:ascii="Times New Roman" w:hAnsi="Times New Roman" w:cs="Times New Roman"/>
          <w:sz w:val="24"/>
          <w:szCs w:val="24"/>
        </w:rPr>
        <w:t>] ir [</w:t>
      </w:r>
      <w:proofErr w:type="spellStart"/>
      <w:r w:rsidRPr="00B42E2A">
        <w:rPr>
          <w:rFonts w:ascii="Times New Roman" w:hAnsi="Times New Roman" w:cs="Times New Roman"/>
          <w:sz w:val="24"/>
          <w:szCs w:val="24"/>
        </w:rPr>
        <w:t>relatedZoneIdentifierScheme</w:t>
      </w:r>
      <w:proofErr w:type="spellEnd"/>
      <w:r w:rsidRPr="00B42E2A">
        <w:rPr>
          <w:rFonts w:ascii="Times New Roman" w:hAnsi="Times New Roman" w:cs="Times New Roman"/>
          <w:sz w:val="24"/>
          <w:szCs w:val="24"/>
        </w:rPr>
        <w:t>].</w:t>
      </w:r>
    </w:p>
    <w:p w14:paraId="326ED423" w14:textId="77777777" w:rsidR="0095028D" w:rsidRPr="00B42E2A" w:rsidRDefault="0095028D" w:rsidP="000B4CB4">
      <w:pPr>
        <w:pStyle w:val="ListParagraph"/>
        <w:jc w:val="both"/>
        <w:rPr>
          <w:rFonts w:ascii="Times New Roman" w:hAnsi="Times New Roman" w:cs="Times New Roman"/>
          <w:sz w:val="24"/>
          <w:szCs w:val="24"/>
        </w:rPr>
      </w:pPr>
    </w:p>
    <w:p w14:paraId="06FCDA5D" w14:textId="6B227753" w:rsidR="001A7143" w:rsidRPr="00B42E2A" w:rsidRDefault="0095028D">
      <w:pPr>
        <w:pStyle w:val="ListParagraph"/>
        <w:numPr>
          <w:ilvl w:val="0"/>
          <w:numId w:val="35"/>
        </w:numPr>
        <w:jc w:val="both"/>
        <w:rPr>
          <w:rFonts w:ascii="Times New Roman" w:hAnsi="Times New Roman" w:cs="Times New Roman"/>
          <w:sz w:val="24"/>
          <w:szCs w:val="24"/>
        </w:rPr>
      </w:pPr>
      <w:r w:rsidRPr="00B42E2A">
        <w:rPr>
          <w:rFonts w:ascii="Times New Roman" w:hAnsi="Times New Roman" w:cs="Times New Roman"/>
          <w:sz w:val="24"/>
          <w:szCs w:val="24"/>
        </w:rPr>
        <w:t>Galiausiai pasirenkamas atributas [link] leidžia pateikti veikiančią URL nuorodą į nacionalines sistemas, kuriose pateikiama išsamesnė informacija.</w:t>
      </w:r>
    </w:p>
    <w:p w14:paraId="516A5B37" w14:textId="77777777" w:rsidR="0095028D" w:rsidRPr="00B42E2A" w:rsidRDefault="0095028D" w:rsidP="000B4CB4">
      <w:pPr>
        <w:pStyle w:val="ListParagraph"/>
        <w:jc w:val="both"/>
        <w:rPr>
          <w:rFonts w:ascii="Times New Roman" w:hAnsi="Times New Roman" w:cs="Times New Roman"/>
          <w:sz w:val="24"/>
          <w:szCs w:val="24"/>
        </w:rPr>
      </w:pPr>
    </w:p>
    <w:p w14:paraId="60555C21"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t>Išvada</w:t>
      </w:r>
    </w:p>
    <w:p w14:paraId="45BC4DEE" w14:textId="35F0FC2F" w:rsidR="006E0BF5" w:rsidRPr="000B4CB4" w:rsidRDefault="00C353D1" w:rsidP="000B4CB4">
      <w:pPr>
        <w:jc w:val="both"/>
        <w:rPr>
          <w:rFonts w:ascii="Times New Roman" w:hAnsi="Times New Roman" w:cs="Times New Roman"/>
          <w:sz w:val="24"/>
          <w:szCs w:val="24"/>
        </w:rPr>
      </w:pPr>
      <w:r>
        <w:rPr>
          <w:rFonts w:ascii="Times New Roman" w:hAnsi="Times New Roman" w:cs="Times New Roman"/>
          <w:sz w:val="24"/>
          <w:szCs w:val="24"/>
        </w:rPr>
        <w:t>V</w:t>
      </w:r>
      <w:r w:rsidRPr="00C353D1">
        <w:rPr>
          <w:rFonts w:ascii="Times New Roman" w:hAnsi="Times New Roman" w:cs="Times New Roman"/>
          <w:sz w:val="24"/>
          <w:szCs w:val="24"/>
        </w:rPr>
        <w:t>andens gavybos vietoms skirt</w:t>
      </w:r>
      <w:r>
        <w:rPr>
          <w:rFonts w:ascii="Times New Roman" w:hAnsi="Times New Roman" w:cs="Times New Roman"/>
          <w:sz w:val="24"/>
          <w:szCs w:val="24"/>
        </w:rPr>
        <w:t>ų</w:t>
      </w:r>
      <w:r w:rsidRPr="00C353D1">
        <w:rPr>
          <w:rFonts w:ascii="Times New Roman" w:hAnsi="Times New Roman" w:cs="Times New Roman"/>
          <w:sz w:val="24"/>
          <w:szCs w:val="24"/>
        </w:rPr>
        <w:t xml:space="preserve"> </w:t>
      </w:r>
      <w:r>
        <w:rPr>
          <w:rFonts w:ascii="Times New Roman" w:hAnsi="Times New Roman" w:cs="Times New Roman"/>
          <w:sz w:val="24"/>
          <w:szCs w:val="24"/>
        </w:rPr>
        <w:t>v</w:t>
      </w:r>
      <w:r w:rsidR="006E0BF5" w:rsidRPr="000B4CB4">
        <w:rPr>
          <w:rFonts w:ascii="Times New Roman" w:hAnsi="Times New Roman" w:cs="Times New Roman"/>
          <w:sz w:val="24"/>
          <w:szCs w:val="24"/>
        </w:rPr>
        <w:t>andens baseinų duomenų teikimas grindžiamas modeliu, panašiu į vandens tiekimo zonų duomenų teikimo modelį.</w:t>
      </w:r>
    </w:p>
    <w:p w14:paraId="6A23EC12" w14:textId="77777777" w:rsidR="006E0BF5" w:rsidRPr="000B4CB4" w:rsidRDefault="006E0BF5" w:rsidP="000B4CB4">
      <w:pPr>
        <w:jc w:val="both"/>
        <w:rPr>
          <w:rFonts w:ascii="Times New Roman" w:hAnsi="Times New Roman" w:cs="Times New Roman"/>
          <w:sz w:val="24"/>
          <w:szCs w:val="24"/>
        </w:rPr>
      </w:pPr>
      <w:r w:rsidRPr="000B4CB4">
        <w:rPr>
          <w:rFonts w:ascii="Times New Roman" w:hAnsi="Times New Roman" w:cs="Times New Roman"/>
          <w:sz w:val="24"/>
          <w:szCs w:val="24"/>
        </w:rPr>
        <w:t>Pažymėtina, kad praktiniu požiūriu – ir pirmojo duomenų teikimo ciklo metu – būtina pateikti tik ribotą informacijos kiekį:</w:t>
      </w:r>
    </w:p>
    <w:p w14:paraId="7F245E8E"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geometry</w:t>
      </w:r>
      <w:proofErr w:type="spellEnd"/>
      <w:r w:rsidRPr="00B42E2A">
        <w:rPr>
          <w:rFonts w:ascii="Times New Roman" w:hAnsi="Times New Roman" w:cs="Times New Roman"/>
          <w:sz w:val="24"/>
          <w:szCs w:val="24"/>
        </w:rPr>
        <w:t>] – geometrija;</w:t>
      </w:r>
    </w:p>
    <w:p w14:paraId="314C5CA2"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thematicIdIdentifier</w:t>
      </w:r>
      <w:proofErr w:type="spellEnd"/>
      <w:r w:rsidRPr="00B42E2A">
        <w:rPr>
          <w:rFonts w:ascii="Times New Roman" w:hAnsi="Times New Roman" w:cs="Times New Roman"/>
          <w:sz w:val="24"/>
          <w:szCs w:val="24"/>
        </w:rPr>
        <w:t>] – unikalus identifikatorius;</w:t>
      </w:r>
    </w:p>
    <w:p w14:paraId="598A6DD2"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nameTextInternational</w:t>
      </w:r>
      <w:proofErr w:type="spellEnd"/>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nameText</w:t>
      </w:r>
      <w:proofErr w:type="spellEnd"/>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nameLanguage</w:t>
      </w:r>
      <w:proofErr w:type="spellEnd"/>
      <w:r w:rsidRPr="00B42E2A">
        <w:rPr>
          <w:rFonts w:ascii="Times New Roman" w:hAnsi="Times New Roman" w:cs="Times New Roman"/>
          <w:sz w:val="24"/>
          <w:szCs w:val="24"/>
        </w:rPr>
        <w:t>] – pavadinimas (-ai);</w:t>
      </w:r>
    </w:p>
    <w:p w14:paraId="2EA3E942"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lastRenderedPageBreak/>
        <w:t>• [</w:t>
      </w:r>
      <w:proofErr w:type="spellStart"/>
      <w:r w:rsidRPr="00B42E2A">
        <w:rPr>
          <w:rFonts w:ascii="Times New Roman" w:hAnsi="Times New Roman" w:cs="Times New Roman"/>
          <w:sz w:val="24"/>
          <w:szCs w:val="24"/>
        </w:rPr>
        <w:t>designationPeriodBegin</w:t>
      </w:r>
      <w:proofErr w:type="spellEnd"/>
      <w:r w:rsidRPr="00B42E2A">
        <w:rPr>
          <w:rFonts w:ascii="Times New Roman" w:hAnsi="Times New Roman" w:cs="Times New Roman"/>
          <w:sz w:val="24"/>
          <w:szCs w:val="24"/>
        </w:rPr>
        <w:t>] – galiojimo laikotarpio pradžia;</w:t>
      </w:r>
    </w:p>
    <w:p w14:paraId="613845E4" w14:textId="77777777" w:rsidR="006E0BF5" w:rsidRPr="00B42E2A" w:rsidRDefault="006E0BF5" w:rsidP="000B4CB4">
      <w:pPr>
        <w:pStyle w:val="ListParagraph"/>
        <w:jc w:val="both"/>
        <w:rPr>
          <w:rFonts w:ascii="Times New Roman" w:hAnsi="Times New Roman" w:cs="Times New Roman"/>
          <w:sz w:val="24"/>
          <w:szCs w:val="24"/>
        </w:rPr>
      </w:pPr>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relatedZoneIdentifier</w:t>
      </w:r>
      <w:proofErr w:type="spellEnd"/>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relatedZoneIdentifierScheme</w:t>
      </w:r>
      <w:proofErr w:type="spellEnd"/>
      <w:r w:rsidRPr="00B42E2A">
        <w:rPr>
          <w:rFonts w:ascii="Times New Roman" w:hAnsi="Times New Roman" w:cs="Times New Roman"/>
          <w:sz w:val="24"/>
          <w:szCs w:val="24"/>
        </w:rPr>
        <w:t>] – susijęs vandens telkinys.</w:t>
      </w:r>
    </w:p>
    <w:p w14:paraId="46DE2F84" w14:textId="77777777" w:rsidR="006E0BF5" w:rsidRPr="00B42E2A" w:rsidRDefault="006E0BF5" w:rsidP="000B4CB4">
      <w:pPr>
        <w:pStyle w:val="ListParagraph"/>
        <w:jc w:val="both"/>
        <w:rPr>
          <w:rFonts w:ascii="Times New Roman" w:hAnsi="Times New Roman" w:cs="Times New Roman"/>
          <w:sz w:val="24"/>
          <w:szCs w:val="24"/>
        </w:rPr>
      </w:pPr>
    </w:p>
    <w:p w14:paraId="54D1C62D" w14:textId="77777777" w:rsidR="006E0BF5" w:rsidRPr="000B4CB4" w:rsidRDefault="006E0BF5" w:rsidP="000B4CB4">
      <w:pPr>
        <w:jc w:val="both"/>
        <w:rPr>
          <w:rFonts w:ascii="Times New Roman" w:hAnsi="Times New Roman" w:cs="Times New Roman"/>
          <w:sz w:val="24"/>
          <w:szCs w:val="24"/>
        </w:rPr>
      </w:pPr>
      <w:r w:rsidRPr="000B4CB4">
        <w:rPr>
          <w:rFonts w:ascii="Times New Roman" w:hAnsi="Times New Roman" w:cs="Times New Roman"/>
          <w:sz w:val="24"/>
          <w:szCs w:val="24"/>
        </w:rPr>
        <w:t>Kalbant apie nacionalinių ir Europos identifikatorių skirtumą, duomenų teikėjai gali pasirinkti naudoti tą pačią reikšmę, jei nacionalinis identifikatorius atitinka WISE reikalavimus (apie 70 proc. vandens tiekimo zonų atitinka šį modelį, todėl tai dar labiau supaprastina duomenų teikimą duomenų teikėjų požiūriu).</w:t>
      </w:r>
    </w:p>
    <w:p w14:paraId="57FE0A9B" w14:textId="726C29CC" w:rsidR="006E0BF5" w:rsidRPr="00B42E2A" w:rsidRDefault="006E0BF5" w:rsidP="008E4649">
      <w:pPr>
        <w:jc w:val="both"/>
        <w:rPr>
          <w:rFonts w:ascii="Times New Roman" w:hAnsi="Times New Roman" w:cs="Times New Roman"/>
          <w:sz w:val="24"/>
          <w:szCs w:val="24"/>
        </w:rPr>
      </w:pPr>
      <w:r w:rsidRPr="000B4CB4">
        <w:rPr>
          <w:rFonts w:ascii="Times New Roman" w:hAnsi="Times New Roman" w:cs="Times New Roman"/>
          <w:sz w:val="24"/>
          <w:szCs w:val="24"/>
        </w:rPr>
        <w:t>Visi likę atributai turi fiksuotas reikšmes, numatytąsias reikšmes arba yra neprivalomi.</w:t>
      </w:r>
      <w:r w:rsidR="008E4649">
        <w:rPr>
          <w:rFonts w:ascii="Times New Roman" w:hAnsi="Times New Roman" w:cs="Times New Roman"/>
          <w:sz w:val="24"/>
          <w:szCs w:val="24"/>
        </w:rPr>
        <w:t xml:space="preserve"> </w:t>
      </w:r>
      <w:r w:rsidRPr="00B42E2A">
        <w:rPr>
          <w:rFonts w:ascii="Times New Roman" w:hAnsi="Times New Roman" w:cs="Times New Roman"/>
          <w:sz w:val="24"/>
          <w:szCs w:val="24"/>
        </w:rPr>
        <w:t>Jie įtraukti į duomenų teikimo modelį siekiant užtikrinti aiškumą ir palengvinti pakartotinį duomenų panaudojimą.</w:t>
      </w:r>
    </w:p>
    <w:p w14:paraId="47E9C309" w14:textId="77777777" w:rsidR="006E0BF5" w:rsidRPr="00B42E2A" w:rsidRDefault="006E0BF5" w:rsidP="000B4CB4">
      <w:pPr>
        <w:pStyle w:val="ListParagraph"/>
        <w:jc w:val="both"/>
        <w:rPr>
          <w:rFonts w:ascii="Times New Roman" w:hAnsi="Times New Roman" w:cs="Times New Roman"/>
          <w:sz w:val="24"/>
          <w:szCs w:val="24"/>
        </w:rPr>
      </w:pPr>
    </w:p>
    <w:p w14:paraId="2C4E6324" w14:textId="47343B14" w:rsidR="00CE7A3F" w:rsidRDefault="00CE7A3F" w:rsidP="000B4CB4">
      <w:pPr>
        <w:jc w:val="both"/>
        <w:rPr>
          <w:rFonts w:ascii="Times New Roman" w:hAnsi="Times New Roman" w:cs="Times New Roman"/>
          <w:sz w:val="24"/>
          <w:szCs w:val="24"/>
        </w:rPr>
      </w:pPr>
      <w:r>
        <w:rPr>
          <w:rFonts w:ascii="Times New Roman" w:hAnsi="Times New Roman" w:cs="Times New Roman"/>
          <w:sz w:val="24"/>
          <w:szCs w:val="24"/>
        </w:rPr>
        <w:br w:type="page"/>
      </w:r>
    </w:p>
    <w:p w14:paraId="1A85155A" w14:textId="77360C01" w:rsidR="00521EF9" w:rsidRPr="00CE7A3F" w:rsidRDefault="00521EF9" w:rsidP="00784F23">
      <w:pPr>
        <w:rPr>
          <w:rFonts w:ascii="Times New Roman" w:hAnsi="Times New Roman" w:cs="Times New Roman"/>
          <w:b/>
          <w:bCs/>
          <w:sz w:val="32"/>
          <w:szCs w:val="32"/>
        </w:rPr>
      </w:pPr>
      <w:r w:rsidRPr="00CE7A3F">
        <w:rPr>
          <w:rFonts w:ascii="Times New Roman" w:hAnsi="Times New Roman" w:cs="Times New Roman"/>
          <w:b/>
          <w:bCs/>
          <w:sz w:val="32"/>
          <w:szCs w:val="32"/>
        </w:rPr>
        <w:lastRenderedPageBreak/>
        <w:t>2 priedas</w:t>
      </w:r>
      <w:r w:rsidR="00F6134B" w:rsidRPr="00CE7A3F">
        <w:rPr>
          <w:rFonts w:ascii="Times New Roman" w:hAnsi="Times New Roman" w:cs="Times New Roman"/>
          <w:b/>
          <w:bCs/>
          <w:sz w:val="32"/>
          <w:szCs w:val="32"/>
        </w:rPr>
        <w:t xml:space="preserve"> </w:t>
      </w:r>
      <w:r w:rsidR="00260E6B" w:rsidRPr="00CE7A3F">
        <w:rPr>
          <w:rFonts w:ascii="Times New Roman" w:hAnsi="Times New Roman" w:cs="Times New Roman"/>
          <w:b/>
          <w:bCs/>
          <w:sz w:val="32"/>
          <w:szCs w:val="32"/>
        </w:rPr>
        <w:t>–</w:t>
      </w:r>
      <w:r w:rsidR="00F6134B" w:rsidRPr="00CE7A3F">
        <w:rPr>
          <w:rFonts w:ascii="Times New Roman" w:hAnsi="Times New Roman" w:cs="Times New Roman"/>
          <w:b/>
          <w:bCs/>
          <w:sz w:val="32"/>
          <w:szCs w:val="32"/>
        </w:rPr>
        <w:t xml:space="preserve"> </w:t>
      </w:r>
      <w:r w:rsidR="00260E6B" w:rsidRPr="00CE7A3F">
        <w:rPr>
          <w:rFonts w:ascii="Times New Roman" w:hAnsi="Times New Roman" w:cs="Times New Roman"/>
          <w:b/>
          <w:bCs/>
          <w:sz w:val="32"/>
          <w:szCs w:val="32"/>
        </w:rPr>
        <w:t>geriamojo vandens apsaugos zonų raportavimas</w:t>
      </w:r>
    </w:p>
    <w:p w14:paraId="04A56115" w14:textId="77777777" w:rsidR="00CE7A3F" w:rsidRDefault="00CE7A3F" w:rsidP="003C6A75">
      <w:pPr>
        <w:rPr>
          <w:rFonts w:ascii="Times New Roman" w:hAnsi="Times New Roman" w:cs="Times New Roman"/>
          <w:sz w:val="24"/>
          <w:szCs w:val="24"/>
        </w:rPr>
      </w:pPr>
    </w:p>
    <w:p w14:paraId="41612DCC" w14:textId="285FF777" w:rsidR="003C6A75" w:rsidRPr="00B42E2A" w:rsidRDefault="003C6A75" w:rsidP="008E4649">
      <w:pPr>
        <w:jc w:val="both"/>
        <w:rPr>
          <w:rFonts w:ascii="Times New Roman" w:hAnsi="Times New Roman" w:cs="Times New Roman"/>
          <w:sz w:val="24"/>
          <w:szCs w:val="24"/>
          <w:lang w:val="en-US"/>
        </w:rPr>
      </w:pPr>
      <w:r w:rsidRPr="00B42E2A">
        <w:rPr>
          <w:rFonts w:ascii="Times New Roman" w:hAnsi="Times New Roman" w:cs="Times New Roman"/>
          <w:sz w:val="24"/>
          <w:szCs w:val="24"/>
        </w:rPr>
        <w:t>Geriamojo vandens direktyvos (</w:t>
      </w:r>
      <w:r w:rsidR="00164220" w:rsidRPr="00B42E2A">
        <w:rPr>
          <w:rFonts w:ascii="Times New Roman" w:hAnsi="Times New Roman" w:cs="Times New Roman"/>
          <w:sz w:val="24"/>
          <w:szCs w:val="24"/>
        </w:rPr>
        <w:t>GV</w:t>
      </w:r>
      <w:r w:rsidRPr="00B42E2A">
        <w:rPr>
          <w:rFonts w:ascii="Times New Roman" w:hAnsi="Times New Roman" w:cs="Times New Roman"/>
          <w:sz w:val="24"/>
          <w:szCs w:val="24"/>
        </w:rPr>
        <w:t>D) 8 straipsnio 2 dalies a punkto ii papunktyje nustatyta, kad žmonėms vartoti skirto vandens gavybos vietų vandenvietės baseinų rizikos vertinimas ir rizikos valdymas turi apimti „apsaugos zonų žemėlapių sudarymą, kai šios zonos yra nustatytos pagal Direktyvos 2000/60/EB 7 straipsnio 3 dalį“.</w:t>
      </w:r>
    </w:p>
    <w:p w14:paraId="147517E6" w14:textId="77777777" w:rsidR="003C6A75" w:rsidRPr="00B42E2A" w:rsidRDefault="003C6A75" w:rsidP="008E4649">
      <w:pPr>
        <w:jc w:val="both"/>
        <w:rPr>
          <w:rFonts w:ascii="Times New Roman" w:hAnsi="Times New Roman" w:cs="Times New Roman"/>
          <w:sz w:val="24"/>
          <w:szCs w:val="24"/>
        </w:rPr>
      </w:pPr>
      <w:r w:rsidRPr="00B42E2A">
        <w:rPr>
          <w:rFonts w:ascii="Times New Roman" w:hAnsi="Times New Roman" w:cs="Times New Roman"/>
          <w:sz w:val="24"/>
          <w:szCs w:val="24"/>
        </w:rPr>
        <w:t>Šio priedo tikslas:</w:t>
      </w:r>
    </w:p>
    <w:p w14:paraId="6B228654" w14:textId="1B719059" w:rsidR="003C6A75" w:rsidRPr="00B42E2A" w:rsidRDefault="003C6A75" w:rsidP="008E4649">
      <w:pPr>
        <w:jc w:val="both"/>
        <w:rPr>
          <w:rFonts w:ascii="Times New Roman" w:hAnsi="Times New Roman" w:cs="Times New Roman"/>
          <w:sz w:val="24"/>
          <w:szCs w:val="24"/>
        </w:rPr>
      </w:pPr>
      <w:r w:rsidRPr="00B42E2A">
        <w:rPr>
          <w:rFonts w:ascii="Times New Roman" w:hAnsi="Times New Roman" w:cs="Times New Roman"/>
          <w:sz w:val="24"/>
          <w:szCs w:val="24"/>
        </w:rPr>
        <w:t>1) patikrinti, ar tokios zonos jau buvo pateiktos valstybių narių (VN) pagal Vandens pagrindų direktyvą (VPD) vykdyto 3-iojo upių baseinų valdymo planų (3-iojo U</w:t>
      </w:r>
      <w:r w:rsidR="00732D34">
        <w:rPr>
          <w:rFonts w:ascii="Times New Roman" w:hAnsi="Times New Roman" w:cs="Times New Roman"/>
          <w:sz w:val="24"/>
          <w:szCs w:val="24"/>
        </w:rPr>
        <w:t>VPD</w:t>
      </w:r>
      <w:r w:rsidRPr="00B42E2A">
        <w:rPr>
          <w:rFonts w:ascii="Times New Roman" w:hAnsi="Times New Roman" w:cs="Times New Roman"/>
          <w:sz w:val="24"/>
          <w:szCs w:val="24"/>
        </w:rPr>
        <w:t>) duomenų teikimo ciklo metu;</w:t>
      </w:r>
    </w:p>
    <w:p w14:paraId="26883210" w14:textId="2F8F60D6" w:rsidR="003C6A75" w:rsidRPr="00B42E2A" w:rsidRDefault="003C6A75" w:rsidP="008E4649">
      <w:pPr>
        <w:jc w:val="both"/>
        <w:rPr>
          <w:rFonts w:ascii="Times New Roman" w:hAnsi="Times New Roman" w:cs="Times New Roman"/>
          <w:sz w:val="24"/>
          <w:szCs w:val="24"/>
        </w:rPr>
      </w:pPr>
      <w:r w:rsidRPr="00B42E2A">
        <w:rPr>
          <w:rFonts w:ascii="Times New Roman" w:hAnsi="Times New Roman" w:cs="Times New Roman"/>
          <w:sz w:val="24"/>
          <w:szCs w:val="24"/>
        </w:rPr>
        <w:t xml:space="preserve">2) patikrinti, ar VPD ir </w:t>
      </w:r>
      <w:r w:rsidR="00164220" w:rsidRPr="00B42E2A">
        <w:rPr>
          <w:rFonts w:ascii="Times New Roman" w:hAnsi="Times New Roman" w:cs="Times New Roman"/>
          <w:sz w:val="24"/>
          <w:szCs w:val="24"/>
        </w:rPr>
        <w:t>GVD</w:t>
      </w:r>
      <w:r w:rsidRPr="00B42E2A">
        <w:rPr>
          <w:rFonts w:ascii="Times New Roman" w:hAnsi="Times New Roman" w:cs="Times New Roman"/>
          <w:sz w:val="24"/>
          <w:szCs w:val="24"/>
        </w:rPr>
        <w:t xml:space="preserve"> duomenų teikimas gali būti konsoliduotas ir supaprastintas, siekiant gauti geresnės kokybės duomenis ir išvengti dvigubo duomenų teikimo.</w:t>
      </w:r>
    </w:p>
    <w:p w14:paraId="4C5F1A4F" w14:textId="470FCC29" w:rsidR="003C6A75" w:rsidRPr="00B42E2A" w:rsidRDefault="003C6A75" w:rsidP="008E4649">
      <w:pPr>
        <w:jc w:val="both"/>
        <w:rPr>
          <w:rFonts w:ascii="Times New Roman" w:hAnsi="Times New Roman" w:cs="Times New Roman"/>
          <w:sz w:val="24"/>
          <w:szCs w:val="24"/>
        </w:rPr>
      </w:pPr>
      <w:r w:rsidRPr="00B42E2A">
        <w:rPr>
          <w:rFonts w:ascii="Times New Roman" w:hAnsi="Times New Roman" w:cs="Times New Roman"/>
          <w:sz w:val="24"/>
          <w:szCs w:val="24"/>
        </w:rPr>
        <w:t xml:space="preserve">Skirsnyje „Pagrindinė informacija“ apibendrinamos teisinės nuorodos į geriamojo vandens apsaugos teritorijas ir apsaugos zonas tiek VPD, tiek naujos redakcijos </w:t>
      </w:r>
      <w:r w:rsidR="00A579CD" w:rsidRPr="00B42E2A">
        <w:rPr>
          <w:rFonts w:ascii="Times New Roman" w:hAnsi="Times New Roman" w:cs="Times New Roman"/>
          <w:sz w:val="24"/>
          <w:szCs w:val="24"/>
        </w:rPr>
        <w:t>GV</w:t>
      </w:r>
      <w:r w:rsidRPr="00B42E2A">
        <w:rPr>
          <w:rFonts w:ascii="Times New Roman" w:hAnsi="Times New Roman" w:cs="Times New Roman"/>
          <w:sz w:val="24"/>
          <w:szCs w:val="24"/>
        </w:rPr>
        <w:t>D kontekste.</w:t>
      </w:r>
    </w:p>
    <w:p w14:paraId="54FE7BD6" w14:textId="280BE25C" w:rsidR="00260E6B" w:rsidRPr="00B42E2A" w:rsidRDefault="003C6A75" w:rsidP="008E4649">
      <w:pPr>
        <w:jc w:val="both"/>
        <w:rPr>
          <w:rFonts w:ascii="Times New Roman" w:hAnsi="Times New Roman" w:cs="Times New Roman"/>
          <w:sz w:val="24"/>
          <w:szCs w:val="24"/>
        </w:rPr>
      </w:pPr>
      <w:r w:rsidRPr="00B42E2A">
        <w:rPr>
          <w:rFonts w:ascii="Times New Roman" w:hAnsi="Times New Roman" w:cs="Times New Roman"/>
          <w:sz w:val="24"/>
          <w:szCs w:val="24"/>
        </w:rPr>
        <w:t>Skirsnyje „Duomenų teikimo gairės 2-uosiuose ir 3-iuosiuose U</w:t>
      </w:r>
      <w:r w:rsidR="00732D34">
        <w:rPr>
          <w:rFonts w:ascii="Times New Roman" w:hAnsi="Times New Roman" w:cs="Times New Roman"/>
          <w:sz w:val="24"/>
          <w:szCs w:val="24"/>
        </w:rPr>
        <w:t>VPD</w:t>
      </w:r>
      <w:r w:rsidRPr="00B42E2A">
        <w:rPr>
          <w:rFonts w:ascii="Times New Roman" w:hAnsi="Times New Roman" w:cs="Times New Roman"/>
          <w:sz w:val="24"/>
          <w:szCs w:val="24"/>
        </w:rPr>
        <w:t>“ apibendrinamos Komisijos gairės dėl šių teritorijų elektroninio duomenų teikimo pagal VPD.</w:t>
      </w:r>
    </w:p>
    <w:p w14:paraId="376515AA" w14:textId="5C00128D" w:rsidR="00164220" w:rsidRPr="00B42E2A" w:rsidRDefault="00164220" w:rsidP="008E4649">
      <w:pPr>
        <w:jc w:val="both"/>
        <w:rPr>
          <w:rFonts w:ascii="Times New Roman" w:hAnsi="Times New Roman" w:cs="Times New Roman"/>
          <w:sz w:val="24"/>
          <w:szCs w:val="24"/>
        </w:rPr>
      </w:pPr>
      <w:r w:rsidRPr="00B42E2A">
        <w:rPr>
          <w:rFonts w:ascii="Times New Roman" w:hAnsi="Times New Roman" w:cs="Times New Roman"/>
          <w:sz w:val="24"/>
          <w:szCs w:val="24"/>
        </w:rPr>
        <w:t>Skirsnyje „Geriamojo vandens apsaugos teritorijos 3-iuosiuose U</w:t>
      </w:r>
      <w:r w:rsidR="00732D34">
        <w:rPr>
          <w:rFonts w:ascii="Times New Roman" w:hAnsi="Times New Roman" w:cs="Times New Roman"/>
          <w:sz w:val="24"/>
          <w:szCs w:val="24"/>
        </w:rPr>
        <w:t>VPD</w:t>
      </w:r>
      <w:r w:rsidRPr="00B42E2A">
        <w:rPr>
          <w:rFonts w:ascii="Times New Roman" w:hAnsi="Times New Roman" w:cs="Times New Roman"/>
          <w:sz w:val="24"/>
          <w:szCs w:val="24"/>
        </w:rPr>
        <w:t>“ pateikiami duomenys, jau pateikti pagal 3-iuosius U</w:t>
      </w:r>
      <w:r w:rsidR="00732D34">
        <w:rPr>
          <w:rFonts w:ascii="Times New Roman" w:hAnsi="Times New Roman" w:cs="Times New Roman"/>
          <w:sz w:val="24"/>
          <w:szCs w:val="24"/>
        </w:rPr>
        <w:t>VPD</w:t>
      </w:r>
      <w:r w:rsidRPr="00B42E2A">
        <w:rPr>
          <w:rFonts w:ascii="Times New Roman" w:hAnsi="Times New Roman" w:cs="Times New Roman"/>
          <w:sz w:val="24"/>
          <w:szCs w:val="24"/>
        </w:rPr>
        <w:t>, naudojant pavyzdžius, iliustruojančius klausimus, į kuriuos turėtų būti atsižvelgta siūlomame modelyje arba kuriuos gali reikėti papildomai aptarti su konkrečiomis valstybėmis narėmis.</w:t>
      </w:r>
    </w:p>
    <w:p w14:paraId="79D6DDD4" w14:textId="3C2C2404" w:rsidR="00873095" w:rsidRPr="00B42E2A" w:rsidRDefault="00164220" w:rsidP="008E4649">
      <w:pPr>
        <w:jc w:val="both"/>
        <w:rPr>
          <w:rFonts w:ascii="Times New Roman" w:hAnsi="Times New Roman" w:cs="Times New Roman"/>
          <w:b/>
          <w:bCs/>
          <w:sz w:val="24"/>
          <w:szCs w:val="24"/>
        </w:rPr>
      </w:pPr>
      <w:r w:rsidRPr="00B42E2A">
        <w:rPr>
          <w:rFonts w:ascii="Times New Roman" w:hAnsi="Times New Roman" w:cs="Times New Roman"/>
          <w:sz w:val="24"/>
          <w:szCs w:val="24"/>
        </w:rPr>
        <w:t>Skirsnyje „Duomenų teikimo konsolidavimas“ pateikiama siūlomo modelio apžvalga, kad būtų galima vykdyti informacija pagrįstas diskusijas su valstybių narių atstovais, kurie gali būti nesusipažinę su modeliu, jau taikytu 3-iuosiuose U</w:t>
      </w:r>
      <w:r w:rsidR="00732D34">
        <w:rPr>
          <w:rFonts w:ascii="Times New Roman" w:hAnsi="Times New Roman" w:cs="Times New Roman"/>
          <w:sz w:val="24"/>
          <w:szCs w:val="24"/>
        </w:rPr>
        <w:t>VPD</w:t>
      </w:r>
      <w:r w:rsidRPr="00B42E2A">
        <w:rPr>
          <w:rFonts w:ascii="Times New Roman" w:hAnsi="Times New Roman" w:cs="Times New Roman"/>
          <w:sz w:val="24"/>
          <w:szCs w:val="24"/>
        </w:rPr>
        <w:t>.</w:t>
      </w:r>
    </w:p>
    <w:p w14:paraId="44194872" w14:textId="51D0C19C" w:rsidR="008A7BF3" w:rsidRPr="00CE7A3F" w:rsidRDefault="006A7A19" w:rsidP="00784F23">
      <w:pPr>
        <w:rPr>
          <w:rFonts w:ascii="Times New Roman" w:hAnsi="Times New Roman" w:cs="Times New Roman"/>
          <w:b/>
          <w:bCs/>
          <w:sz w:val="28"/>
          <w:szCs w:val="28"/>
        </w:rPr>
      </w:pPr>
      <w:r w:rsidRPr="00CE7A3F">
        <w:rPr>
          <w:rFonts w:ascii="Times New Roman" w:hAnsi="Times New Roman" w:cs="Times New Roman"/>
          <w:b/>
          <w:bCs/>
          <w:sz w:val="28"/>
          <w:szCs w:val="28"/>
        </w:rPr>
        <w:t>Bendroji informacija</w:t>
      </w:r>
    </w:p>
    <w:p w14:paraId="3CE5AB0B" w14:textId="77777777" w:rsidR="0041282D" w:rsidRPr="00B42E2A" w:rsidRDefault="0041282D" w:rsidP="008E4649">
      <w:pPr>
        <w:jc w:val="both"/>
        <w:rPr>
          <w:rFonts w:ascii="Times New Roman" w:hAnsi="Times New Roman" w:cs="Times New Roman"/>
          <w:sz w:val="24"/>
          <w:szCs w:val="24"/>
          <w:lang w:val="en-US"/>
        </w:rPr>
      </w:pPr>
      <w:r w:rsidRPr="00B42E2A">
        <w:rPr>
          <w:rFonts w:ascii="Times New Roman" w:hAnsi="Times New Roman" w:cs="Times New Roman"/>
          <w:sz w:val="24"/>
          <w:szCs w:val="24"/>
        </w:rPr>
        <w:t>Geriamojo vandens direktyvos (GVD) 8 straipsnio 2 dalies a punkto ii papunktyje nustatyta, kad žmonėms vartoti skirto vandens gavybos vietų vandenvietės baseinų rizikos vertinimas ir rizikos valdymas turi apimti „apsaugos zonų žemėlapių sudarymą, kai šios zonos yra nustatytos pagal Direktyvos 2000/60/EB 7 straipsnio 3 dalį“.</w:t>
      </w:r>
    </w:p>
    <w:p w14:paraId="3F6F35ED" w14:textId="7A5CC2ED" w:rsidR="008A7BF3" w:rsidRPr="00B42E2A" w:rsidRDefault="00051F4A" w:rsidP="008E4649">
      <w:pPr>
        <w:jc w:val="both"/>
        <w:rPr>
          <w:rFonts w:ascii="Times New Roman" w:hAnsi="Times New Roman" w:cs="Times New Roman"/>
          <w:sz w:val="24"/>
          <w:szCs w:val="24"/>
        </w:rPr>
      </w:pPr>
      <w:r w:rsidRPr="00B42E2A">
        <w:rPr>
          <w:rFonts w:ascii="Times New Roman" w:hAnsi="Times New Roman" w:cs="Times New Roman"/>
          <w:sz w:val="24"/>
          <w:szCs w:val="24"/>
        </w:rPr>
        <w:t>Vandens pagrindų direktyvos (VPD) 7 straipsnyje dėl žmonėms vartoti skirto vandens gavybai naudojamų vandens telkinių nustatyta, kad:</w:t>
      </w:r>
    </w:p>
    <w:p w14:paraId="75D82150" w14:textId="77777777" w:rsidR="005C4597" w:rsidRPr="00B42E2A" w:rsidRDefault="005C4597" w:rsidP="008E4649">
      <w:pPr>
        <w:jc w:val="both"/>
        <w:rPr>
          <w:rFonts w:ascii="Times New Roman" w:hAnsi="Times New Roman" w:cs="Times New Roman"/>
          <w:sz w:val="24"/>
          <w:szCs w:val="24"/>
        </w:rPr>
      </w:pPr>
      <w:r w:rsidRPr="00B42E2A">
        <w:rPr>
          <w:rFonts w:ascii="Times New Roman" w:hAnsi="Times New Roman" w:cs="Times New Roman"/>
          <w:sz w:val="24"/>
          <w:szCs w:val="24"/>
        </w:rPr>
        <w:t>1. Kiekviename upės baseino rajone valstybės narės nurodo:</w:t>
      </w:r>
    </w:p>
    <w:p w14:paraId="3CEECEBE" w14:textId="78AAEA30" w:rsidR="005C4597" w:rsidRPr="00B42E2A" w:rsidRDefault="005C4597" w:rsidP="008E4649">
      <w:pPr>
        <w:jc w:val="both"/>
        <w:rPr>
          <w:rFonts w:ascii="Times New Roman" w:hAnsi="Times New Roman" w:cs="Times New Roman"/>
          <w:sz w:val="24"/>
          <w:szCs w:val="24"/>
        </w:rPr>
      </w:pPr>
      <w:r w:rsidRPr="00B42E2A">
        <w:rPr>
          <w:rFonts w:ascii="Times New Roman" w:hAnsi="Times New Roman" w:cs="Times New Roman"/>
          <w:sz w:val="24"/>
          <w:szCs w:val="24"/>
        </w:rPr>
        <w:t>— visus vandens telkinius, iš kurių kasdien vidutiniškai imama</w:t>
      </w:r>
      <w:r w:rsidR="00C52D41" w:rsidRPr="00B42E2A">
        <w:rPr>
          <w:rFonts w:ascii="Times New Roman" w:hAnsi="Times New Roman" w:cs="Times New Roman"/>
          <w:sz w:val="24"/>
          <w:szCs w:val="24"/>
        </w:rPr>
        <w:t xml:space="preserve"> </w:t>
      </w:r>
      <w:r w:rsidRPr="00B42E2A">
        <w:rPr>
          <w:rFonts w:ascii="Times New Roman" w:hAnsi="Times New Roman" w:cs="Times New Roman"/>
          <w:sz w:val="24"/>
          <w:szCs w:val="24"/>
        </w:rPr>
        <w:t>daugiau kaip 10 m3 arba daugiau kaip penkiasdešimčiai</w:t>
      </w:r>
      <w:r w:rsidR="00B30DA9" w:rsidRPr="00B42E2A">
        <w:rPr>
          <w:rFonts w:ascii="Times New Roman" w:hAnsi="Times New Roman" w:cs="Times New Roman"/>
          <w:sz w:val="24"/>
          <w:szCs w:val="24"/>
        </w:rPr>
        <w:t xml:space="preserve"> </w:t>
      </w:r>
      <w:r w:rsidRPr="00B42E2A">
        <w:rPr>
          <w:rFonts w:ascii="Times New Roman" w:hAnsi="Times New Roman" w:cs="Times New Roman"/>
          <w:sz w:val="24"/>
          <w:szCs w:val="24"/>
        </w:rPr>
        <w:t>asmenų vartoti skirto vandens,</w:t>
      </w:r>
    </w:p>
    <w:p w14:paraId="1B0845A0" w14:textId="0DEA2257" w:rsidR="008A7BF3" w:rsidRPr="00B42E2A" w:rsidRDefault="005C4597" w:rsidP="008E4649">
      <w:pPr>
        <w:jc w:val="both"/>
        <w:rPr>
          <w:rFonts w:ascii="Times New Roman" w:hAnsi="Times New Roman" w:cs="Times New Roman"/>
          <w:sz w:val="24"/>
          <w:szCs w:val="24"/>
        </w:rPr>
      </w:pPr>
      <w:r w:rsidRPr="00B42E2A">
        <w:rPr>
          <w:rFonts w:ascii="Times New Roman" w:hAnsi="Times New Roman" w:cs="Times New Roman"/>
          <w:sz w:val="24"/>
          <w:szCs w:val="24"/>
        </w:rPr>
        <w:t>— tuos vandens telkinius, kurie bus skirti tokiam vartojimui ateityje</w:t>
      </w:r>
      <w:r w:rsidR="00163ABA" w:rsidRPr="00B42E2A">
        <w:rPr>
          <w:rFonts w:ascii="Times New Roman" w:hAnsi="Times New Roman" w:cs="Times New Roman"/>
          <w:sz w:val="24"/>
          <w:szCs w:val="24"/>
        </w:rPr>
        <w:t>. Valstybės narės, vadovaudamosi V priedu, stebi tuos vandens telkinius, iš kurių pagal V priedą kasdien imama daugiau kaip 100 m3 vandens.</w:t>
      </w:r>
    </w:p>
    <w:p w14:paraId="20773841" w14:textId="0B8B46E9" w:rsidR="00BC60D6" w:rsidRPr="00B42E2A" w:rsidRDefault="00BC60D6" w:rsidP="008E4649">
      <w:pPr>
        <w:jc w:val="both"/>
        <w:rPr>
          <w:rFonts w:ascii="Times New Roman" w:hAnsi="Times New Roman" w:cs="Times New Roman"/>
          <w:sz w:val="24"/>
          <w:szCs w:val="24"/>
        </w:rPr>
      </w:pPr>
      <w:r w:rsidRPr="00B42E2A">
        <w:rPr>
          <w:rFonts w:ascii="Times New Roman" w:hAnsi="Times New Roman" w:cs="Times New Roman"/>
          <w:sz w:val="24"/>
          <w:szCs w:val="24"/>
        </w:rPr>
        <w:lastRenderedPageBreak/>
        <w:t>Valstybės narės užtikrina būtiną nurodytų vandens telkinių apsaugą ir stengiasi išvengti jų kokybės suprastėjimo, kad tiekiant geriamąjį vandenį reikėtų jį mažiau valyti. Valstybės narės gali nustatyti aplink tuos vandens telkinius apsaugos zonas.</w:t>
      </w:r>
    </w:p>
    <w:p w14:paraId="5882824B" w14:textId="1B1404B0" w:rsidR="00486798" w:rsidRPr="00B42E2A" w:rsidRDefault="003C2DFE" w:rsidP="008E4649">
      <w:pPr>
        <w:jc w:val="both"/>
        <w:rPr>
          <w:rFonts w:ascii="Times New Roman" w:hAnsi="Times New Roman" w:cs="Times New Roman"/>
          <w:sz w:val="24"/>
          <w:szCs w:val="24"/>
        </w:rPr>
      </w:pPr>
      <w:r w:rsidRPr="00B42E2A">
        <w:rPr>
          <w:rFonts w:ascii="Times New Roman" w:hAnsi="Times New Roman" w:cs="Times New Roman"/>
          <w:sz w:val="24"/>
          <w:szCs w:val="24"/>
        </w:rPr>
        <w:t>Vandens pagrindų direktyvos (VPD) 6 straipsnio 2 dalyje nustatyta, kad saugomų teritorijų registr</w:t>
      </w:r>
      <w:r w:rsidR="00714D36" w:rsidRPr="00B42E2A">
        <w:rPr>
          <w:rFonts w:ascii="Times New Roman" w:hAnsi="Times New Roman" w:cs="Times New Roman"/>
          <w:sz w:val="24"/>
          <w:szCs w:val="24"/>
        </w:rPr>
        <w:t xml:space="preserve">e/ registruose </w:t>
      </w:r>
      <w:r w:rsidR="00116BE1" w:rsidRPr="00B42E2A">
        <w:rPr>
          <w:rFonts w:ascii="Times New Roman" w:hAnsi="Times New Roman" w:cs="Times New Roman"/>
          <w:sz w:val="24"/>
          <w:szCs w:val="24"/>
        </w:rPr>
        <w:t>registruojami visi vandens telkiniai,</w:t>
      </w:r>
      <w:r w:rsidR="00CB3CE3" w:rsidRPr="00B42E2A">
        <w:rPr>
          <w:rFonts w:ascii="Times New Roman" w:hAnsi="Times New Roman" w:cs="Times New Roman"/>
          <w:sz w:val="24"/>
          <w:szCs w:val="24"/>
        </w:rPr>
        <w:t xml:space="preserve"> </w:t>
      </w:r>
      <w:r w:rsidR="00116BE1" w:rsidRPr="00B42E2A">
        <w:rPr>
          <w:rFonts w:ascii="Times New Roman" w:hAnsi="Times New Roman" w:cs="Times New Roman"/>
          <w:sz w:val="24"/>
          <w:szCs w:val="24"/>
        </w:rPr>
        <w:t>nurodyti pagal 7 straipsnio 1 dalį, ir visos saugomos teritorijos,</w:t>
      </w:r>
      <w:r w:rsidR="00CB3CE3" w:rsidRPr="00B42E2A">
        <w:rPr>
          <w:rFonts w:ascii="Times New Roman" w:hAnsi="Times New Roman" w:cs="Times New Roman"/>
          <w:sz w:val="24"/>
          <w:szCs w:val="24"/>
        </w:rPr>
        <w:t xml:space="preserve"> </w:t>
      </w:r>
      <w:r w:rsidR="00116BE1" w:rsidRPr="00B42E2A">
        <w:rPr>
          <w:rFonts w:ascii="Times New Roman" w:hAnsi="Times New Roman" w:cs="Times New Roman"/>
          <w:sz w:val="24"/>
          <w:szCs w:val="24"/>
        </w:rPr>
        <w:t>kurioms taikomas IV priedas</w:t>
      </w:r>
      <w:r w:rsidR="00CB3CE3" w:rsidRPr="00B42E2A">
        <w:rPr>
          <w:rFonts w:ascii="Times New Roman" w:hAnsi="Times New Roman" w:cs="Times New Roman"/>
          <w:sz w:val="24"/>
          <w:szCs w:val="24"/>
        </w:rPr>
        <w:t>.</w:t>
      </w:r>
    </w:p>
    <w:p w14:paraId="23D52CB9" w14:textId="37B75325" w:rsidR="0052706C" w:rsidRPr="00B42E2A" w:rsidRDefault="00C66D07" w:rsidP="008E4649">
      <w:pPr>
        <w:jc w:val="both"/>
        <w:rPr>
          <w:rFonts w:ascii="Times New Roman" w:hAnsi="Times New Roman" w:cs="Times New Roman"/>
          <w:sz w:val="24"/>
          <w:szCs w:val="24"/>
        </w:rPr>
      </w:pPr>
      <w:r w:rsidRPr="00B42E2A">
        <w:rPr>
          <w:rFonts w:ascii="Times New Roman" w:hAnsi="Times New Roman" w:cs="Times New Roman"/>
          <w:sz w:val="24"/>
          <w:szCs w:val="24"/>
        </w:rPr>
        <w:t>IV priede detalizuojama</w:t>
      </w:r>
      <w:r w:rsidR="00087D54" w:rsidRPr="00B42E2A">
        <w:rPr>
          <w:rFonts w:ascii="Times New Roman" w:hAnsi="Times New Roman" w:cs="Times New Roman"/>
          <w:sz w:val="24"/>
          <w:szCs w:val="24"/>
        </w:rPr>
        <w:t>:</w:t>
      </w:r>
      <w:r w:rsidR="0052706C" w:rsidRPr="00B42E2A">
        <w:rPr>
          <w:rFonts w:ascii="Times New Roman" w:hAnsi="Times New Roman" w:cs="Times New Roman"/>
          <w:sz w:val="24"/>
          <w:szCs w:val="24"/>
        </w:rPr>
        <w:t xml:space="preserve"> Į saugomų teritorijų registrą, kurio reikalaujama vadovaujantis 6 straipsniu, įrašomos šio tipo saugojamos</w:t>
      </w:r>
      <w:r w:rsidR="0070343C" w:rsidRPr="00B42E2A">
        <w:rPr>
          <w:rFonts w:ascii="Times New Roman" w:hAnsi="Times New Roman" w:cs="Times New Roman"/>
          <w:sz w:val="24"/>
          <w:szCs w:val="24"/>
        </w:rPr>
        <w:t xml:space="preserve"> </w:t>
      </w:r>
      <w:r w:rsidR="0052706C" w:rsidRPr="00B42E2A">
        <w:rPr>
          <w:rFonts w:ascii="Times New Roman" w:hAnsi="Times New Roman" w:cs="Times New Roman"/>
          <w:sz w:val="24"/>
          <w:szCs w:val="24"/>
        </w:rPr>
        <w:t>teritorijos:</w:t>
      </w:r>
    </w:p>
    <w:p w14:paraId="588C9CDF" w14:textId="5BE4E8C1" w:rsidR="00C66D07" w:rsidRPr="00B42E2A" w:rsidRDefault="0052706C">
      <w:pPr>
        <w:pStyle w:val="ListParagraph"/>
        <w:numPr>
          <w:ilvl w:val="1"/>
          <w:numId w:val="18"/>
        </w:numPr>
        <w:jc w:val="both"/>
        <w:rPr>
          <w:rFonts w:ascii="Times New Roman" w:hAnsi="Times New Roman" w:cs="Times New Roman"/>
          <w:sz w:val="24"/>
          <w:szCs w:val="24"/>
        </w:rPr>
      </w:pPr>
      <w:r w:rsidRPr="00B42E2A">
        <w:rPr>
          <w:rFonts w:ascii="Times New Roman" w:hAnsi="Times New Roman" w:cs="Times New Roman"/>
          <w:sz w:val="24"/>
          <w:szCs w:val="24"/>
        </w:rPr>
        <w:t>teritorijos, nustatytos žmonėms vartoti skirto vandens ėmimui pagal 7 straipsnį;</w:t>
      </w:r>
    </w:p>
    <w:p w14:paraId="1CFBC8D7" w14:textId="77777777" w:rsidR="00A374C9" w:rsidRPr="00B42E2A" w:rsidRDefault="00A374C9" w:rsidP="008E4649">
      <w:pPr>
        <w:jc w:val="both"/>
        <w:rPr>
          <w:rFonts w:ascii="Times New Roman" w:hAnsi="Times New Roman" w:cs="Times New Roman"/>
          <w:sz w:val="24"/>
          <w:szCs w:val="24"/>
        </w:rPr>
      </w:pPr>
      <w:r w:rsidRPr="00B42E2A">
        <w:rPr>
          <w:rFonts w:ascii="Times New Roman" w:hAnsi="Times New Roman" w:cs="Times New Roman"/>
          <w:sz w:val="24"/>
          <w:szCs w:val="24"/>
        </w:rPr>
        <w:t>Apibendrinant:</w:t>
      </w:r>
    </w:p>
    <w:p w14:paraId="025494A2" w14:textId="77777777" w:rsidR="00A374C9" w:rsidRPr="00B42E2A" w:rsidRDefault="00A374C9" w:rsidP="008E4649">
      <w:pPr>
        <w:jc w:val="both"/>
        <w:rPr>
          <w:rFonts w:ascii="Times New Roman" w:hAnsi="Times New Roman" w:cs="Times New Roman"/>
          <w:sz w:val="24"/>
          <w:szCs w:val="24"/>
        </w:rPr>
      </w:pPr>
      <w:r w:rsidRPr="00B42E2A">
        <w:rPr>
          <w:rFonts w:ascii="Times New Roman" w:hAnsi="Times New Roman" w:cs="Times New Roman"/>
          <w:sz w:val="24"/>
          <w:szCs w:val="24"/>
        </w:rPr>
        <w:t>VPD saugomų teritorijų registras apima visus pagal VPD 7 straipsnio 1 dalį nustatytus vandens telkinius ir apsaugos zonas, kurios šiems vandens telkiniams gali būti nustatytos pagal VPD 7 straipsnio 3 dalį.</w:t>
      </w:r>
    </w:p>
    <w:p w14:paraId="0033BCF6" w14:textId="175FB19E" w:rsidR="00A374C9" w:rsidRPr="00B42E2A" w:rsidRDefault="00A374C9" w:rsidP="008E4649">
      <w:pPr>
        <w:jc w:val="both"/>
        <w:rPr>
          <w:rFonts w:ascii="Times New Roman" w:hAnsi="Times New Roman" w:cs="Times New Roman"/>
          <w:sz w:val="24"/>
          <w:szCs w:val="24"/>
        </w:rPr>
      </w:pPr>
      <w:r w:rsidRPr="00B42E2A">
        <w:rPr>
          <w:rFonts w:ascii="Times New Roman" w:hAnsi="Times New Roman" w:cs="Times New Roman"/>
          <w:sz w:val="24"/>
          <w:szCs w:val="24"/>
        </w:rPr>
        <w:t>Taikant VPD 7 straipsnio 2 dalį, dabar taikomi naujos redakcijos Geriamojo vandens direktyvos (GVD) reikalavimai (pagal naujos redakcijos GVD 26 straipsnio 1 dalį).</w:t>
      </w:r>
    </w:p>
    <w:p w14:paraId="38314A5A" w14:textId="77777777" w:rsidR="006E0945" w:rsidRPr="00B42E2A" w:rsidRDefault="006E0945" w:rsidP="00A374C9">
      <w:pPr>
        <w:rPr>
          <w:rFonts w:ascii="Times New Roman" w:hAnsi="Times New Roman" w:cs="Times New Roman"/>
          <w:sz w:val="24"/>
          <w:szCs w:val="24"/>
        </w:rPr>
      </w:pPr>
    </w:p>
    <w:p w14:paraId="12F166C9" w14:textId="1D88AE18" w:rsidR="006E0945" w:rsidRPr="00683D08" w:rsidRDefault="006E0945" w:rsidP="00A374C9">
      <w:pPr>
        <w:rPr>
          <w:rFonts w:ascii="Times New Roman" w:hAnsi="Times New Roman" w:cs="Times New Roman"/>
          <w:b/>
          <w:bCs/>
          <w:sz w:val="28"/>
          <w:szCs w:val="28"/>
        </w:rPr>
      </w:pPr>
      <w:r w:rsidRPr="00683D08">
        <w:rPr>
          <w:rFonts w:ascii="Times New Roman" w:hAnsi="Times New Roman" w:cs="Times New Roman"/>
          <w:b/>
          <w:bCs/>
          <w:sz w:val="28"/>
          <w:szCs w:val="28"/>
        </w:rPr>
        <w:t>Duomenų teikimo gairės 2-iesiems ir 3-iesiems U</w:t>
      </w:r>
      <w:r w:rsidR="00732D34">
        <w:rPr>
          <w:rFonts w:ascii="Times New Roman" w:hAnsi="Times New Roman" w:cs="Times New Roman"/>
          <w:b/>
          <w:bCs/>
          <w:sz w:val="28"/>
          <w:szCs w:val="28"/>
        </w:rPr>
        <w:t>VPD</w:t>
      </w:r>
    </w:p>
    <w:p w14:paraId="4565949F" w14:textId="77777777" w:rsidR="00683D08" w:rsidRPr="00B42E2A" w:rsidRDefault="00683D08" w:rsidP="00A374C9">
      <w:pPr>
        <w:rPr>
          <w:rFonts w:ascii="Times New Roman" w:hAnsi="Times New Roman" w:cs="Times New Roman"/>
          <w:sz w:val="24"/>
          <w:szCs w:val="24"/>
        </w:rPr>
      </w:pPr>
    </w:p>
    <w:p w14:paraId="4A57BD91" w14:textId="04B3840A" w:rsidR="009B5B9A" w:rsidRPr="00B42E2A" w:rsidRDefault="009B5B9A" w:rsidP="00990E18">
      <w:pPr>
        <w:jc w:val="both"/>
        <w:rPr>
          <w:rFonts w:ascii="Times New Roman" w:hAnsi="Times New Roman" w:cs="Times New Roman"/>
          <w:sz w:val="24"/>
          <w:szCs w:val="24"/>
        </w:rPr>
      </w:pPr>
      <w:r w:rsidRPr="00B42E2A">
        <w:rPr>
          <w:rFonts w:ascii="Times New Roman" w:hAnsi="Times New Roman" w:cs="Times New Roman"/>
          <w:sz w:val="24"/>
          <w:szCs w:val="24"/>
        </w:rPr>
        <w:t>2016 m. vasario 23 d. Komisija atliko 1-ųjų upių baseinų valdymo planų (U</w:t>
      </w:r>
      <w:r w:rsidR="00732D34">
        <w:rPr>
          <w:rFonts w:ascii="Times New Roman" w:hAnsi="Times New Roman" w:cs="Times New Roman"/>
          <w:sz w:val="24"/>
          <w:szCs w:val="24"/>
        </w:rPr>
        <w:t>VPD</w:t>
      </w:r>
      <w:r w:rsidRPr="00B42E2A">
        <w:rPr>
          <w:rFonts w:ascii="Times New Roman" w:hAnsi="Times New Roman" w:cs="Times New Roman"/>
          <w:sz w:val="24"/>
          <w:szCs w:val="24"/>
        </w:rPr>
        <w:t>) analizę ir pateikė gaires dėl geriamojo vandens apsaugos zonų erdvinių duomenų teikimo rengiant 2-uosius U</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(nuoroda):</w:t>
      </w:r>
    </w:p>
    <w:p w14:paraId="23105232" w14:textId="3DB40B8E" w:rsidR="009B5B9A" w:rsidRPr="00B42E2A" w:rsidRDefault="009B5B9A" w:rsidP="00990E18">
      <w:pPr>
        <w:jc w:val="both"/>
        <w:rPr>
          <w:rFonts w:ascii="Times New Roman" w:hAnsi="Times New Roman" w:cs="Times New Roman"/>
          <w:sz w:val="24"/>
          <w:szCs w:val="24"/>
        </w:rPr>
      </w:pPr>
      <w:r w:rsidRPr="00B42E2A">
        <w:rPr>
          <w:rFonts w:ascii="Times New Roman" w:hAnsi="Times New Roman" w:cs="Times New Roman"/>
          <w:i/>
          <w:iCs/>
          <w:sz w:val="24"/>
          <w:szCs w:val="24"/>
        </w:rPr>
        <w:t>„Valstybių narių praktika nustatant geriamojo vandens apsaugos teritorijas skiriasi. Analizuojant pirmuosius U</w:t>
      </w:r>
      <w:r w:rsidR="00732D34">
        <w:rPr>
          <w:rFonts w:ascii="Times New Roman" w:hAnsi="Times New Roman" w:cs="Times New Roman"/>
          <w:i/>
          <w:iCs/>
          <w:sz w:val="24"/>
          <w:szCs w:val="24"/>
        </w:rPr>
        <w:t>VPD</w:t>
      </w:r>
      <w:r w:rsidRPr="00B42E2A">
        <w:rPr>
          <w:rFonts w:ascii="Times New Roman" w:hAnsi="Times New Roman" w:cs="Times New Roman"/>
          <w:i/>
          <w:iCs/>
          <w:sz w:val="24"/>
          <w:szCs w:val="24"/>
        </w:rPr>
        <w:t xml:space="preserve"> nustatyti du pagrindiniai požiūriai, kuriems pateikiamos erdvinių duomenų teikimo gairės:</w:t>
      </w:r>
    </w:p>
    <w:p w14:paraId="442E1EEE" w14:textId="77777777" w:rsidR="009B5B9A" w:rsidRPr="00B42E2A" w:rsidRDefault="009B5B9A" w:rsidP="00990E18">
      <w:pPr>
        <w:jc w:val="both"/>
        <w:rPr>
          <w:rFonts w:ascii="Times New Roman" w:hAnsi="Times New Roman" w:cs="Times New Roman"/>
          <w:sz w:val="24"/>
          <w:szCs w:val="24"/>
        </w:rPr>
      </w:pPr>
      <w:r w:rsidRPr="00B42E2A">
        <w:rPr>
          <w:rFonts w:ascii="Times New Roman" w:hAnsi="Times New Roman" w:cs="Times New Roman"/>
          <w:b/>
          <w:bCs/>
          <w:sz w:val="24"/>
          <w:szCs w:val="24"/>
        </w:rPr>
        <w:t>a)</w:t>
      </w:r>
      <w:r w:rsidRPr="00B42E2A">
        <w:rPr>
          <w:rFonts w:ascii="Times New Roman" w:hAnsi="Times New Roman" w:cs="Times New Roman"/>
          <w:sz w:val="24"/>
          <w:szCs w:val="24"/>
        </w:rPr>
        <w:t xml:space="preserve"> </w:t>
      </w:r>
      <w:r w:rsidRPr="00B42E2A">
        <w:rPr>
          <w:rFonts w:ascii="Times New Roman" w:hAnsi="Times New Roman" w:cs="Times New Roman"/>
          <w:i/>
          <w:iCs/>
          <w:sz w:val="24"/>
          <w:szCs w:val="24"/>
        </w:rPr>
        <w:t>Kai kurios valstybės narės tiesiogiai vadovaujasi VPD 7 straipsniu ir saugomomis teritorijomis nustato vandens telkinius, naudojamus žmonėms vartoti skirto vandens gavybai (taip pat numatytus naudoti šiuo tikslu ateityje). Todėl šiuo atveju saugomų teritorijų erdvinės ribos nėra nustatomos atskirai – jos sutampa su VPD vandens telkiniais […].</w:t>
      </w:r>
    </w:p>
    <w:p w14:paraId="38657757" w14:textId="77777777" w:rsidR="009B5B9A" w:rsidRPr="00B42E2A" w:rsidRDefault="009B5B9A" w:rsidP="00990E18">
      <w:pPr>
        <w:jc w:val="both"/>
        <w:rPr>
          <w:rFonts w:ascii="Times New Roman" w:hAnsi="Times New Roman" w:cs="Times New Roman"/>
          <w:sz w:val="24"/>
          <w:szCs w:val="24"/>
        </w:rPr>
      </w:pPr>
      <w:r w:rsidRPr="00B42E2A">
        <w:rPr>
          <w:rFonts w:ascii="Times New Roman" w:hAnsi="Times New Roman" w:cs="Times New Roman"/>
          <w:b/>
          <w:bCs/>
          <w:sz w:val="24"/>
          <w:szCs w:val="24"/>
        </w:rPr>
        <w:t>b)</w:t>
      </w:r>
      <w:r w:rsidRPr="00B42E2A">
        <w:rPr>
          <w:rFonts w:ascii="Times New Roman" w:hAnsi="Times New Roman" w:cs="Times New Roman"/>
          <w:sz w:val="24"/>
          <w:szCs w:val="24"/>
        </w:rPr>
        <w:t xml:space="preserve"> </w:t>
      </w:r>
      <w:r w:rsidRPr="00B42E2A">
        <w:rPr>
          <w:rFonts w:ascii="Times New Roman" w:hAnsi="Times New Roman" w:cs="Times New Roman"/>
          <w:i/>
          <w:iCs/>
          <w:sz w:val="24"/>
          <w:szCs w:val="24"/>
        </w:rPr>
        <w:t>Kai kurios valstybės narės nustato tik tą vandens telkinių dalį, kurią laiko saugoma teritorija. Todėl saugomų teritorijų erdvinė aprėptis gali skirtis nuo VPD vandens telkinių ir paprastai būna mažesnė. Taip dažnai yra didelių požeminio vandens telkinių atveju. […].“</w:t>
      </w:r>
    </w:p>
    <w:p w14:paraId="27A00725" w14:textId="19F35223" w:rsidR="009B5B9A" w:rsidRPr="00B42E2A" w:rsidRDefault="009B5B9A" w:rsidP="00990E18">
      <w:pPr>
        <w:jc w:val="both"/>
        <w:rPr>
          <w:rFonts w:ascii="Times New Roman" w:hAnsi="Times New Roman" w:cs="Times New Roman"/>
          <w:sz w:val="24"/>
          <w:szCs w:val="24"/>
        </w:rPr>
      </w:pPr>
      <w:r w:rsidRPr="00B42E2A">
        <w:rPr>
          <w:rFonts w:ascii="Times New Roman" w:hAnsi="Times New Roman" w:cs="Times New Roman"/>
          <w:sz w:val="24"/>
          <w:szCs w:val="24"/>
        </w:rPr>
        <w:t>Toks požiūris buvo išlaikytas ir 2022 m. balandžio 28 d. Komisijai atnaujinus gaires, skirtas 3-iesiems U</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(nuoroda).</w:t>
      </w:r>
    </w:p>
    <w:p w14:paraId="11AA07BE" w14:textId="4C2BB4B2" w:rsidR="00F35DC1" w:rsidRPr="00B42E2A" w:rsidRDefault="00F35DC1" w:rsidP="00990E18">
      <w:pPr>
        <w:jc w:val="both"/>
        <w:rPr>
          <w:rFonts w:ascii="Times New Roman" w:hAnsi="Times New Roman" w:cs="Times New Roman"/>
          <w:sz w:val="24"/>
          <w:szCs w:val="24"/>
        </w:rPr>
      </w:pPr>
      <w:r w:rsidRPr="00B42E2A">
        <w:rPr>
          <w:rFonts w:ascii="Times New Roman" w:hAnsi="Times New Roman" w:cs="Times New Roman"/>
          <w:b/>
          <w:bCs/>
          <w:sz w:val="24"/>
          <w:szCs w:val="24"/>
        </w:rPr>
        <w:t>Apibendrinant:</w:t>
      </w:r>
      <w:r w:rsidRPr="00B42E2A">
        <w:rPr>
          <w:rFonts w:ascii="Times New Roman" w:hAnsi="Times New Roman" w:cs="Times New Roman"/>
          <w:sz w:val="24"/>
          <w:szCs w:val="24"/>
        </w:rPr>
        <w:br/>
        <w:t>Supaprastintai galima teigti, kad elektroninio duomenų teikimo pagal U</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metu valstybės narės turėjo nurodyti visą vandens telkinį ir (arba) apsaugos zoną (-</w:t>
      </w:r>
      <w:proofErr w:type="spellStart"/>
      <w:r w:rsidRPr="00B42E2A">
        <w:rPr>
          <w:rFonts w:ascii="Times New Roman" w:hAnsi="Times New Roman" w:cs="Times New Roman"/>
          <w:sz w:val="24"/>
          <w:szCs w:val="24"/>
        </w:rPr>
        <w:t>as</w:t>
      </w:r>
      <w:proofErr w:type="spellEnd"/>
      <w:r w:rsidRPr="00B42E2A">
        <w:rPr>
          <w:rFonts w:ascii="Times New Roman" w:hAnsi="Times New Roman" w:cs="Times New Roman"/>
          <w:sz w:val="24"/>
          <w:szCs w:val="24"/>
        </w:rPr>
        <w:t xml:space="preserve">), remiantis numanoma </w:t>
      </w:r>
      <w:r w:rsidRPr="00B42E2A">
        <w:rPr>
          <w:rFonts w:ascii="Times New Roman" w:hAnsi="Times New Roman" w:cs="Times New Roman"/>
          <w:sz w:val="24"/>
          <w:szCs w:val="24"/>
        </w:rPr>
        <w:lastRenderedPageBreak/>
        <w:t>prielaida, kad pagal VPD 7 straipsnio 3 dalį nustatytos apsaugos zonos bus apibrėžtos pagal VPD 7 straipsnio 1 dalį nustatytuose vandens telkiniuose.</w:t>
      </w:r>
    </w:p>
    <w:p w14:paraId="42F7B7A6" w14:textId="77777777" w:rsidR="00F35DC1" w:rsidRPr="00B42E2A" w:rsidRDefault="00F35DC1" w:rsidP="00990E18">
      <w:pPr>
        <w:jc w:val="both"/>
        <w:rPr>
          <w:rFonts w:ascii="Times New Roman" w:hAnsi="Times New Roman" w:cs="Times New Roman"/>
          <w:sz w:val="24"/>
          <w:szCs w:val="24"/>
        </w:rPr>
      </w:pPr>
      <w:r w:rsidRPr="00B42E2A">
        <w:rPr>
          <w:rFonts w:ascii="Times New Roman" w:hAnsi="Times New Roman" w:cs="Times New Roman"/>
          <w:sz w:val="24"/>
          <w:szCs w:val="24"/>
        </w:rPr>
        <w:t>Tačiau elektroninio duomenų teikimo praktika atskleidė sudėtingesnę situaciją, kuri aprašoma kitame skyriuje.</w:t>
      </w:r>
    </w:p>
    <w:p w14:paraId="5A0D3CAE" w14:textId="37094633" w:rsidR="00784F23" w:rsidRPr="00EC0989" w:rsidRDefault="00784F23" w:rsidP="00784F23">
      <w:pPr>
        <w:rPr>
          <w:rFonts w:ascii="Times New Roman" w:hAnsi="Times New Roman" w:cs="Times New Roman"/>
          <w:b/>
          <w:bCs/>
          <w:sz w:val="28"/>
          <w:szCs w:val="28"/>
        </w:rPr>
      </w:pPr>
      <w:r w:rsidRPr="00EC0989">
        <w:rPr>
          <w:rFonts w:ascii="Times New Roman" w:hAnsi="Times New Roman" w:cs="Times New Roman"/>
          <w:b/>
          <w:bCs/>
          <w:sz w:val="28"/>
          <w:szCs w:val="28"/>
        </w:rPr>
        <w:t>Geriamojo vandens apsaugos teritorijos 3-iajame Upių baseinų valdymo planų (RBMP) cikle</w:t>
      </w:r>
    </w:p>
    <w:p w14:paraId="48DDBA19" w14:textId="49633C40"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Šiame skyriuje pateikiami pavyzdžiai iliustruoja skirtingus valstybių narių taikytus metodus bei duomenų modelio ir pateiktų duomenų stipriąsias bei silpnąsias puses.</w:t>
      </w:r>
      <w:r w:rsidR="00B52C07" w:rsidRPr="00B42E2A">
        <w:rPr>
          <w:rFonts w:ascii="Times New Roman" w:hAnsi="Times New Roman" w:cs="Times New Roman"/>
          <w:sz w:val="24"/>
          <w:szCs w:val="24"/>
        </w:rPr>
        <w:t xml:space="preserve"> </w:t>
      </w:r>
    </w:p>
    <w:p w14:paraId="7D393795" w14:textId="77777777" w:rsidR="00784F23" w:rsidRPr="00B42E2A" w:rsidRDefault="00784F23" w:rsidP="00784F23">
      <w:pPr>
        <w:rPr>
          <w:rFonts w:ascii="Times New Roman" w:hAnsi="Times New Roman" w:cs="Times New Roman"/>
          <w:b/>
          <w:bCs/>
          <w:sz w:val="24"/>
          <w:szCs w:val="24"/>
        </w:rPr>
      </w:pPr>
      <w:r w:rsidRPr="00B42E2A">
        <w:rPr>
          <w:rFonts w:ascii="Times New Roman" w:hAnsi="Times New Roman" w:cs="Times New Roman"/>
          <w:b/>
          <w:bCs/>
          <w:sz w:val="24"/>
          <w:szCs w:val="24"/>
        </w:rPr>
        <w:t>Pavyzdys Nr. 1. „Viso vandens telkinio“ metodas</w:t>
      </w:r>
    </w:p>
    <w:p w14:paraId="17163B8E" w14:textId="3B7869F8"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Vokietija trečiojo RBMP ciklo metu taikė vadinamąjį</w:t>
      </w:r>
      <w:r w:rsidR="00B52C07" w:rsidRPr="00B42E2A">
        <w:rPr>
          <w:rFonts w:ascii="Times New Roman" w:hAnsi="Times New Roman" w:cs="Times New Roman"/>
          <w:sz w:val="24"/>
          <w:szCs w:val="24"/>
        </w:rPr>
        <w:t xml:space="preserve"> </w:t>
      </w:r>
      <w:r w:rsidRPr="00B42E2A">
        <w:rPr>
          <w:rFonts w:ascii="Times New Roman" w:hAnsi="Times New Roman" w:cs="Times New Roman"/>
          <w:b/>
          <w:bCs/>
          <w:sz w:val="24"/>
          <w:szCs w:val="24"/>
        </w:rPr>
        <w:t>„viso vandens telkinio“ metodą</w:t>
      </w:r>
      <w:r w:rsidRPr="00B42E2A">
        <w:rPr>
          <w:rFonts w:ascii="Times New Roman" w:hAnsi="Times New Roman" w:cs="Times New Roman"/>
          <w:sz w:val="24"/>
          <w:szCs w:val="24"/>
        </w:rPr>
        <w:t>.</w:t>
      </w:r>
      <w:r w:rsidR="00B52C07" w:rsidRPr="00B42E2A">
        <w:rPr>
          <w:rFonts w:ascii="Times New Roman" w:hAnsi="Times New Roman" w:cs="Times New Roman"/>
          <w:sz w:val="24"/>
          <w:szCs w:val="24"/>
        </w:rPr>
        <w:t xml:space="preserve"> </w:t>
      </w:r>
    </w:p>
    <w:p w14:paraId="4AF763C4" w14:textId="368E11C6"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 xml:space="preserve">Erdviniai duomenys buvo pateikiami tik vandens telkinių erdviniuose duomenų rinkiniuose. Informacija, kad konkretus vandens telkinys yra geriamojo vandens apsaugos teritorija, buvo teikiama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aprašomuosiuose duomenyse. Kitos apsaugos zonos nebuvo teikiamos.</w:t>
      </w:r>
      <w:r w:rsidR="00B52C07" w:rsidRPr="00B42E2A">
        <w:rPr>
          <w:rFonts w:ascii="Times New Roman" w:hAnsi="Times New Roman" w:cs="Times New Roman"/>
          <w:sz w:val="24"/>
          <w:szCs w:val="24"/>
        </w:rPr>
        <w:t xml:space="preserve"> </w:t>
      </w:r>
    </w:p>
    <w:p w14:paraId="0FBB445A"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Praktiškai tai reiškia, kad:</w:t>
      </w:r>
    </w:p>
    <w:p w14:paraId="1E39E49F" w14:textId="54C716DC"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tam pačiam objektui buvo naudojamas tas pats identifikatorius tiek vandens telkiniui, tiek geriamojo vandens apsaugos teritorijai.</w:t>
      </w:r>
      <w:r w:rsidR="0028220A" w:rsidRPr="00B42E2A">
        <w:rPr>
          <w:rFonts w:ascii="Times New Roman" w:hAnsi="Times New Roman" w:cs="Times New Roman"/>
          <w:sz w:val="24"/>
          <w:szCs w:val="24"/>
        </w:rPr>
        <w:t xml:space="preserve"> </w:t>
      </w:r>
    </w:p>
    <w:p w14:paraId="7D37AAC3" w14:textId="77777777" w:rsidR="00784F23" w:rsidRPr="00B42E2A" w:rsidRDefault="00784F23" w:rsidP="00990E18">
      <w:pPr>
        <w:jc w:val="both"/>
        <w:rPr>
          <w:rFonts w:ascii="Times New Roman" w:hAnsi="Times New Roman" w:cs="Times New Roman"/>
          <w:b/>
          <w:bCs/>
          <w:sz w:val="24"/>
          <w:szCs w:val="24"/>
        </w:rPr>
      </w:pPr>
      <w:r w:rsidRPr="00B42E2A">
        <w:rPr>
          <w:rFonts w:ascii="Times New Roman" w:hAnsi="Times New Roman" w:cs="Times New Roman"/>
          <w:b/>
          <w:bCs/>
          <w:sz w:val="24"/>
          <w:szCs w:val="24"/>
        </w:rPr>
        <w:t>Pavyzdys Nr. 2. Apsaugos zonos</w:t>
      </w:r>
    </w:p>
    <w:p w14:paraId="50D7D2EB" w14:textId="25444BC9"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Liuksemburgas pateikė:</w:t>
      </w:r>
      <w:r w:rsidR="00865F65" w:rsidRPr="00B42E2A">
        <w:rPr>
          <w:rFonts w:ascii="Times New Roman" w:hAnsi="Times New Roman" w:cs="Times New Roman"/>
          <w:sz w:val="24"/>
          <w:szCs w:val="24"/>
        </w:rPr>
        <w:t xml:space="preserve"> </w:t>
      </w:r>
      <w:r w:rsidRPr="00B42E2A">
        <w:rPr>
          <w:rFonts w:ascii="Times New Roman" w:hAnsi="Times New Roman" w:cs="Times New Roman"/>
          <w:sz w:val="24"/>
          <w:szCs w:val="24"/>
        </w:rPr>
        <w:t>vieną paviršinio vandens apsaugos zoną rezervuaro baseine</w:t>
      </w:r>
      <w:r w:rsidR="0028279B" w:rsidRPr="00B42E2A">
        <w:rPr>
          <w:rFonts w:ascii="Times New Roman" w:hAnsi="Times New Roman" w:cs="Times New Roman"/>
          <w:sz w:val="24"/>
          <w:szCs w:val="24"/>
        </w:rPr>
        <w:t xml:space="preserve"> (4</w:t>
      </w:r>
      <w:r w:rsidR="00ED3B01" w:rsidRPr="00B42E2A">
        <w:rPr>
          <w:rFonts w:ascii="Times New Roman" w:hAnsi="Times New Roman" w:cs="Times New Roman"/>
          <w:sz w:val="24"/>
          <w:szCs w:val="24"/>
        </w:rPr>
        <w:t>.</w:t>
      </w:r>
      <w:r w:rsidR="0028279B" w:rsidRPr="00B42E2A">
        <w:rPr>
          <w:rFonts w:ascii="Times New Roman" w:hAnsi="Times New Roman" w:cs="Times New Roman"/>
          <w:sz w:val="24"/>
          <w:szCs w:val="24"/>
        </w:rPr>
        <w:t>a pav.)</w:t>
      </w:r>
      <w:r w:rsidR="00FE4F1C" w:rsidRPr="00B42E2A">
        <w:rPr>
          <w:rFonts w:ascii="Times New Roman" w:hAnsi="Times New Roman" w:cs="Times New Roman"/>
          <w:sz w:val="24"/>
          <w:szCs w:val="24"/>
        </w:rPr>
        <w:t xml:space="preserve"> ir </w:t>
      </w:r>
      <w:r w:rsidRPr="00B42E2A">
        <w:rPr>
          <w:rFonts w:ascii="Times New Roman" w:hAnsi="Times New Roman" w:cs="Times New Roman"/>
          <w:sz w:val="24"/>
          <w:szCs w:val="24"/>
        </w:rPr>
        <w:t>kelias požeminio vandens apsaugos zonas aplink geriamojo vandens gavybos vietas</w:t>
      </w:r>
      <w:r w:rsidR="0028279B" w:rsidRPr="00B42E2A">
        <w:rPr>
          <w:rFonts w:ascii="Times New Roman" w:hAnsi="Times New Roman" w:cs="Times New Roman"/>
          <w:sz w:val="24"/>
          <w:szCs w:val="24"/>
        </w:rPr>
        <w:t xml:space="preserve"> (4</w:t>
      </w:r>
      <w:r w:rsidR="00ED3B01" w:rsidRPr="00B42E2A">
        <w:rPr>
          <w:rFonts w:ascii="Times New Roman" w:hAnsi="Times New Roman" w:cs="Times New Roman"/>
          <w:sz w:val="24"/>
          <w:szCs w:val="24"/>
        </w:rPr>
        <w:t>.b pav.)</w:t>
      </w:r>
      <w:r w:rsidRPr="00B42E2A">
        <w:rPr>
          <w:rFonts w:ascii="Times New Roman" w:hAnsi="Times New Roman" w:cs="Times New Roman"/>
          <w:sz w:val="24"/>
          <w:szCs w:val="24"/>
        </w:rPr>
        <w:t>.</w:t>
      </w:r>
      <w:r w:rsidR="0028220A" w:rsidRPr="00B42E2A">
        <w:rPr>
          <w:rFonts w:ascii="Times New Roman" w:hAnsi="Times New Roman" w:cs="Times New Roman"/>
          <w:sz w:val="24"/>
          <w:szCs w:val="24"/>
        </w:rPr>
        <w:t xml:space="preserve"> </w:t>
      </w:r>
    </w:p>
    <w:p w14:paraId="02C36568" w14:textId="713AE0F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 xml:space="preserve">Kaip matyti iš pateiktų duomenų, originaliuose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erdviniuose duomenyse nebuvo tiesioginio ryšio su vandens telkiniu, nors Liuksemburgo atveju ši informacija galėjo būti gauta iš kitame duomenų sraute pateiktų aprašomųjų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duomenų.</w:t>
      </w:r>
      <w:r w:rsidR="006A5A29" w:rsidRPr="00B42E2A">
        <w:rPr>
          <w:rFonts w:ascii="Times New Roman" w:hAnsi="Times New Roman" w:cs="Times New Roman"/>
          <w:sz w:val="24"/>
          <w:szCs w:val="24"/>
        </w:rPr>
        <w:t xml:space="preserve"> </w:t>
      </w:r>
    </w:p>
    <w:p w14:paraId="1D15E6B4"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Taip pat iš karto nebuvo įmanoma nustatyti, ar saugoma teritorija reiškia:</w:t>
      </w:r>
    </w:p>
    <w:p w14:paraId="6C404967" w14:textId="77777777" w:rsidR="00784F23" w:rsidRPr="00B42E2A" w:rsidRDefault="00784F23">
      <w:pPr>
        <w:numPr>
          <w:ilvl w:val="0"/>
          <w:numId w:val="20"/>
        </w:numPr>
        <w:jc w:val="both"/>
        <w:rPr>
          <w:rFonts w:ascii="Times New Roman" w:hAnsi="Times New Roman" w:cs="Times New Roman"/>
          <w:sz w:val="24"/>
          <w:szCs w:val="24"/>
        </w:rPr>
      </w:pPr>
      <w:r w:rsidRPr="00B42E2A">
        <w:rPr>
          <w:rFonts w:ascii="Times New Roman" w:hAnsi="Times New Roman" w:cs="Times New Roman"/>
          <w:sz w:val="24"/>
          <w:szCs w:val="24"/>
        </w:rPr>
        <w:t>visą vandens telkinį;</w:t>
      </w:r>
    </w:p>
    <w:p w14:paraId="794CE63B" w14:textId="77777777" w:rsidR="00784F23" w:rsidRPr="00B42E2A" w:rsidRDefault="00784F23">
      <w:pPr>
        <w:numPr>
          <w:ilvl w:val="0"/>
          <w:numId w:val="20"/>
        </w:numPr>
        <w:jc w:val="both"/>
        <w:rPr>
          <w:rFonts w:ascii="Times New Roman" w:hAnsi="Times New Roman" w:cs="Times New Roman"/>
          <w:sz w:val="24"/>
          <w:szCs w:val="24"/>
        </w:rPr>
      </w:pPr>
      <w:r w:rsidRPr="00B42E2A">
        <w:rPr>
          <w:rFonts w:ascii="Times New Roman" w:hAnsi="Times New Roman" w:cs="Times New Roman"/>
          <w:sz w:val="24"/>
          <w:szCs w:val="24"/>
        </w:rPr>
        <w:t>apsaugos zoną;</w:t>
      </w:r>
    </w:p>
    <w:p w14:paraId="16296258" w14:textId="77777777" w:rsidR="00784F23" w:rsidRPr="00B42E2A" w:rsidRDefault="00784F23">
      <w:pPr>
        <w:numPr>
          <w:ilvl w:val="0"/>
          <w:numId w:val="20"/>
        </w:numPr>
        <w:jc w:val="both"/>
        <w:rPr>
          <w:rFonts w:ascii="Times New Roman" w:hAnsi="Times New Roman" w:cs="Times New Roman"/>
          <w:sz w:val="24"/>
          <w:szCs w:val="24"/>
        </w:rPr>
      </w:pPr>
      <w:r w:rsidRPr="00B42E2A">
        <w:rPr>
          <w:rFonts w:ascii="Times New Roman" w:hAnsi="Times New Roman" w:cs="Times New Roman"/>
          <w:sz w:val="24"/>
          <w:szCs w:val="24"/>
        </w:rPr>
        <w:t>ar tik vandens gavybos vietos lokaciją.</w:t>
      </w:r>
    </w:p>
    <w:p w14:paraId="32381C4F" w14:textId="7B6B54AD" w:rsidR="00E8578E"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Europos mastu pasitaikė visi trys atvejai, nors Liuksemburge buvo naudojamas tik apsaugos zonos metodas.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E8578E" w:rsidRPr="00B42E2A" w14:paraId="12A2E403" w14:textId="77777777" w:rsidTr="00E8578E">
        <w:tc>
          <w:tcPr>
            <w:tcW w:w="4546" w:type="dxa"/>
          </w:tcPr>
          <w:p w14:paraId="2DA2E17C" w14:textId="77777777" w:rsidR="00E8578E" w:rsidRPr="00B42E2A" w:rsidRDefault="00E8578E" w:rsidP="00BD3065">
            <w:pPr>
              <w:jc w:val="center"/>
              <w:rPr>
                <w:rFonts w:ascii="Times New Roman" w:hAnsi="Times New Roman" w:cs="Times New Roman"/>
                <w:i/>
                <w:iCs/>
                <w:sz w:val="24"/>
                <w:szCs w:val="24"/>
              </w:rPr>
            </w:pPr>
            <w:r w:rsidRPr="00B42E2A">
              <w:rPr>
                <w:rFonts w:ascii="Times New Roman" w:hAnsi="Times New Roman" w:cs="Times New Roman"/>
                <w:i/>
                <w:iCs/>
                <w:noProof/>
                <w:sz w:val="24"/>
                <w:szCs w:val="24"/>
              </w:rPr>
              <w:lastRenderedPageBreak/>
              <w:drawing>
                <wp:inline distT="0" distB="0" distL="0" distR="0" wp14:anchorId="13656FA7" wp14:editId="357925DF">
                  <wp:extent cx="2749550" cy="2420620"/>
                  <wp:effectExtent l="0" t="0" r="0" b="0"/>
                  <wp:docPr id="1255666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9550" cy="2420620"/>
                          </a:xfrm>
                          <a:prstGeom prst="rect">
                            <a:avLst/>
                          </a:prstGeom>
                          <a:noFill/>
                        </pic:spPr>
                      </pic:pic>
                    </a:graphicData>
                  </a:graphic>
                </wp:inline>
              </w:drawing>
            </w:r>
          </w:p>
        </w:tc>
        <w:tc>
          <w:tcPr>
            <w:tcW w:w="4546" w:type="dxa"/>
          </w:tcPr>
          <w:p w14:paraId="5CB12345" w14:textId="77777777" w:rsidR="00E8578E" w:rsidRPr="00B42E2A" w:rsidRDefault="00E8578E" w:rsidP="00BD3065">
            <w:pPr>
              <w:jc w:val="center"/>
              <w:rPr>
                <w:rFonts w:ascii="Times New Roman" w:hAnsi="Times New Roman" w:cs="Times New Roman"/>
                <w:i/>
                <w:iCs/>
                <w:sz w:val="24"/>
                <w:szCs w:val="24"/>
              </w:rPr>
            </w:pPr>
            <w:r w:rsidRPr="00B42E2A">
              <w:rPr>
                <w:rFonts w:ascii="Times New Roman" w:hAnsi="Times New Roman" w:cs="Times New Roman"/>
                <w:i/>
                <w:iCs/>
                <w:noProof/>
                <w:sz w:val="24"/>
                <w:szCs w:val="24"/>
              </w:rPr>
              <w:drawing>
                <wp:inline distT="0" distB="0" distL="0" distR="0" wp14:anchorId="03AEAB71" wp14:editId="5EF3AFD8">
                  <wp:extent cx="2749550" cy="2420620"/>
                  <wp:effectExtent l="0" t="0" r="0" b="0"/>
                  <wp:docPr id="2372994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9550" cy="2420620"/>
                          </a:xfrm>
                          <a:prstGeom prst="rect">
                            <a:avLst/>
                          </a:prstGeom>
                          <a:noFill/>
                        </pic:spPr>
                      </pic:pic>
                    </a:graphicData>
                  </a:graphic>
                </wp:inline>
              </w:drawing>
            </w:r>
          </w:p>
        </w:tc>
      </w:tr>
      <w:tr w:rsidR="00E8578E" w:rsidRPr="00B42E2A" w14:paraId="5140B896" w14:textId="77777777" w:rsidTr="00E8578E">
        <w:tc>
          <w:tcPr>
            <w:tcW w:w="4546" w:type="dxa"/>
          </w:tcPr>
          <w:p w14:paraId="0E1207AE" w14:textId="77777777" w:rsidR="00E8578E" w:rsidRPr="00B42E2A" w:rsidRDefault="00E8578E"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a) Surface water safeguard zone</w:t>
            </w:r>
          </w:p>
        </w:tc>
        <w:tc>
          <w:tcPr>
            <w:tcW w:w="4546" w:type="dxa"/>
          </w:tcPr>
          <w:p w14:paraId="64BD67B7" w14:textId="77777777" w:rsidR="00E8578E" w:rsidRPr="00B42E2A" w:rsidRDefault="00E8578E"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b) Groundwater safeguard zone</w:t>
            </w:r>
          </w:p>
        </w:tc>
      </w:tr>
    </w:tbl>
    <w:bookmarkStart w:id="3" w:name="_Ref215478120"/>
    <w:bookmarkStart w:id="4" w:name="_Toc216286254"/>
    <w:p w14:paraId="3AF63BEB" w14:textId="64C417E3" w:rsidR="00E8578E" w:rsidRPr="00B42E2A" w:rsidRDefault="00E8578E" w:rsidP="00E8578E">
      <w:pPr>
        <w:rPr>
          <w:rFonts w:ascii="Times New Roman" w:hAnsi="Times New Roman" w:cs="Times New Roman"/>
          <w:sz w:val="24"/>
          <w:szCs w:val="24"/>
        </w:rPr>
      </w:pPr>
      <w:r w:rsidRPr="00B42E2A">
        <w:rPr>
          <w:rFonts w:ascii="Times New Roman" w:hAnsi="Times New Roman" w:cs="Times New Roman"/>
          <w:sz w:val="24"/>
          <w:szCs w:val="24"/>
        </w:rPr>
        <w:fldChar w:fldCharType="begin"/>
      </w:r>
      <w:r w:rsidRPr="00B42E2A">
        <w:rPr>
          <w:rFonts w:ascii="Times New Roman" w:hAnsi="Times New Roman" w:cs="Times New Roman"/>
          <w:sz w:val="24"/>
          <w:szCs w:val="24"/>
        </w:rPr>
        <w:instrText xml:space="preserve"> SEQ Figure \* ARABIC </w:instrText>
      </w:r>
      <w:r w:rsidRPr="00B42E2A">
        <w:rPr>
          <w:rFonts w:ascii="Times New Roman" w:hAnsi="Times New Roman" w:cs="Times New Roman"/>
          <w:sz w:val="24"/>
          <w:szCs w:val="24"/>
        </w:rPr>
        <w:fldChar w:fldCharType="separate"/>
      </w:r>
      <w:r w:rsidRPr="00B42E2A">
        <w:rPr>
          <w:rFonts w:ascii="Times New Roman" w:hAnsi="Times New Roman" w:cs="Times New Roman"/>
          <w:noProof/>
          <w:sz w:val="24"/>
          <w:szCs w:val="24"/>
        </w:rPr>
        <w:t>4</w:t>
      </w:r>
      <w:r w:rsidRPr="00B42E2A">
        <w:rPr>
          <w:rFonts w:ascii="Times New Roman" w:hAnsi="Times New Roman" w:cs="Times New Roman"/>
          <w:noProof/>
          <w:sz w:val="24"/>
          <w:szCs w:val="24"/>
        </w:rPr>
        <w:fldChar w:fldCharType="end"/>
      </w:r>
      <w:bookmarkEnd w:id="3"/>
      <w:r w:rsidRPr="00B42E2A">
        <w:rPr>
          <w:rFonts w:ascii="Times New Roman" w:hAnsi="Times New Roman" w:cs="Times New Roman"/>
          <w:noProof/>
          <w:sz w:val="24"/>
          <w:szCs w:val="24"/>
        </w:rPr>
        <w:t xml:space="preserve"> pav.</w:t>
      </w:r>
      <w:r w:rsidRPr="00B42E2A">
        <w:rPr>
          <w:rFonts w:ascii="Times New Roman" w:hAnsi="Times New Roman" w:cs="Times New Roman"/>
          <w:sz w:val="24"/>
          <w:szCs w:val="24"/>
        </w:rPr>
        <w:t xml:space="preserve"> </w:t>
      </w:r>
      <w:r w:rsidR="002A25ED" w:rsidRPr="00B42E2A">
        <w:rPr>
          <w:rFonts w:ascii="Times New Roman" w:hAnsi="Times New Roman" w:cs="Times New Roman"/>
          <w:sz w:val="24"/>
          <w:szCs w:val="24"/>
        </w:rPr>
        <w:t xml:space="preserve">Liuksemburgo pateiktos geriamojo vandens apsaugos teritorijos </w:t>
      </w:r>
      <w:r w:rsidRPr="00B42E2A">
        <w:rPr>
          <w:rFonts w:ascii="Times New Roman" w:hAnsi="Times New Roman" w:cs="Times New Roman"/>
          <w:sz w:val="24"/>
          <w:szCs w:val="24"/>
        </w:rPr>
        <w:t>[</w:t>
      </w:r>
      <w:r w:rsidR="002A25ED" w:rsidRPr="00B42E2A">
        <w:rPr>
          <w:rFonts w:ascii="Times New Roman" w:hAnsi="Times New Roman" w:cs="Times New Roman"/>
          <w:sz w:val="24"/>
          <w:szCs w:val="24"/>
        </w:rPr>
        <w:t>šaltinis</w:t>
      </w:r>
      <w:r w:rsidRPr="00B42E2A">
        <w:rPr>
          <w:rFonts w:ascii="Times New Roman" w:hAnsi="Times New Roman" w:cs="Times New Roman"/>
          <w:sz w:val="24"/>
          <w:szCs w:val="24"/>
        </w:rPr>
        <w:t xml:space="preserve">:3 </w:t>
      </w:r>
      <w:r w:rsidR="005540B5" w:rsidRPr="00B42E2A">
        <w:rPr>
          <w:rFonts w:ascii="Times New Roman" w:hAnsi="Times New Roman" w:cs="Times New Roman"/>
          <w:sz w:val="24"/>
          <w:szCs w:val="24"/>
        </w:rPr>
        <w:t>U</w:t>
      </w:r>
      <w:r w:rsidR="00732D34">
        <w:rPr>
          <w:rFonts w:ascii="Times New Roman" w:hAnsi="Times New Roman" w:cs="Times New Roman"/>
          <w:sz w:val="24"/>
          <w:szCs w:val="24"/>
        </w:rPr>
        <w:t>VPD</w:t>
      </w:r>
      <w:r w:rsidRPr="00B42E2A">
        <w:rPr>
          <w:rFonts w:ascii="Times New Roman" w:hAnsi="Times New Roman" w:cs="Times New Roman"/>
          <w:sz w:val="24"/>
          <w:szCs w:val="24"/>
        </w:rPr>
        <w:t>].</w:t>
      </w:r>
      <w:bookmarkEnd w:id="4"/>
    </w:p>
    <w:p w14:paraId="4CAE75A7" w14:textId="2809F2E2" w:rsidR="00784F23" w:rsidRPr="00B42E2A" w:rsidRDefault="006A5A29" w:rsidP="00784F23">
      <w:pPr>
        <w:rPr>
          <w:rFonts w:ascii="Times New Roman" w:hAnsi="Times New Roman" w:cs="Times New Roman"/>
          <w:sz w:val="24"/>
          <w:szCs w:val="24"/>
        </w:rPr>
      </w:pPr>
      <w:r w:rsidRPr="00B42E2A">
        <w:rPr>
          <w:rFonts w:ascii="Times New Roman" w:hAnsi="Times New Roman" w:cs="Times New Roman"/>
          <w:sz w:val="24"/>
          <w:szCs w:val="24"/>
        </w:rPr>
        <w:t xml:space="preserve"> </w:t>
      </w:r>
    </w:p>
    <w:p w14:paraId="62E530C0" w14:textId="77777777" w:rsidR="00784F23" w:rsidRPr="00B42E2A" w:rsidRDefault="00784F23" w:rsidP="00990E18">
      <w:pPr>
        <w:jc w:val="both"/>
        <w:rPr>
          <w:rFonts w:ascii="Times New Roman" w:hAnsi="Times New Roman" w:cs="Times New Roman"/>
          <w:b/>
          <w:bCs/>
          <w:sz w:val="24"/>
          <w:szCs w:val="24"/>
        </w:rPr>
      </w:pPr>
      <w:r w:rsidRPr="00B42E2A">
        <w:rPr>
          <w:rFonts w:ascii="Times New Roman" w:hAnsi="Times New Roman" w:cs="Times New Roman"/>
          <w:b/>
          <w:bCs/>
          <w:sz w:val="24"/>
          <w:szCs w:val="24"/>
        </w:rPr>
        <w:t>Pavyzdys Nr. 3. Mišrūs metodai</w:t>
      </w:r>
    </w:p>
    <w:p w14:paraId="0D8C29BE" w14:textId="6C47DF60"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Portugalijos teisės aktai numato apsaugos perimetrų nustatymą aplink vandens gavybos vietas.</w:t>
      </w:r>
      <w:r w:rsidR="00E02D0E" w:rsidRPr="00B42E2A">
        <w:rPr>
          <w:rFonts w:ascii="Times New Roman" w:hAnsi="Times New Roman" w:cs="Times New Roman"/>
          <w:sz w:val="24"/>
          <w:szCs w:val="24"/>
        </w:rPr>
        <w:t xml:space="preserve"> </w:t>
      </w:r>
    </w:p>
    <w:p w14:paraId="552A1864"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Požeminio vandens atveju apsaugos zonos nustatomos atsižvelgiant į:</w:t>
      </w:r>
    </w:p>
    <w:p w14:paraId="4AF6A146" w14:textId="77777777" w:rsidR="00784F23" w:rsidRPr="00B42E2A" w:rsidRDefault="00784F23">
      <w:pPr>
        <w:numPr>
          <w:ilvl w:val="0"/>
          <w:numId w:val="21"/>
        </w:numPr>
        <w:jc w:val="both"/>
        <w:rPr>
          <w:rFonts w:ascii="Times New Roman" w:hAnsi="Times New Roman" w:cs="Times New Roman"/>
          <w:sz w:val="24"/>
          <w:szCs w:val="24"/>
        </w:rPr>
      </w:pPr>
      <w:r w:rsidRPr="00B42E2A">
        <w:rPr>
          <w:rFonts w:ascii="Times New Roman" w:hAnsi="Times New Roman" w:cs="Times New Roman"/>
          <w:sz w:val="24"/>
          <w:szCs w:val="24"/>
        </w:rPr>
        <w:t>vandens gavybos apimtį;</w:t>
      </w:r>
    </w:p>
    <w:p w14:paraId="7295D850" w14:textId="780B32ED" w:rsidR="00784F23" w:rsidRPr="00B42E2A" w:rsidRDefault="00784F23">
      <w:pPr>
        <w:numPr>
          <w:ilvl w:val="0"/>
          <w:numId w:val="21"/>
        </w:numPr>
        <w:jc w:val="both"/>
        <w:rPr>
          <w:rFonts w:ascii="Times New Roman" w:hAnsi="Times New Roman" w:cs="Times New Roman"/>
          <w:sz w:val="24"/>
          <w:szCs w:val="24"/>
        </w:rPr>
      </w:pPr>
      <w:r w:rsidRPr="00B42E2A">
        <w:rPr>
          <w:rFonts w:ascii="Times New Roman" w:hAnsi="Times New Roman" w:cs="Times New Roman"/>
          <w:sz w:val="24"/>
          <w:szCs w:val="24"/>
        </w:rPr>
        <w:t>vandeningojo sluoksnio hidrogeologines savybes.</w:t>
      </w:r>
      <w:r w:rsidR="00E02D0E" w:rsidRPr="00B42E2A">
        <w:rPr>
          <w:rFonts w:ascii="Times New Roman" w:hAnsi="Times New Roman" w:cs="Times New Roman"/>
          <w:sz w:val="24"/>
          <w:szCs w:val="24"/>
        </w:rPr>
        <w:t xml:space="preserve"> </w:t>
      </w:r>
    </w:p>
    <w:p w14:paraId="799865C0" w14:textId="7D9BADF5"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Ypatingi reikalavimai taikomi, pavyzdžiui, karstinėse teritorijose. Analogiški principai taikomi ir paviršiniams vandenims.</w:t>
      </w:r>
      <w:r w:rsidR="00C34AE8" w:rsidRPr="00B42E2A">
        <w:rPr>
          <w:rFonts w:ascii="Times New Roman" w:hAnsi="Times New Roman" w:cs="Times New Roman"/>
          <w:sz w:val="24"/>
          <w:szCs w:val="24"/>
        </w:rPr>
        <w:t xml:space="preserve"> </w:t>
      </w:r>
    </w:p>
    <w:p w14:paraId="66847E25" w14:textId="26FCC3E1"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Išsami erdvinė informacija apie šias zonas skelbiama nacionalinėse Portugalijos sistemose, tačiau trečiojo RBMP ciklo duomenų turinys buvo kitoks</w:t>
      </w:r>
      <w:r w:rsidR="00C34AE8" w:rsidRPr="00B42E2A">
        <w:rPr>
          <w:rFonts w:ascii="Times New Roman" w:hAnsi="Times New Roman" w:cs="Times New Roman"/>
          <w:sz w:val="24"/>
          <w:szCs w:val="24"/>
        </w:rPr>
        <w:t xml:space="preserve"> (5.a pav.)</w:t>
      </w:r>
      <w:r w:rsidRPr="00B42E2A">
        <w:rPr>
          <w:rFonts w:ascii="Times New Roman" w:hAnsi="Times New Roman" w:cs="Times New Roman"/>
          <w:sz w:val="24"/>
          <w:szCs w:val="24"/>
        </w:rPr>
        <w:t>.</w:t>
      </w:r>
      <w:r w:rsidR="00E02D0E" w:rsidRPr="00B42E2A">
        <w:rPr>
          <w:rFonts w:ascii="Times New Roman" w:hAnsi="Times New Roman" w:cs="Times New Roman"/>
          <w:sz w:val="24"/>
          <w:szCs w:val="24"/>
        </w:rPr>
        <w:t xml:space="preserve"> </w:t>
      </w:r>
    </w:p>
    <w:p w14:paraId="03E833FA"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Pateikti duomenys rodo, kad juose vienu metu buvo:</w:t>
      </w:r>
    </w:p>
    <w:p w14:paraId="7E1EABD3" w14:textId="77777777" w:rsidR="00784F23" w:rsidRPr="00B42E2A" w:rsidRDefault="00784F23">
      <w:pPr>
        <w:numPr>
          <w:ilvl w:val="0"/>
          <w:numId w:val="22"/>
        </w:numPr>
        <w:jc w:val="both"/>
        <w:rPr>
          <w:rFonts w:ascii="Times New Roman" w:hAnsi="Times New Roman" w:cs="Times New Roman"/>
          <w:sz w:val="24"/>
          <w:szCs w:val="24"/>
        </w:rPr>
      </w:pPr>
      <w:r w:rsidRPr="00B42E2A">
        <w:rPr>
          <w:rFonts w:ascii="Times New Roman" w:hAnsi="Times New Roman" w:cs="Times New Roman"/>
          <w:sz w:val="24"/>
          <w:szCs w:val="24"/>
        </w:rPr>
        <w:t>visi vandens telkiniai kaip apsaugos teritorijos;</w:t>
      </w:r>
    </w:p>
    <w:p w14:paraId="79B2ABB8" w14:textId="77777777" w:rsidR="00784F23" w:rsidRPr="00B42E2A" w:rsidRDefault="00784F23">
      <w:pPr>
        <w:numPr>
          <w:ilvl w:val="0"/>
          <w:numId w:val="22"/>
        </w:numPr>
        <w:jc w:val="both"/>
        <w:rPr>
          <w:rFonts w:ascii="Times New Roman" w:hAnsi="Times New Roman" w:cs="Times New Roman"/>
          <w:sz w:val="24"/>
          <w:szCs w:val="24"/>
        </w:rPr>
      </w:pPr>
      <w:r w:rsidRPr="00B42E2A">
        <w:rPr>
          <w:rFonts w:ascii="Times New Roman" w:hAnsi="Times New Roman" w:cs="Times New Roman"/>
          <w:sz w:val="24"/>
          <w:szCs w:val="24"/>
        </w:rPr>
        <w:t>taškinės lokacijos;</w:t>
      </w:r>
    </w:p>
    <w:p w14:paraId="5672AB9A" w14:textId="4A62BD4C" w:rsidR="00784F23" w:rsidRPr="00B42E2A" w:rsidRDefault="00784F23">
      <w:pPr>
        <w:numPr>
          <w:ilvl w:val="0"/>
          <w:numId w:val="22"/>
        </w:numPr>
        <w:jc w:val="both"/>
        <w:rPr>
          <w:rFonts w:ascii="Times New Roman" w:hAnsi="Times New Roman" w:cs="Times New Roman"/>
          <w:sz w:val="24"/>
          <w:szCs w:val="24"/>
        </w:rPr>
      </w:pPr>
      <w:r w:rsidRPr="00B42E2A">
        <w:rPr>
          <w:rFonts w:ascii="Times New Roman" w:hAnsi="Times New Roman" w:cs="Times New Roman"/>
          <w:sz w:val="24"/>
          <w:szCs w:val="24"/>
        </w:rPr>
        <w:t>kai kuriais atvejais apsaugos zonų reprezentacijos.</w:t>
      </w:r>
      <w:r w:rsidR="00E02D0E" w:rsidRPr="00B42E2A">
        <w:rPr>
          <w:rFonts w:ascii="Times New Roman" w:hAnsi="Times New Roman" w:cs="Times New Roman"/>
          <w:sz w:val="24"/>
          <w:szCs w:val="24"/>
        </w:rPr>
        <w:t xml:space="preserve"> </w:t>
      </w:r>
    </w:p>
    <w:p w14:paraId="082E133B" w14:textId="5EEC5A36"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Dauguma apsaugos teritorijų buvo susietos su vandens telkiniais, tačiau dviejuose upių baseinų rajonuose (PTRH9 ir PTRH10) šios informacijos trūko.</w:t>
      </w:r>
      <w:r w:rsidR="00E02D0E" w:rsidRPr="00B42E2A">
        <w:rPr>
          <w:rFonts w:ascii="Times New Roman" w:hAnsi="Times New Roman" w:cs="Times New Roman"/>
          <w:sz w:val="24"/>
          <w:szCs w:val="24"/>
        </w:rPr>
        <w:t xml:space="preserve"> </w:t>
      </w:r>
    </w:p>
    <w:p w14:paraId="6902A951" w14:textId="1E157656" w:rsidR="00215F2F" w:rsidRPr="00B42E2A" w:rsidRDefault="00215F2F" w:rsidP="00215F2F">
      <w:pPr>
        <w:pStyle w:val="Caption"/>
        <w:keepNext/>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2"/>
        <w:gridCol w:w="5084"/>
      </w:tblGrid>
      <w:tr w:rsidR="00215F2F" w:rsidRPr="00B42E2A" w14:paraId="3A8650E0" w14:textId="77777777" w:rsidTr="00215F2F">
        <w:tc>
          <w:tcPr>
            <w:tcW w:w="4513" w:type="dxa"/>
          </w:tcPr>
          <w:p w14:paraId="2626857C" w14:textId="77777777" w:rsidR="00215F2F" w:rsidRPr="00B42E2A" w:rsidRDefault="00215F2F" w:rsidP="00BD3065">
            <w:pPr>
              <w:jc w:val="center"/>
              <w:rPr>
                <w:rFonts w:ascii="Times New Roman" w:hAnsi="Times New Roman" w:cs="Times New Roman"/>
                <w:i/>
                <w:iCs/>
                <w:sz w:val="24"/>
                <w:szCs w:val="24"/>
              </w:rPr>
            </w:pPr>
            <w:r w:rsidRPr="00B42E2A">
              <w:rPr>
                <w:rFonts w:ascii="Times New Roman" w:hAnsi="Times New Roman" w:cs="Times New Roman"/>
                <w:i/>
                <w:iCs/>
                <w:noProof/>
                <w:sz w:val="24"/>
                <w:szCs w:val="24"/>
              </w:rPr>
              <w:drawing>
                <wp:inline distT="0" distB="0" distL="0" distR="0" wp14:anchorId="2830B2D8" wp14:editId="6F49D62B">
                  <wp:extent cx="2273935" cy="1798320"/>
                  <wp:effectExtent l="0" t="0" r="0" b="0"/>
                  <wp:docPr id="506981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3935" cy="1798320"/>
                          </a:xfrm>
                          <a:prstGeom prst="rect">
                            <a:avLst/>
                          </a:prstGeom>
                          <a:noFill/>
                        </pic:spPr>
                      </pic:pic>
                    </a:graphicData>
                  </a:graphic>
                </wp:inline>
              </w:drawing>
            </w:r>
          </w:p>
        </w:tc>
        <w:tc>
          <w:tcPr>
            <w:tcW w:w="5084" w:type="dxa"/>
          </w:tcPr>
          <w:p w14:paraId="2EDB9F98" w14:textId="77777777" w:rsidR="00215F2F" w:rsidRPr="00B42E2A" w:rsidRDefault="00215F2F" w:rsidP="00BD3065">
            <w:pPr>
              <w:jc w:val="center"/>
              <w:rPr>
                <w:rFonts w:ascii="Times New Roman" w:hAnsi="Times New Roman" w:cs="Times New Roman"/>
                <w:i/>
                <w:iCs/>
                <w:sz w:val="24"/>
                <w:szCs w:val="24"/>
              </w:rPr>
            </w:pPr>
            <w:r w:rsidRPr="00B42E2A">
              <w:rPr>
                <w:rFonts w:ascii="Times New Roman" w:hAnsi="Times New Roman" w:cs="Times New Roman"/>
                <w:i/>
                <w:iCs/>
                <w:noProof/>
                <w:sz w:val="24"/>
                <w:szCs w:val="24"/>
              </w:rPr>
              <w:drawing>
                <wp:inline distT="0" distB="0" distL="0" distR="0" wp14:anchorId="7EAA1751" wp14:editId="5E4D8D9D">
                  <wp:extent cx="3091180" cy="1798320"/>
                  <wp:effectExtent l="0" t="0" r="0" b="0"/>
                  <wp:docPr id="266756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91180" cy="1798320"/>
                          </a:xfrm>
                          <a:prstGeom prst="rect">
                            <a:avLst/>
                          </a:prstGeom>
                          <a:noFill/>
                        </pic:spPr>
                      </pic:pic>
                    </a:graphicData>
                  </a:graphic>
                </wp:inline>
              </w:drawing>
            </w:r>
          </w:p>
        </w:tc>
      </w:tr>
      <w:tr w:rsidR="00215F2F" w:rsidRPr="00B42E2A" w14:paraId="5905B3FC" w14:textId="77777777" w:rsidTr="00215F2F">
        <w:tc>
          <w:tcPr>
            <w:tcW w:w="4513" w:type="dxa"/>
          </w:tcPr>
          <w:p w14:paraId="4DD9863A" w14:textId="77777777" w:rsidR="00215F2F" w:rsidRPr="00B42E2A" w:rsidRDefault="00215F2F"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a) Internal dataset</w:t>
            </w:r>
          </w:p>
        </w:tc>
        <w:tc>
          <w:tcPr>
            <w:tcW w:w="5084" w:type="dxa"/>
          </w:tcPr>
          <w:p w14:paraId="2CFF4BA5" w14:textId="77777777" w:rsidR="00215F2F" w:rsidRPr="00B42E2A" w:rsidRDefault="00215F2F"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 xml:space="preserve">b) </w:t>
            </w:r>
            <w:proofErr w:type="gramStart"/>
            <w:r w:rsidRPr="00B42E2A">
              <w:rPr>
                <w:rFonts w:ascii="Times New Roman" w:hAnsi="Times New Roman" w:cs="Times New Roman"/>
                <w:i/>
                <w:iCs/>
                <w:sz w:val="24"/>
                <w:szCs w:val="24"/>
              </w:rPr>
              <w:t>Public</w:t>
            </w:r>
            <w:proofErr w:type="gramEnd"/>
            <w:r w:rsidRPr="00B42E2A">
              <w:rPr>
                <w:rFonts w:ascii="Times New Roman" w:hAnsi="Times New Roman" w:cs="Times New Roman"/>
                <w:i/>
                <w:iCs/>
                <w:sz w:val="24"/>
                <w:szCs w:val="24"/>
              </w:rPr>
              <w:t xml:space="preserve"> dataset</w:t>
            </w:r>
          </w:p>
        </w:tc>
      </w:tr>
    </w:tbl>
    <w:bookmarkStart w:id="5" w:name="_Ref215478239"/>
    <w:bookmarkStart w:id="6" w:name="_Toc216286255"/>
    <w:p w14:paraId="4AD6A97B" w14:textId="7D5D277C" w:rsidR="00215F2F" w:rsidRPr="00B42E2A" w:rsidRDefault="00215F2F" w:rsidP="00215F2F">
      <w:pPr>
        <w:rPr>
          <w:rFonts w:ascii="Times New Roman" w:hAnsi="Times New Roman" w:cs="Times New Roman"/>
          <w:sz w:val="24"/>
          <w:szCs w:val="24"/>
        </w:rPr>
      </w:pPr>
      <w:r w:rsidRPr="00B42E2A">
        <w:rPr>
          <w:rFonts w:ascii="Times New Roman" w:hAnsi="Times New Roman" w:cs="Times New Roman"/>
          <w:sz w:val="24"/>
          <w:szCs w:val="24"/>
        </w:rPr>
        <w:fldChar w:fldCharType="begin"/>
      </w:r>
      <w:r w:rsidRPr="00B42E2A">
        <w:rPr>
          <w:rFonts w:ascii="Times New Roman" w:hAnsi="Times New Roman" w:cs="Times New Roman"/>
          <w:sz w:val="24"/>
          <w:szCs w:val="24"/>
        </w:rPr>
        <w:instrText xml:space="preserve"> SEQ Figure \* ARABIC </w:instrText>
      </w:r>
      <w:r w:rsidRPr="00B42E2A">
        <w:rPr>
          <w:rFonts w:ascii="Times New Roman" w:hAnsi="Times New Roman" w:cs="Times New Roman"/>
          <w:sz w:val="24"/>
          <w:szCs w:val="24"/>
        </w:rPr>
        <w:fldChar w:fldCharType="separate"/>
      </w:r>
      <w:r w:rsidRPr="00B42E2A">
        <w:rPr>
          <w:rFonts w:ascii="Times New Roman" w:hAnsi="Times New Roman" w:cs="Times New Roman"/>
          <w:noProof/>
          <w:sz w:val="24"/>
          <w:szCs w:val="24"/>
        </w:rPr>
        <w:t>5</w:t>
      </w:r>
      <w:r w:rsidRPr="00B42E2A">
        <w:rPr>
          <w:rFonts w:ascii="Times New Roman" w:hAnsi="Times New Roman" w:cs="Times New Roman"/>
          <w:noProof/>
          <w:sz w:val="24"/>
          <w:szCs w:val="24"/>
        </w:rPr>
        <w:fldChar w:fldCharType="end"/>
      </w:r>
      <w:bookmarkEnd w:id="5"/>
      <w:r w:rsidRPr="00B42E2A">
        <w:rPr>
          <w:rFonts w:ascii="Times New Roman" w:hAnsi="Times New Roman" w:cs="Times New Roman"/>
          <w:noProof/>
          <w:sz w:val="24"/>
          <w:szCs w:val="24"/>
        </w:rPr>
        <w:t xml:space="preserve"> pav.</w:t>
      </w:r>
      <w:r w:rsidRPr="00B42E2A">
        <w:rPr>
          <w:rFonts w:ascii="Times New Roman" w:hAnsi="Times New Roman" w:cs="Times New Roman"/>
          <w:sz w:val="24"/>
          <w:szCs w:val="24"/>
        </w:rPr>
        <w:t xml:space="preserve"> Geriamojo vandens apsaugos teritorijos pateiktos už 3</w:t>
      </w:r>
      <w:bookmarkEnd w:id="6"/>
      <w:r w:rsidR="006D14FB" w:rsidRPr="00B42E2A">
        <w:rPr>
          <w:rFonts w:ascii="Times New Roman" w:hAnsi="Times New Roman" w:cs="Times New Roman"/>
          <w:sz w:val="24"/>
          <w:szCs w:val="24"/>
        </w:rPr>
        <w:t>-ius</w:t>
      </w:r>
      <w:r w:rsidRPr="00B42E2A">
        <w:rPr>
          <w:rFonts w:ascii="Times New Roman" w:hAnsi="Times New Roman" w:cs="Times New Roman"/>
          <w:sz w:val="24"/>
          <w:szCs w:val="24"/>
        </w:rPr>
        <w:t xml:space="preserve"> U</w:t>
      </w:r>
      <w:r w:rsidR="00732D34">
        <w:rPr>
          <w:rFonts w:ascii="Times New Roman" w:hAnsi="Times New Roman" w:cs="Times New Roman"/>
          <w:sz w:val="24"/>
          <w:szCs w:val="24"/>
        </w:rPr>
        <w:t>VPD</w:t>
      </w:r>
    </w:p>
    <w:p w14:paraId="0D95938B" w14:textId="77777777" w:rsidR="006D14FB" w:rsidRPr="00B42E2A" w:rsidRDefault="006D14FB" w:rsidP="00784F23">
      <w:pPr>
        <w:rPr>
          <w:rFonts w:ascii="Times New Roman" w:hAnsi="Times New Roman" w:cs="Times New Roman"/>
          <w:b/>
          <w:bCs/>
          <w:sz w:val="24"/>
          <w:szCs w:val="24"/>
        </w:rPr>
      </w:pPr>
    </w:p>
    <w:p w14:paraId="440B8E4A" w14:textId="77EB0116" w:rsidR="00784F23" w:rsidRPr="00B42E2A" w:rsidRDefault="00784F23" w:rsidP="00990E18">
      <w:pPr>
        <w:jc w:val="both"/>
        <w:rPr>
          <w:rFonts w:ascii="Times New Roman" w:hAnsi="Times New Roman" w:cs="Times New Roman"/>
          <w:b/>
          <w:bCs/>
          <w:sz w:val="24"/>
          <w:szCs w:val="24"/>
        </w:rPr>
      </w:pPr>
      <w:r w:rsidRPr="00B42E2A">
        <w:rPr>
          <w:rFonts w:ascii="Times New Roman" w:hAnsi="Times New Roman" w:cs="Times New Roman"/>
          <w:b/>
          <w:bCs/>
          <w:sz w:val="24"/>
          <w:szCs w:val="24"/>
        </w:rPr>
        <w:t>Pavyzdys Nr. 4. Konfidencialumo problemos</w:t>
      </w:r>
    </w:p>
    <w:p w14:paraId="0A5E74F8" w14:textId="012D487C"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 xml:space="preserve">Trečiojo RBMP ciklo duomenų analizė </w:t>
      </w:r>
      <w:r w:rsidR="003B10CE" w:rsidRPr="00B42E2A">
        <w:rPr>
          <w:rFonts w:ascii="Times New Roman" w:hAnsi="Times New Roman" w:cs="Times New Roman"/>
          <w:sz w:val="24"/>
          <w:szCs w:val="24"/>
        </w:rPr>
        <w:t>(5</w:t>
      </w:r>
      <w:r w:rsidR="00714731" w:rsidRPr="00B42E2A">
        <w:rPr>
          <w:rFonts w:ascii="Times New Roman" w:hAnsi="Times New Roman" w:cs="Times New Roman"/>
          <w:sz w:val="24"/>
          <w:szCs w:val="24"/>
        </w:rPr>
        <w:t xml:space="preserve"> pav.)</w:t>
      </w:r>
      <w:r w:rsidR="003B10CE" w:rsidRPr="00B42E2A">
        <w:rPr>
          <w:rFonts w:ascii="Times New Roman" w:hAnsi="Times New Roman" w:cs="Times New Roman"/>
          <w:sz w:val="24"/>
          <w:szCs w:val="24"/>
        </w:rPr>
        <w:t xml:space="preserve"> </w:t>
      </w:r>
      <w:r w:rsidRPr="00B42E2A">
        <w:rPr>
          <w:rFonts w:ascii="Times New Roman" w:hAnsi="Times New Roman" w:cs="Times New Roman"/>
          <w:sz w:val="24"/>
          <w:szCs w:val="24"/>
        </w:rPr>
        <w:t>parodė, kad dalis Portugalijos ir Ispanijos pateiktos informacijos nebuvo paskelbta viešose Europos duomenų bazėse.</w:t>
      </w:r>
      <w:r w:rsidR="00C624EA" w:rsidRPr="00B42E2A">
        <w:rPr>
          <w:rFonts w:ascii="Times New Roman" w:hAnsi="Times New Roman" w:cs="Times New Roman"/>
          <w:sz w:val="24"/>
          <w:szCs w:val="24"/>
        </w:rPr>
        <w:t xml:space="preserve"> </w:t>
      </w:r>
    </w:p>
    <w:p w14:paraId="0C1B2529" w14:textId="6B73489C"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Priežastis buvo ta</w:t>
      </w:r>
      <w:r w:rsidR="00CC231D" w:rsidRPr="00B42E2A">
        <w:rPr>
          <w:rFonts w:ascii="Times New Roman" w:hAnsi="Times New Roman" w:cs="Times New Roman"/>
          <w:sz w:val="24"/>
          <w:szCs w:val="24"/>
        </w:rPr>
        <w:t xml:space="preserve"> (6 pav.)</w:t>
      </w:r>
      <w:r w:rsidRPr="00B42E2A">
        <w:rPr>
          <w:rFonts w:ascii="Times New Roman" w:hAnsi="Times New Roman" w:cs="Times New Roman"/>
          <w:sz w:val="24"/>
          <w:szCs w:val="24"/>
        </w:rPr>
        <w:t>, kad</w:t>
      </w:r>
      <w:r w:rsidR="00F952C3" w:rsidRPr="00B42E2A">
        <w:rPr>
          <w:rFonts w:ascii="Times New Roman" w:hAnsi="Times New Roman" w:cs="Times New Roman"/>
          <w:sz w:val="24"/>
          <w:szCs w:val="24"/>
        </w:rPr>
        <w:t xml:space="preserve"> </w:t>
      </w:r>
      <w:r w:rsidRPr="00B42E2A">
        <w:rPr>
          <w:rFonts w:ascii="Times New Roman" w:hAnsi="Times New Roman" w:cs="Times New Roman"/>
          <w:sz w:val="24"/>
          <w:szCs w:val="24"/>
        </w:rPr>
        <w:t>Portugalijos pateikime visi failai buvo pažymėti kaip riboto naudojimo</w:t>
      </w:r>
      <w:r w:rsidR="00F952C3" w:rsidRPr="00B42E2A">
        <w:rPr>
          <w:rFonts w:ascii="Times New Roman" w:hAnsi="Times New Roman" w:cs="Times New Roman"/>
          <w:sz w:val="24"/>
          <w:szCs w:val="24"/>
        </w:rPr>
        <w:t xml:space="preserve">, o </w:t>
      </w:r>
      <w:r w:rsidRPr="00B42E2A">
        <w:rPr>
          <w:rFonts w:ascii="Times New Roman" w:hAnsi="Times New Roman" w:cs="Times New Roman"/>
          <w:sz w:val="24"/>
          <w:szCs w:val="24"/>
        </w:rPr>
        <w:t>Ispanijos pateikime riboto naudojimo buvo tik failas su taškiniais apsaugos teritorijų duomenimis.</w:t>
      </w:r>
      <w:r w:rsidR="004767E5" w:rsidRPr="00B42E2A">
        <w:rPr>
          <w:rFonts w:ascii="Times New Roman" w:hAnsi="Times New Roman" w:cs="Times New Roman"/>
          <w:sz w:val="24"/>
          <w:szCs w:val="24"/>
        </w:rPr>
        <w:t xml:space="preserve"> </w:t>
      </w:r>
    </w:p>
    <w:p w14:paraId="65E09972" w14:textId="3102D38A"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Kadangi duomenų modelis neleido nurodyti konfidencialumo konkrečių objektų lygiu, buvo taikomas netiesioginis kriterijus</w:t>
      </w:r>
      <w:r w:rsidR="00CC231D" w:rsidRPr="00B42E2A">
        <w:rPr>
          <w:rFonts w:ascii="Times New Roman" w:hAnsi="Times New Roman" w:cs="Times New Roman"/>
          <w:sz w:val="24"/>
          <w:szCs w:val="24"/>
        </w:rPr>
        <w:t xml:space="preserve"> - </w:t>
      </w:r>
      <w:r w:rsidRPr="00B42E2A">
        <w:rPr>
          <w:rFonts w:ascii="Times New Roman" w:hAnsi="Times New Roman" w:cs="Times New Roman"/>
          <w:sz w:val="24"/>
          <w:szCs w:val="24"/>
        </w:rPr>
        <w:t>jei failas pažymėtas kaip riboto naudojimo, jo duomenys neviešinami.</w:t>
      </w:r>
      <w:r w:rsidR="004767E5" w:rsidRPr="00B42E2A">
        <w:rPr>
          <w:rFonts w:ascii="Times New Roman" w:hAnsi="Times New Roman" w:cs="Times New Roman"/>
          <w:sz w:val="24"/>
          <w:szCs w:val="24"/>
        </w:rPr>
        <w:t xml:space="preserve"> </w:t>
      </w:r>
    </w:p>
    <w:p w14:paraId="6479D8C2" w14:textId="76C9A280"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Dėl to</w:t>
      </w:r>
      <w:r w:rsidR="00CC231D" w:rsidRPr="00B42E2A">
        <w:rPr>
          <w:rFonts w:ascii="Times New Roman" w:hAnsi="Times New Roman" w:cs="Times New Roman"/>
          <w:sz w:val="24"/>
          <w:szCs w:val="24"/>
        </w:rPr>
        <w:t xml:space="preserve"> </w:t>
      </w:r>
      <w:r w:rsidRPr="00B42E2A">
        <w:rPr>
          <w:rFonts w:ascii="Times New Roman" w:hAnsi="Times New Roman" w:cs="Times New Roman"/>
          <w:sz w:val="24"/>
          <w:szCs w:val="24"/>
        </w:rPr>
        <w:t>visi Portugalijos duomenys buvo pašalinti iš viešo Europos rinkinio</w:t>
      </w:r>
      <w:r w:rsidR="00CC231D" w:rsidRPr="00B42E2A">
        <w:rPr>
          <w:rFonts w:ascii="Times New Roman" w:hAnsi="Times New Roman" w:cs="Times New Roman"/>
          <w:sz w:val="24"/>
          <w:szCs w:val="24"/>
        </w:rPr>
        <w:t xml:space="preserve">, o </w:t>
      </w:r>
      <w:r w:rsidRPr="00B42E2A">
        <w:rPr>
          <w:rFonts w:ascii="Times New Roman" w:hAnsi="Times New Roman" w:cs="Times New Roman"/>
          <w:sz w:val="24"/>
          <w:szCs w:val="24"/>
        </w:rPr>
        <w:t>Ispanijos atveju nebuvo skelbiami taškinės geometrijos objektai.</w:t>
      </w:r>
      <w:r w:rsidR="004767E5" w:rsidRPr="00B42E2A">
        <w:rPr>
          <w:rFonts w:ascii="Times New Roman" w:hAnsi="Times New Roman" w:cs="Times New Roman"/>
          <w:sz w:val="24"/>
          <w:szCs w:val="24"/>
        </w:rPr>
        <w:t xml:space="preserve"> </w:t>
      </w:r>
    </w:p>
    <w:p w14:paraId="317D8835" w14:textId="05599BB5"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Dokumento autoriai pažymi, kad toks sprendimas nėra tinkamas. Valstybės narės turėtų galėti nustatyti konfidencialumo statusą kiekvienam apsaugos teritorijos įrašui atskirai.</w:t>
      </w:r>
      <w:r w:rsidR="00BD51A3" w:rsidRPr="00B42E2A">
        <w:rPr>
          <w:rFonts w:ascii="Times New Roman" w:hAnsi="Times New Roman" w:cs="Times New Roman"/>
          <w:sz w:val="24"/>
          <w:szCs w:val="24"/>
        </w:rPr>
        <w:t xml:space="preserve"> </w:t>
      </w:r>
    </w:p>
    <w:p w14:paraId="0A6BE141" w14:textId="736F2548" w:rsidR="00BB3BDC" w:rsidRPr="00B42E2A" w:rsidRDefault="00BB3BDC" w:rsidP="00BB3BDC">
      <w:pPr>
        <w:pStyle w:val="Caption"/>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BB3BDC" w:rsidRPr="00B42E2A" w14:paraId="099719AF" w14:textId="77777777" w:rsidTr="00BD3065">
        <w:tc>
          <w:tcPr>
            <w:tcW w:w="4513" w:type="dxa"/>
          </w:tcPr>
          <w:p w14:paraId="67AD2CE3" w14:textId="77777777" w:rsidR="00BB3BDC" w:rsidRPr="00B42E2A" w:rsidRDefault="00BB3BDC" w:rsidP="00BD3065">
            <w:pPr>
              <w:jc w:val="center"/>
              <w:rPr>
                <w:rFonts w:ascii="Times New Roman" w:hAnsi="Times New Roman" w:cs="Times New Roman"/>
                <w:i/>
                <w:iCs/>
                <w:sz w:val="24"/>
                <w:szCs w:val="24"/>
              </w:rPr>
            </w:pPr>
            <w:r w:rsidRPr="00B42E2A">
              <w:rPr>
                <w:rFonts w:ascii="Times New Roman" w:hAnsi="Times New Roman" w:cs="Times New Roman"/>
                <w:i/>
                <w:iCs/>
                <w:noProof/>
                <w:color w:val="44546A" w:themeColor="text2"/>
                <w:sz w:val="24"/>
                <w:szCs w:val="24"/>
              </w:rPr>
              <w:drawing>
                <wp:inline distT="0" distB="0" distL="0" distR="0" wp14:anchorId="5C86F6C3" wp14:editId="40B578EC">
                  <wp:extent cx="2520000" cy="1634400"/>
                  <wp:effectExtent l="0" t="0" r="0" b="4445"/>
                  <wp:docPr id="561073172"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73172" name="Picture 1" descr="A screenshot of a computer  AI-generated content may be incorrect."/>
                          <pic:cNvPicPr/>
                        </pic:nvPicPr>
                        <pic:blipFill>
                          <a:blip r:embed="rId20"/>
                          <a:stretch>
                            <a:fillRect/>
                          </a:stretch>
                        </pic:blipFill>
                        <pic:spPr>
                          <a:xfrm>
                            <a:off x="0" y="0"/>
                            <a:ext cx="2520000" cy="1634400"/>
                          </a:xfrm>
                          <a:prstGeom prst="rect">
                            <a:avLst/>
                          </a:prstGeom>
                        </pic:spPr>
                      </pic:pic>
                    </a:graphicData>
                  </a:graphic>
                </wp:inline>
              </w:drawing>
            </w:r>
          </w:p>
        </w:tc>
        <w:tc>
          <w:tcPr>
            <w:tcW w:w="4513" w:type="dxa"/>
          </w:tcPr>
          <w:p w14:paraId="799FFC18" w14:textId="77777777" w:rsidR="00BB3BDC" w:rsidRPr="00B42E2A" w:rsidRDefault="00BB3BDC" w:rsidP="00BD3065">
            <w:pPr>
              <w:jc w:val="center"/>
              <w:rPr>
                <w:rFonts w:ascii="Times New Roman" w:hAnsi="Times New Roman" w:cs="Times New Roman"/>
                <w:i/>
                <w:iCs/>
                <w:sz w:val="24"/>
                <w:szCs w:val="24"/>
              </w:rPr>
            </w:pPr>
            <w:r w:rsidRPr="00B42E2A">
              <w:rPr>
                <w:rFonts w:ascii="Times New Roman" w:hAnsi="Times New Roman" w:cs="Times New Roman"/>
                <w:i/>
                <w:iCs/>
                <w:noProof/>
                <w:color w:val="44546A" w:themeColor="text2"/>
                <w:sz w:val="24"/>
                <w:szCs w:val="24"/>
              </w:rPr>
              <w:drawing>
                <wp:inline distT="0" distB="0" distL="0" distR="0" wp14:anchorId="0CECC6A9" wp14:editId="2C7181F1">
                  <wp:extent cx="2520000" cy="1566000"/>
                  <wp:effectExtent l="0" t="0" r="0" b="0"/>
                  <wp:docPr id="133611127"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11127" name="Picture 1" descr="A screenshot of a computer  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566000"/>
                          </a:xfrm>
                          <a:prstGeom prst="rect">
                            <a:avLst/>
                          </a:prstGeom>
                          <a:noFill/>
                        </pic:spPr>
                      </pic:pic>
                    </a:graphicData>
                  </a:graphic>
                </wp:inline>
              </w:drawing>
            </w:r>
          </w:p>
        </w:tc>
      </w:tr>
      <w:tr w:rsidR="00BB3BDC" w:rsidRPr="00B42E2A" w14:paraId="190CBFB0" w14:textId="77777777" w:rsidTr="00BD3065">
        <w:tc>
          <w:tcPr>
            <w:tcW w:w="4513" w:type="dxa"/>
          </w:tcPr>
          <w:p w14:paraId="04C116E2" w14:textId="77777777" w:rsidR="00BB3BDC" w:rsidRPr="00B42E2A" w:rsidRDefault="00BB3BDC"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a) PT delivery – all files restricted</w:t>
            </w:r>
          </w:p>
        </w:tc>
        <w:tc>
          <w:tcPr>
            <w:tcW w:w="4513" w:type="dxa"/>
          </w:tcPr>
          <w:p w14:paraId="7E979A70" w14:textId="77777777" w:rsidR="00BB3BDC" w:rsidRPr="00B42E2A" w:rsidRDefault="00BB3BDC" w:rsidP="00BD3065">
            <w:pPr>
              <w:jc w:val="center"/>
              <w:rPr>
                <w:rFonts w:ascii="Times New Roman" w:hAnsi="Times New Roman" w:cs="Times New Roman"/>
                <w:i/>
                <w:iCs/>
                <w:sz w:val="24"/>
                <w:szCs w:val="24"/>
              </w:rPr>
            </w:pPr>
            <w:r w:rsidRPr="00B42E2A">
              <w:rPr>
                <w:rFonts w:ascii="Times New Roman" w:hAnsi="Times New Roman" w:cs="Times New Roman"/>
                <w:i/>
                <w:iCs/>
                <w:sz w:val="24"/>
                <w:szCs w:val="24"/>
              </w:rPr>
              <w:t>b) ES delivery – only one file restricted</w:t>
            </w:r>
          </w:p>
        </w:tc>
      </w:tr>
    </w:tbl>
    <w:p w14:paraId="34C27C12" w14:textId="77777777" w:rsidR="00BB3BDC" w:rsidRPr="00B42E2A" w:rsidRDefault="00BB3BDC" w:rsidP="00BB3BDC">
      <w:pPr>
        <w:rPr>
          <w:rFonts w:ascii="Times New Roman" w:hAnsi="Times New Roman" w:cs="Times New Roman"/>
          <w:sz w:val="24"/>
          <w:szCs w:val="24"/>
        </w:rPr>
      </w:pPr>
      <w:bookmarkStart w:id="7" w:name="_Ref215478336"/>
      <w:bookmarkStart w:id="8" w:name="_Toc216286256"/>
    </w:p>
    <w:p w14:paraId="0B0C7C45" w14:textId="732BE287" w:rsidR="00CC231D" w:rsidRPr="00B42E2A" w:rsidRDefault="00BB3BDC" w:rsidP="00784F23">
      <w:pPr>
        <w:rPr>
          <w:rFonts w:ascii="Times New Roman" w:hAnsi="Times New Roman" w:cs="Times New Roman"/>
          <w:sz w:val="24"/>
          <w:szCs w:val="24"/>
        </w:rPr>
      </w:pPr>
      <w:r w:rsidRPr="00B42E2A">
        <w:rPr>
          <w:rFonts w:ascii="Times New Roman" w:hAnsi="Times New Roman" w:cs="Times New Roman"/>
          <w:sz w:val="24"/>
          <w:szCs w:val="24"/>
        </w:rPr>
        <w:fldChar w:fldCharType="begin"/>
      </w:r>
      <w:r w:rsidRPr="00B42E2A">
        <w:rPr>
          <w:rFonts w:ascii="Times New Roman" w:hAnsi="Times New Roman" w:cs="Times New Roman"/>
          <w:sz w:val="24"/>
          <w:szCs w:val="24"/>
        </w:rPr>
        <w:instrText xml:space="preserve"> SEQ Figure \* ARABIC </w:instrText>
      </w:r>
      <w:r w:rsidRPr="00B42E2A">
        <w:rPr>
          <w:rFonts w:ascii="Times New Roman" w:hAnsi="Times New Roman" w:cs="Times New Roman"/>
          <w:sz w:val="24"/>
          <w:szCs w:val="24"/>
        </w:rPr>
        <w:fldChar w:fldCharType="separate"/>
      </w:r>
      <w:r w:rsidRPr="00B42E2A">
        <w:rPr>
          <w:rFonts w:ascii="Times New Roman" w:hAnsi="Times New Roman" w:cs="Times New Roman"/>
          <w:noProof/>
          <w:sz w:val="24"/>
          <w:szCs w:val="24"/>
        </w:rPr>
        <w:t>6</w:t>
      </w:r>
      <w:r w:rsidRPr="00B42E2A">
        <w:rPr>
          <w:rFonts w:ascii="Times New Roman" w:hAnsi="Times New Roman" w:cs="Times New Roman"/>
          <w:noProof/>
          <w:sz w:val="24"/>
          <w:szCs w:val="24"/>
        </w:rPr>
        <w:fldChar w:fldCharType="end"/>
      </w:r>
      <w:bookmarkEnd w:id="7"/>
      <w:r w:rsidRPr="00B42E2A">
        <w:rPr>
          <w:rFonts w:ascii="Times New Roman" w:hAnsi="Times New Roman" w:cs="Times New Roman"/>
          <w:noProof/>
          <w:sz w:val="24"/>
          <w:szCs w:val="24"/>
        </w:rPr>
        <w:t xml:space="preserve"> pav</w:t>
      </w:r>
      <w:r w:rsidRPr="00B42E2A">
        <w:rPr>
          <w:rFonts w:ascii="Times New Roman" w:hAnsi="Times New Roman" w:cs="Times New Roman"/>
          <w:sz w:val="24"/>
          <w:szCs w:val="24"/>
        </w:rPr>
        <w:t xml:space="preserve">. </w:t>
      </w:r>
      <w:r w:rsidR="00FA4B16" w:rsidRPr="00B42E2A">
        <w:rPr>
          <w:rFonts w:ascii="Times New Roman" w:hAnsi="Times New Roman" w:cs="Times New Roman"/>
          <w:sz w:val="24"/>
          <w:szCs w:val="24"/>
        </w:rPr>
        <w:t xml:space="preserve">Riboto naudojimo failai pateikti raportuojant </w:t>
      </w:r>
      <w:r w:rsidRPr="00B42E2A">
        <w:rPr>
          <w:rFonts w:ascii="Times New Roman" w:hAnsi="Times New Roman" w:cs="Times New Roman"/>
          <w:sz w:val="24"/>
          <w:szCs w:val="24"/>
        </w:rPr>
        <w:t>3</w:t>
      </w:r>
      <w:bookmarkEnd w:id="8"/>
      <w:r w:rsidR="00FA4B16" w:rsidRPr="00B42E2A">
        <w:rPr>
          <w:rFonts w:ascii="Times New Roman" w:hAnsi="Times New Roman" w:cs="Times New Roman"/>
          <w:sz w:val="24"/>
          <w:szCs w:val="24"/>
        </w:rPr>
        <w:t>-ius U</w:t>
      </w:r>
      <w:r w:rsidR="00732D34">
        <w:rPr>
          <w:rFonts w:ascii="Times New Roman" w:hAnsi="Times New Roman" w:cs="Times New Roman"/>
          <w:sz w:val="24"/>
          <w:szCs w:val="24"/>
        </w:rPr>
        <w:t>VPD</w:t>
      </w:r>
    </w:p>
    <w:p w14:paraId="5961E65A" w14:textId="77777777" w:rsidR="002208C7" w:rsidRPr="00B42E2A" w:rsidRDefault="002208C7" w:rsidP="00784F23">
      <w:pPr>
        <w:rPr>
          <w:rFonts w:ascii="Times New Roman" w:hAnsi="Times New Roman" w:cs="Times New Roman"/>
          <w:b/>
          <w:bCs/>
          <w:sz w:val="24"/>
          <w:szCs w:val="24"/>
        </w:rPr>
      </w:pPr>
    </w:p>
    <w:p w14:paraId="07873F1A" w14:textId="01634BDC" w:rsidR="00784F23" w:rsidRPr="00B42E2A" w:rsidRDefault="00784F23" w:rsidP="00784F23">
      <w:pPr>
        <w:rPr>
          <w:rFonts w:ascii="Times New Roman" w:hAnsi="Times New Roman" w:cs="Times New Roman"/>
          <w:b/>
          <w:bCs/>
          <w:sz w:val="24"/>
          <w:szCs w:val="24"/>
        </w:rPr>
      </w:pPr>
      <w:r w:rsidRPr="00B42E2A">
        <w:rPr>
          <w:rFonts w:ascii="Times New Roman" w:hAnsi="Times New Roman" w:cs="Times New Roman"/>
          <w:b/>
          <w:bCs/>
          <w:sz w:val="24"/>
          <w:szCs w:val="24"/>
        </w:rPr>
        <w:lastRenderedPageBreak/>
        <w:t>Pavyzdys Nr. 5. Struktūrizuoti duomenys ir PDF dokumentai</w:t>
      </w:r>
    </w:p>
    <w:p w14:paraId="6A8C8A4E" w14:textId="0F9E145B"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Dar vienas pavyzdys, remiantis Liuksemburgo situacija, parodė struktūrizuotų elektroninių duomenų svarbą.</w:t>
      </w:r>
      <w:r w:rsidR="00595F15" w:rsidRPr="00B42E2A">
        <w:rPr>
          <w:rFonts w:ascii="Times New Roman" w:hAnsi="Times New Roman" w:cs="Times New Roman"/>
          <w:sz w:val="24"/>
          <w:szCs w:val="24"/>
        </w:rPr>
        <w:t xml:space="preserve"> </w:t>
      </w:r>
    </w:p>
    <w:p w14:paraId="2CA2C594" w14:textId="42B1276A"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2023 m. rugsėjo mėn. Liuksemburgas dar nebuvo pateikęs pilnų elektroninių trečiojo RBMP ciklo duomenų. Todėl Europos Komisijos vertinimas buvo atliktas remiantis tik RBMP dokumentais.</w:t>
      </w:r>
      <w:r w:rsidR="00595F15" w:rsidRPr="00B42E2A">
        <w:rPr>
          <w:rFonts w:ascii="Times New Roman" w:hAnsi="Times New Roman" w:cs="Times New Roman"/>
          <w:sz w:val="24"/>
          <w:szCs w:val="24"/>
        </w:rPr>
        <w:t xml:space="preserve"> </w:t>
      </w:r>
    </w:p>
    <w:p w14:paraId="7B82802D" w14:textId="5370208E"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Dokumentuose buvo nurodytos tik 45 apsaugos zonos iš 55, kurios vėliau buvo pateiktos elektroniniu būdu 2024 m. birželio mėn.</w:t>
      </w:r>
      <w:r w:rsidR="007A19CA" w:rsidRPr="00B42E2A">
        <w:rPr>
          <w:rFonts w:ascii="Times New Roman" w:hAnsi="Times New Roman" w:cs="Times New Roman"/>
          <w:sz w:val="24"/>
          <w:szCs w:val="24"/>
        </w:rPr>
        <w:t xml:space="preserve"> </w:t>
      </w:r>
    </w:p>
    <w:p w14:paraId="587C2E24"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Šie neatitikimai parodė:</w:t>
      </w:r>
    </w:p>
    <w:p w14:paraId="2F02F538" w14:textId="77777777" w:rsidR="00784F23" w:rsidRPr="00B42E2A" w:rsidRDefault="00784F23">
      <w:pPr>
        <w:numPr>
          <w:ilvl w:val="0"/>
          <w:numId w:val="23"/>
        </w:numPr>
        <w:jc w:val="both"/>
        <w:rPr>
          <w:rFonts w:ascii="Times New Roman" w:hAnsi="Times New Roman" w:cs="Times New Roman"/>
          <w:sz w:val="24"/>
          <w:szCs w:val="24"/>
        </w:rPr>
      </w:pPr>
      <w:r w:rsidRPr="00B42E2A">
        <w:rPr>
          <w:rFonts w:ascii="Times New Roman" w:hAnsi="Times New Roman" w:cs="Times New Roman"/>
          <w:sz w:val="24"/>
          <w:szCs w:val="24"/>
        </w:rPr>
        <w:t>struktūrizuotų duomenų ir PDF dokumentų skirtumus;</w:t>
      </w:r>
    </w:p>
    <w:p w14:paraId="1F862C87" w14:textId="77777777" w:rsidR="00784F23" w:rsidRPr="00B42E2A" w:rsidRDefault="00784F23">
      <w:pPr>
        <w:numPr>
          <w:ilvl w:val="0"/>
          <w:numId w:val="23"/>
        </w:numPr>
        <w:jc w:val="both"/>
        <w:rPr>
          <w:rFonts w:ascii="Times New Roman" w:hAnsi="Times New Roman" w:cs="Times New Roman"/>
          <w:sz w:val="24"/>
          <w:szCs w:val="24"/>
        </w:rPr>
      </w:pPr>
      <w:r w:rsidRPr="00B42E2A">
        <w:rPr>
          <w:rFonts w:ascii="Times New Roman" w:hAnsi="Times New Roman" w:cs="Times New Roman"/>
          <w:sz w:val="24"/>
          <w:szCs w:val="24"/>
        </w:rPr>
        <w:t>būtinybę užtikrinti elektroninių duomenų išsamumą;</w:t>
      </w:r>
    </w:p>
    <w:p w14:paraId="7966FFF2" w14:textId="5513F0D3" w:rsidR="00784F23" w:rsidRPr="00B42E2A" w:rsidRDefault="00784F23">
      <w:pPr>
        <w:numPr>
          <w:ilvl w:val="0"/>
          <w:numId w:val="23"/>
        </w:numPr>
        <w:jc w:val="both"/>
        <w:rPr>
          <w:rFonts w:ascii="Times New Roman" w:hAnsi="Times New Roman" w:cs="Times New Roman"/>
          <w:sz w:val="24"/>
          <w:szCs w:val="24"/>
        </w:rPr>
      </w:pPr>
      <w:r w:rsidRPr="00B42E2A">
        <w:rPr>
          <w:rFonts w:ascii="Times New Roman" w:hAnsi="Times New Roman" w:cs="Times New Roman"/>
          <w:sz w:val="24"/>
          <w:szCs w:val="24"/>
        </w:rPr>
        <w:t xml:space="preserve">poreikį naudoti vieną bendrą duomenų rinkinį tiek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tiek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vertinimams.</w:t>
      </w:r>
      <w:r w:rsidR="00B47262" w:rsidRPr="00B42E2A">
        <w:rPr>
          <w:rFonts w:ascii="Times New Roman" w:hAnsi="Times New Roman" w:cs="Times New Roman"/>
          <w:sz w:val="24"/>
          <w:szCs w:val="24"/>
        </w:rPr>
        <w:t xml:space="preserve"> </w:t>
      </w:r>
    </w:p>
    <w:p w14:paraId="761B1B56" w14:textId="77777777" w:rsidR="007A19CA" w:rsidRPr="00B42E2A" w:rsidRDefault="007A19CA" w:rsidP="00990E18">
      <w:pPr>
        <w:jc w:val="both"/>
        <w:rPr>
          <w:rFonts w:ascii="Times New Roman" w:hAnsi="Times New Roman" w:cs="Times New Roman"/>
          <w:sz w:val="24"/>
          <w:szCs w:val="24"/>
        </w:rPr>
      </w:pPr>
    </w:p>
    <w:p w14:paraId="67AC2D07" w14:textId="4CA52221" w:rsidR="00784F23" w:rsidRPr="00B42E2A" w:rsidRDefault="00784F23" w:rsidP="00990E18">
      <w:pPr>
        <w:jc w:val="both"/>
        <w:rPr>
          <w:rFonts w:ascii="Times New Roman" w:hAnsi="Times New Roman" w:cs="Times New Roman"/>
          <w:b/>
          <w:bCs/>
          <w:sz w:val="24"/>
          <w:szCs w:val="24"/>
        </w:rPr>
      </w:pPr>
      <w:r w:rsidRPr="00B42E2A">
        <w:rPr>
          <w:rFonts w:ascii="Times New Roman" w:hAnsi="Times New Roman" w:cs="Times New Roman"/>
          <w:b/>
          <w:bCs/>
          <w:sz w:val="24"/>
          <w:szCs w:val="24"/>
        </w:rPr>
        <w:t>Santrauka: padėtis trečiojo RBMP ciklo metu</w:t>
      </w:r>
    </w:p>
    <w:p w14:paraId="53485243"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Trečiojo RBMP ciklo metu:</w:t>
      </w:r>
    </w:p>
    <w:p w14:paraId="1888C3B0" w14:textId="414E96F3" w:rsidR="00784F23" w:rsidRPr="00B42E2A"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valstybės narės teikė erdvinius duomenis apie geriamojo vandens apsaugos teritorijas;</w:t>
      </w:r>
      <w:r w:rsidR="00B3505D" w:rsidRPr="00B42E2A">
        <w:rPr>
          <w:rFonts w:ascii="Times New Roman" w:hAnsi="Times New Roman" w:cs="Times New Roman"/>
          <w:sz w:val="24"/>
          <w:szCs w:val="24"/>
        </w:rPr>
        <w:t xml:space="preserve"> </w:t>
      </w:r>
    </w:p>
    <w:p w14:paraId="51C7E744" w14:textId="1DF4E37A" w:rsidR="00784F23" w:rsidRPr="00B42E2A"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jeigu apsaugos teritorija sutapo su visu vandens telkiniu ir naudojo tą patį identifikatorių, jos geometrijos pateikti nereikėjo;</w:t>
      </w:r>
      <w:r w:rsidR="00B3505D" w:rsidRPr="00B42E2A">
        <w:rPr>
          <w:rFonts w:ascii="Times New Roman" w:hAnsi="Times New Roman" w:cs="Times New Roman"/>
          <w:sz w:val="24"/>
          <w:szCs w:val="24"/>
        </w:rPr>
        <w:t xml:space="preserve"> </w:t>
      </w:r>
    </w:p>
    <w:p w14:paraId="7CFFFB9C" w14:textId="0026D40F" w:rsidR="00784F23" w:rsidRPr="00B42E2A"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ryšio tarp apsaugos teritorijos ir vandens telkinio nurodymas buvo neprivalomas;</w:t>
      </w:r>
      <w:r w:rsidR="00B3505D" w:rsidRPr="00B42E2A">
        <w:rPr>
          <w:rFonts w:ascii="Times New Roman" w:hAnsi="Times New Roman" w:cs="Times New Roman"/>
          <w:sz w:val="24"/>
          <w:szCs w:val="24"/>
        </w:rPr>
        <w:t xml:space="preserve"> </w:t>
      </w:r>
    </w:p>
    <w:p w14:paraId="03647CB2" w14:textId="1C745387" w:rsidR="00784F23" w:rsidRPr="00B42E2A"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modelis neskyrė skirtingų geriamojo vandens apsaugos teritorijų tipų;</w:t>
      </w:r>
      <w:r w:rsidR="00B3505D" w:rsidRPr="00B42E2A">
        <w:rPr>
          <w:rFonts w:ascii="Times New Roman" w:hAnsi="Times New Roman" w:cs="Times New Roman"/>
          <w:sz w:val="24"/>
          <w:szCs w:val="24"/>
        </w:rPr>
        <w:t xml:space="preserve"> </w:t>
      </w:r>
    </w:p>
    <w:p w14:paraId="4110773B" w14:textId="731E56D6" w:rsidR="00784F23" w:rsidRPr="00B42E2A"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modelis nenumatė galimybės pažymėti konfidencialių objektų;</w:t>
      </w:r>
      <w:r w:rsidR="00B3505D" w:rsidRPr="00B42E2A">
        <w:rPr>
          <w:rFonts w:ascii="Times New Roman" w:hAnsi="Times New Roman" w:cs="Times New Roman"/>
          <w:sz w:val="24"/>
          <w:szCs w:val="24"/>
        </w:rPr>
        <w:t xml:space="preserve"> </w:t>
      </w:r>
    </w:p>
    <w:p w14:paraId="2FBADF9C" w14:textId="25C2658A" w:rsidR="00784F23" w:rsidRDefault="00784F23">
      <w:pPr>
        <w:numPr>
          <w:ilvl w:val="0"/>
          <w:numId w:val="24"/>
        </w:numPr>
        <w:jc w:val="both"/>
        <w:rPr>
          <w:rFonts w:ascii="Times New Roman" w:hAnsi="Times New Roman" w:cs="Times New Roman"/>
          <w:sz w:val="24"/>
          <w:szCs w:val="24"/>
        </w:rPr>
      </w:pPr>
      <w:r w:rsidRPr="00B42E2A">
        <w:rPr>
          <w:rFonts w:ascii="Times New Roman" w:hAnsi="Times New Roman" w:cs="Times New Roman"/>
          <w:sz w:val="24"/>
          <w:szCs w:val="24"/>
        </w:rPr>
        <w:t>dėl to viešinimo sprendimai buvo priimami failų lygmeniu, o ne konkrečių objektų lygmeniu.</w:t>
      </w:r>
      <w:r w:rsidR="00B3505D" w:rsidRPr="00B42E2A">
        <w:rPr>
          <w:rFonts w:ascii="Times New Roman" w:hAnsi="Times New Roman" w:cs="Times New Roman"/>
          <w:sz w:val="24"/>
          <w:szCs w:val="24"/>
        </w:rPr>
        <w:t xml:space="preserve"> </w:t>
      </w:r>
    </w:p>
    <w:p w14:paraId="7E4AAF8E" w14:textId="77777777" w:rsidR="00B3505D" w:rsidRPr="00B42E2A" w:rsidRDefault="00B3505D" w:rsidP="00990E18">
      <w:pPr>
        <w:ind w:left="720"/>
        <w:jc w:val="both"/>
        <w:rPr>
          <w:rFonts w:ascii="Times New Roman" w:hAnsi="Times New Roman" w:cs="Times New Roman"/>
          <w:sz w:val="24"/>
          <w:szCs w:val="24"/>
        </w:rPr>
      </w:pPr>
    </w:p>
    <w:p w14:paraId="29C5D650" w14:textId="77777777" w:rsidR="00784F23" w:rsidRPr="00B3505D" w:rsidRDefault="00784F23" w:rsidP="00990E18">
      <w:pPr>
        <w:jc w:val="both"/>
        <w:rPr>
          <w:rFonts w:ascii="Times New Roman" w:hAnsi="Times New Roman" w:cs="Times New Roman"/>
          <w:b/>
          <w:bCs/>
          <w:sz w:val="28"/>
          <w:szCs w:val="28"/>
        </w:rPr>
      </w:pPr>
      <w:r w:rsidRPr="00B3505D">
        <w:rPr>
          <w:rFonts w:ascii="Times New Roman" w:hAnsi="Times New Roman" w:cs="Times New Roman"/>
          <w:b/>
          <w:bCs/>
          <w:sz w:val="28"/>
          <w:szCs w:val="28"/>
        </w:rPr>
        <w:t>Problemos, nustatytos Europos duomenų rinkiniuose</w:t>
      </w:r>
    </w:p>
    <w:p w14:paraId="6855DC45" w14:textId="77777777" w:rsidR="00B3505D" w:rsidRPr="00B42E2A" w:rsidRDefault="00B3505D" w:rsidP="00990E18">
      <w:pPr>
        <w:jc w:val="both"/>
        <w:rPr>
          <w:rFonts w:ascii="Times New Roman" w:hAnsi="Times New Roman" w:cs="Times New Roman"/>
          <w:b/>
          <w:bCs/>
          <w:sz w:val="24"/>
          <w:szCs w:val="24"/>
        </w:rPr>
      </w:pPr>
    </w:p>
    <w:p w14:paraId="25BB96B4" w14:textId="77777777" w:rsidR="00784F23" w:rsidRPr="00B42E2A" w:rsidRDefault="00784F23" w:rsidP="00990E18">
      <w:pPr>
        <w:jc w:val="both"/>
        <w:rPr>
          <w:rFonts w:ascii="Times New Roman" w:hAnsi="Times New Roman" w:cs="Times New Roman"/>
          <w:b/>
          <w:bCs/>
          <w:sz w:val="24"/>
          <w:szCs w:val="24"/>
        </w:rPr>
      </w:pPr>
      <w:r w:rsidRPr="00B42E2A">
        <w:rPr>
          <w:rFonts w:ascii="Times New Roman" w:hAnsi="Times New Roman" w:cs="Times New Roman"/>
          <w:b/>
          <w:bCs/>
          <w:sz w:val="24"/>
          <w:szCs w:val="24"/>
        </w:rPr>
        <w:t>Pavyzdys Nr. 6. Trūkstama informacija apie susijusį vandens telkinį</w:t>
      </w:r>
    </w:p>
    <w:p w14:paraId="2891307D" w14:textId="319ACD75"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Trečiojo RBMP ciklo erdviniuose duomenyse ryšio tarp geriamojo vandens apsaugos teritorijos ir vandens telkinio pateikimas buvo neprivalomas.</w:t>
      </w:r>
      <w:r w:rsidR="006C7C99" w:rsidRPr="00B42E2A">
        <w:rPr>
          <w:rFonts w:ascii="Times New Roman" w:hAnsi="Times New Roman" w:cs="Times New Roman"/>
          <w:sz w:val="24"/>
          <w:szCs w:val="24"/>
        </w:rPr>
        <w:t xml:space="preserve"> </w:t>
      </w:r>
    </w:p>
    <w:p w14:paraId="16A79851" w14:textId="77777777" w:rsidR="00DD3B26"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Todėl tokia informacija buvo pateikta tik apie 22 % visų erdvinių objektų.</w:t>
      </w:r>
      <w:bookmarkStart w:id="9" w:name="_Toc214982886"/>
      <w:bookmarkStart w:id="10" w:name="_Toc216286261"/>
    </w:p>
    <w:p w14:paraId="7F4286E5" w14:textId="77777777" w:rsidR="00B3505D" w:rsidRDefault="00B3505D" w:rsidP="00DD3B26">
      <w:pPr>
        <w:rPr>
          <w:rFonts w:ascii="Times New Roman" w:hAnsi="Times New Roman" w:cs="Times New Roman"/>
          <w:sz w:val="24"/>
          <w:szCs w:val="24"/>
        </w:rPr>
      </w:pPr>
    </w:p>
    <w:p w14:paraId="00FA9435" w14:textId="77777777" w:rsidR="00B3505D" w:rsidRDefault="00B3505D" w:rsidP="00DD3B26">
      <w:pPr>
        <w:rPr>
          <w:rFonts w:ascii="Times New Roman" w:hAnsi="Times New Roman" w:cs="Times New Roman"/>
          <w:sz w:val="24"/>
          <w:szCs w:val="24"/>
        </w:rPr>
      </w:pPr>
    </w:p>
    <w:p w14:paraId="31AF435C" w14:textId="77777777" w:rsidR="00B3505D" w:rsidRPr="00B42E2A" w:rsidRDefault="00B3505D" w:rsidP="00DD3B26">
      <w:pPr>
        <w:rPr>
          <w:rFonts w:ascii="Times New Roman" w:hAnsi="Times New Roman" w:cs="Times New Roman"/>
          <w:sz w:val="24"/>
          <w:szCs w:val="24"/>
        </w:rPr>
      </w:pPr>
    </w:p>
    <w:p w14:paraId="0C355E39" w14:textId="29AC72E9" w:rsidR="00B17D7D" w:rsidRPr="00B42E2A" w:rsidRDefault="00B17D7D" w:rsidP="00DD3B26">
      <w:pPr>
        <w:rPr>
          <w:rFonts w:ascii="Times New Roman" w:hAnsi="Times New Roman" w:cs="Times New Roman"/>
          <w:sz w:val="24"/>
          <w:szCs w:val="24"/>
        </w:rPr>
      </w:pPr>
      <w:r w:rsidRPr="00B42E2A">
        <w:rPr>
          <w:rFonts w:ascii="Times New Roman" w:hAnsi="Times New Roman" w:cs="Times New Roman"/>
          <w:sz w:val="24"/>
          <w:szCs w:val="24"/>
        </w:rPr>
        <w:lastRenderedPageBreak/>
        <w:t xml:space="preserve"> </w:t>
      </w:r>
      <w:bookmarkEnd w:id="9"/>
      <w:bookmarkEnd w:id="10"/>
      <w:r w:rsidR="004572BF" w:rsidRPr="00B42E2A">
        <w:rPr>
          <w:rFonts w:ascii="Times New Roman" w:hAnsi="Times New Roman" w:cs="Times New Roman"/>
          <w:sz w:val="24"/>
          <w:szCs w:val="24"/>
        </w:rPr>
        <w:t>4 lentelė. Erdvinių duomenų teikimas: geriamojo vandens apsaugos teritorijos, susietos su vandens telkiniais [šaltinis – 3-ieji U</w:t>
      </w:r>
      <w:r w:rsidR="00732D34">
        <w:rPr>
          <w:rFonts w:ascii="Times New Roman" w:hAnsi="Times New Roman" w:cs="Times New Roman"/>
          <w:sz w:val="24"/>
          <w:szCs w:val="24"/>
        </w:rPr>
        <w:t>VPD</w:t>
      </w:r>
      <w:r w:rsidR="004572BF" w:rsidRPr="00B42E2A">
        <w:rPr>
          <w:rFonts w:ascii="Times New Roman" w:hAnsi="Times New Roman" w:cs="Times New Roman"/>
          <w:sz w:val="24"/>
          <w:szCs w:val="24"/>
        </w:rPr>
        <w:t>].</w:t>
      </w:r>
    </w:p>
    <w:p w14:paraId="766C6740" w14:textId="77777777" w:rsidR="00B17D7D" w:rsidRPr="00B42E2A" w:rsidRDefault="00B17D7D" w:rsidP="00B17D7D">
      <w:pPr>
        <w:jc w:val="center"/>
        <w:rPr>
          <w:rFonts w:ascii="Times New Roman" w:hAnsi="Times New Roman" w:cs="Times New Roman"/>
          <w:sz w:val="24"/>
          <w:szCs w:val="24"/>
        </w:rPr>
      </w:pPr>
      <w:r w:rsidRPr="00B42E2A">
        <w:rPr>
          <w:rFonts w:ascii="Times New Roman" w:hAnsi="Times New Roman" w:cs="Times New Roman"/>
          <w:noProof/>
          <w:sz w:val="24"/>
          <w:szCs w:val="24"/>
          <w14:ligatures w14:val="standardContextual"/>
        </w:rPr>
        <w:drawing>
          <wp:inline distT="0" distB="0" distL="0" distR="0" wp14:anchorId="37C20B72" wp14:editId="7A873642">
            <wp:extent cx="4753783" cy="2506980"/>
            <wp:effectExtent l="0" t="0" r="8890" b="7620"/>
            <wp:docPr id="1047191516" name="Picture 2">
              <a:extLst xmlns:a="http://schemas.openxmlformats.org/drawingml/2006/main">
                <a:ext uri="{FF2B5EF4-FFF2-40B4-BE49-F238E27FC236}">
                  <a16:creationId xmlns:a16="http://schemas.microsoft.com/office/drawing/2014/main" id="{1B6DFB07-B3CB-7753-0BCB-5A174C300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B6DFB07-B3CB-7753-0BCB-5A174C3005A2}"/>
                        </a:ext>
                      </a:extLst>
                    </pic:cNvPr>
                    <pic:cNvPicPr>
                      <a:picLocks noChangeAspect="1" noChangeArrowheads="1"/>
                      <a:extLst>
                        <a:ext uri="{84589F7E-364E-4C9E-8A38-B11213B215E9}">
                          <a14:cameraTool xmlns:a14="http://schemas.microsoft.com/office/drawing/2010/main" cellRange="$A$1:$E$24"/>
                        </a:ext>
                      </a:extLst>
                    </pic:cNvPicPr>
                  </pic:nvPicPr>
                  <pic:blipFill>
                    <a:blip r:embed="rId22"/>
                    <a:srcRect/>
                    <a:stretch>
                      <a:fillRect/>
                    </a:stretch>
                  </pic:blipFill>
                  <pic:spPr bwMode="auto">
                    <a:xfrm>
                      <a:off x="0" y="0"/>
                      <a:ext cx="4767587" cy="2514259"/>
                    </a:xfrm>
                    <a:prstGeom prst="rect">
                      <a:avLst/>
                    </a:prstGeom>
                    <a:noFill/>
                  </pic:spPr>
                </pic:pic>
              </a:graphicData>
            </a:graphic>
          </wp:inline>
        </w:drawing>
      </w:r>
    </w:p>
    <w:p w14:paraId="2CE299DC" w14:textId="77777777" w:rsidR="00B17D7D" w:rsidRPr="00B42E2A" w:rsidRDefault="00B17D7D" w:rsidP="00784F23">
      <w:pPr>
        <w:rPr>
          <w:rFonts w:ascii="Times New Roman" w:hAnsi="Times New Roman" w:cs="Times New Roman"/>
          <w:sz w:val="24"/>
          <w:szCs w:val="24"/>
        </w:rPr>
      </w:pPr>
    </w:p>
    <w:p w14:paraId="3ED60125" w14:textId="5A83AD15" w:rsidR="00784F23" w:rsidRPr="00B42E2A" w:rsidRDefault="006C7C99" w:rsidP="00784F23">
      <w:pPr>
        <w:rPr>
          <w:rFonts w:ascii="Times New Roman" w:hAnsi="Times New Roman" w:cs="Times New Roman"/>
          <w:b/>
          <w:bCs/>
          <w:sz w:val="24"/>
          <w:szCs w:val="24"/>
        </w:rPr>
      </w:pPr>
      <w:r w:rsidRPr="00B42E2A">
        <w:rPr>
          <w:rFonts w:ascii="Times New Roman" w:hAnsi="Times New Roman" w:cs="Times New Roman"/>
          <w:sz w:val="24"/>
          <w:szCs w:val="24"/>
        </w:rPr>
        <w:t xml:space="preserve"> </w:t>
      </w:r>
      <w:r w:rsidR="00784F23" w:rsidRPr="00B42E2A">
        <w:rPr>
          <w:rFonts w:ascii="Times New Roman" w:hAnsi="Times New Roman" w:cs="Times New Roman"/>
          <w:b/>
          <w:bCs/>
          <w:sz w:val="24"/>
          <w:szCs w:val="24"/>
        </w:rPr>
        <w:t>Pavyzdys Nr. 7. Aprašomieji duomenys apie susijusį vandens telkinį</w:t>
      </w:r>
    </w:p>
    <w:p w14:paraId="32F6B8B1" w14:textId="430748EE" w:rsidR="00784F23" w:rsidRPr="00B42E2A" w:rsidRDefault="00784F23" w:rsidP="00990E18">
      <w:pPr>
        <w:tabs>
          <w:tab w:val="left" w:pos="6600"/>
        </w:tabs>
        <w:jc w:val="both"/>
        <w:rPr>
          <w:rFonts w:ascii="Times New Roman" w:hAnsi="Times New Roman" w:cs="Times New Roman"/>
          <w:sz w:val="24"/>
          <w:szCs w:val="24"/>
        </w:rPr>
      </w:pPr>
      <w:r w:rsidRPr="00B42E2A">
        <w:rPr>
          <w:rFonts w:ascii="Times New Roman" w:hAnsi="Times New Roman" w:cs="Times New Roman"/>
          <w:sz w:val="24"/>
          <w:szCs w:val="24"/>
        </w:rPr>
        <w:t>Aprašomuosiuose duomenyse šio ryšio pateikimas buvo privalomas.</w:t>
      </w:r>
      <w:r w:rsidR="00E9596A" w:rsidRPr="00B42E2A">
        <w:rPr>
          <w:rFonts w:ascii="Times New Roman" w:hAnsi="Times New Roman" w:cs="Times New Roman"/>
          <w:sz w:val="24"/>
          <w:szCs w:val="24"/>
        </w:rPr>
        <w:t xml:space="preserve"> </w:t>
      </w:r>
    </w:p>
    <w:p w14:paraId="3E182662" w14:textId="77777777" w:rsidR="00784F23"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Analizė parodė, kad:</w:t>
      </w:r>
    </w:p>
    <w:p w14:paraId="3F854D67" w14:textId="463274A6" w:rsidR="00784F23" w:rsidRPr="00B42E2A" w:rsidRDefault="00784F23">
      <w:pPr>
        <w:numPr>
          <w:ilvl w:val="0"/>
          <w:numId w:val="25"/>
        </w:numPr>
        <w:jc w:val="both"/>
        <w:rPr>
          <w:rFonts w:ascii="Times New Roman" w:hAnsi="Times New Roman" w:cs="Times New Roman"/>
          <w:sz w:val="24"/>
          <w:szCs w:val="24"/>
        </w:rPr>
      </w:pPr>
      <w:r w:rsidRPr="00B42E2A">
        <w:rPr>
          <w:rFonts w:ascii="Times New Roman" w:hAnsi="Times New Roman" w:cs="Times New Roman"/>
          <w:sz w:val="24"/>
          <w:szCs w:val="24"/>
        </w:rPr>
        <w:t>96 % apsaugos teritorijų buvo susietos tik su vienu vandens telkiniu</w:t>
      </w:r>
      <w:r w:rsidR="00BA1D9E" w:rsidRPr="00B42E2A">
        <w:rPr>
          <w:rFonts w:ascii="Times New Roman" w:hAnsi="Times New Roman" w:cs="Times New Roman"/>
          <w:sz w:val="24"/>
          <w:szCs w:val="24"/>
        </w:rPr>
        <w:t xml:space="preserve"> (5 lentelė)</w:t>
      </w:r>
      <w:r w:rsidRPr="00B42E2A">
        <w:rPr>
          <w:rFonts w:ascii="Times New Roman" w:hAnsi="Times New Roman" w:cs="Times New Roman"/>
          <w:sz w:val="24"/>
          <w:szCs w:val="24"/>
        </w:rPr>
        <w:t>.</w:t>
      </w:r>
      <w:r w:rsidR="00E9596A" w:rsidRPr="00B42E2A">
        <w:rPr>
          <w:rFonts w:ascii="Times New Roman" w:hAnsi="Times New Roman" w:cs="Times New Roman"/>
          <w:sz w:val="24"/>
          <w:szCs w:val="24"/>
        </w:rPr>
        <w:t xml:space="preserve"> </w:t>
      </w:r>
    </w:p>
    <w:p w14:paraId="3C212505" w14:textId="77777777" w:rsidR="00E9596A" w:rsidRPr="00B42E2A" w:rsidRDefault="00784F23" w:rsidP="00990E18">
      <w:pPr>
        <w:jc w:val="both"/>
        <w:rPr>
          <w:rFonts w:ascii="Times New Roman" w:hAnsi="Times New Roman" w:cs="Times New Roman"/>
          <w:sz w:val="24"/>
          <w:szCs w:val="24"/>
        </w:rPr>
      </w:pPr>
      <w:r w:rsidRPr="00B42E2A">
        <w:rPr>
          <w:rFonts w:ascii="Times New Roman" w:hAnsi="Times New Roman" w:cs="Times New Roman"/>
          <w:sz w:val="24"/>
          <w:szCs w:val="24"/>
        </w:rPr>
        <w:t>Todėl būtina išsiaiškinti tik sudėtingesnius atvejus, kartu išlaikant kuo paprastesnį modelį visoms valstybėms narėms.</w:t>
      </w:r>
    </w:p>
    <w:p w14:paraId="51A1F919" w14:textId="288BA372" w:rsidR="003B5EDD" w:rsidRPr="00B42E2A" w:rsidRDefault="00651844" w:rsidP="003B5EDD">
      <w:pPr>
        <w:ind w:left="360"/>
        <w:rPr>
          <w:rFonts w:ascii="Times New Roman" w:eastAsia="Times New Roman" w:hAnsi="Times New Roman" w:cs="Times New Roman"/>
          <w:color w:val="44546A" w:themeColor="text2"/>
          <w:sz w:val="24"/>
          <w:szCs w:val="24"/>
          <w:lang w:val="en-GB" w:eastAsia="en-IE"/>
        </w:rPr>
      </w:pPr>
      <w:r w:rsidRPr="00B42E2A">
        <w:rPr>
          <w:rFonts w:ascii="Times New Roman" w:eastAsia="Times New Roman" w:hAnsi="Times New Roman" w:cs="Times New Roman"/>
          <w:color w:val="44546A" w:themeColor="text2"/>
          <w:sz w:val="24"/>
          <w:szCs w:val="24"/>
          <w:lang w:val="en-GB" w:eastAsia="en-IE"/>
        </w:rPr>
        <w:t xml:space="preserve">5 </w:t>
      </w:r>
      <w:proofErr w:type="spellStart"/>
      <w:r w:rsidRPr="00B42E2A">
        <w:rPr>
          <w:rFonts w:ascii="Times New Roman" w:eastAsia="Times New Roman" w:hAnsi="Times New Roman" w:cs="Times New Roman"/>
          <w:color w:val="44546A" w:themeColor="text2"/>
          <w:sz w:val="24"/>
          <w:szCs w:val="24"/>
          <w:lang w:val="en-GB" w:eastAsia="en-IE"/>
        </w:rPr>
        <w:t>lentelė</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Aprašomųjų</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duomenų</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teikimas</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kiekvienai</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geriamojo</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vandens</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apsaugos</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teritorijai</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priskirtų</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skirtingų</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vandens</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telkinių</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skaičius</w:t>
      </w:r>
      <w:proofErr w:type="spellEnd"/>
      <w:r w:rsidRPr="00B42E2A">
        <w:rPr>
          <w:rFonts w:ascii="Times New Roman" w:eastAsia="Times New Roman" w:hAnsi="Times New Roman" w:cs="Times New Roman"/>
          <w:color w:val="44546A" w:themeColor="text2"/>
          <w:sz w:val="24"/>
          <w:szCs w:val="24"/>
          <w:lang w:val="en-GB" w:eastAsia="en-IE"/>
        </w:rPr>
        <w:t xml:space="preserve"> [</w:t>
      </w:r>
      <w:proofErr w:type="spellStart"/>
      <w:r w:rsidRPr="00B42E2A">
        <w:rPr>
          <w:rFonts w:ascii="Times New Roman" w:eastAsia="Times New Roman" w:hAnsi="Times New Roman" w:cs="Times New Roman"/>
          <w:color w:val="44546A" w:themeColor="text2"/>
          <w:sz w:val="24"/>
          <w:szCs w:val="24"/>
          <w:lang w:val="en-GB" w:eastAsia="en-IE"/>
        </w:rPr>
        <w:t>šaltinis</w:t>
      </w:r>
      <w:proofErr w:type="spellEnd"/>
      <w:r w:rsidRPr="00B42E2A">
        <w:rPr>
          <w:rFonts w:ascii="Times New Roman" w:eastAsia="Times New Roman" w:hAnsi="Times New Roman" w:cs="Times New Roman"/>
          <w:color w:val="44546A" w:themeColor="text2"/>
          <w:sz w:val="24"/>
          <w:szCs w:val="24"/>
          <w:lang w:val="en-GB" w:eastAsia="en-IE"/>
        </w:rPr>
        <w:t xml:space="preserve"> – 3-ieji U</w:t>
      </w:r>
      <w:r w:rsidR="00732D34">
        <w:rPr>
          <w:rFonts w:ascii="Times New Roman" w:eastAsia="Times New Roman" w:hAnsi="Times New Roman" w:cs="Times New Roman"/>
          <w:color w:val="44546A" w:themeColor="text2"/>
          <w:sz w:val="24"/>
          <w:szCs w:val="24"/>
          <w:lang w:val="en-GB" w:eastAsia="en-IE"/>
        </w:rPr>
        <w:t>VPD</w:t>
      </w:r>
      <w:r w:rsidRPr="00B42E2A">
        <w:rPr>
          <w:rFonts w:ascii="Times New Roman" w:eastAsia="Times New Roman" w:hAnsi="Times New Roman" w:cs="Times New Roman"/>
          <w:color w:val="44546A" w:themeColor="text2"/>
          <w:sz w:val="24"/>
          <w:szCs w:val="24"/>
          <w:lang w:val="en-GB" w:eastAsia="en-IE"/>
        </w:rPr>
        <w:t>].</w:t>
      </w:r>
    </w:p>
    <w:p w14:paraId="7FB9E57D" w14:textId="4DDE23E0" w:rsidR="00767C05" w:rsidRPr="00B42E2A" w:rsidRDefault="00767C05" w:rsidP="00767C05">
      <w:pPr>
        <w:ind w:left="360"/>
        <w:jc w:val="cente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19A5D876" wp14:editId="0CA78DDB">
            <wp:extent cx="4069080" cy="1996671"/>
            <wp:effectExtent l="0" t="0" r="7620" b="3810"/>
            <wp:docPr id="1862313754"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13754" name="Picture 1" descr="A screenshot of a computer  AI-generated content may be incorrect."/>
                    <pic:cNvPicPr/>
                  </pic:nvPicPr>
                  <pic:blipFill>
                    <a:blip r:embed="rId23"/>
                    <a:stretch>
                      <a:fillRect/>
                    </a:stretch>
                  </pic:blipFill>
                  <pic:spPr>
                    <a:xfrm>
                      <a:off x="0" y="0"/>
                      <a:ext cx="4094109" cy="2008952"/>
                    </a:xfrm>
                    <a:prstGeom prst="rect">
                      <a:avLst/>
                    </a:prstGeom>
                  </pic:spPr>
                </pic:pic>
              </a:graphicData>
            </a:graphic>
          </wp:inline>
        </w:drawing>
      </w:r>
    </w:p>
    <w:p w14:paraId="64493DB6" w14:textId="77777777" w:rsidR="00784F23" w:rsidRPr="00B42E2A" w:rsidRDefault="00784F23" w:rsidP="00784F23">
      <w:pPr>
        <w:rPr>
          <w:rFonts w:ascii="Times New Roman" w:hAnsi="Times New Roman" w:cs="Times New Roman"/>
          <w:b/>
          <w:bCs/>
          <w:sz w:val="24"/>
          <w:szCs w:val="24"/>
        </w:rPr>
      </w:pPr>
      <w:r w:rsidRPr="00B42E2A">
        <w:rPr>
          <w:rFonts w:ascii="Times New Roman" w:hAnsi="Times New Roman" w:cs="Times New Roman"/>
          <w:b/>
          <w:bCs/>
          <w:sz w:val="24"/>
          <w:szCs w:val="24"/>
        </w:rPr>
        <w:t>Pavyzdys Nr. 8. Erdvinių ir aprašomųjų duomenų suderinamumas</w:t>
      </w:r>
    </w:p>
    <w:p w14:paraId="68D14D60" w14:textId="7BC74F43"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sz w:val="24"/>
          <w:szCs w:val="24"/>
        </w:rPr>
        <w:t>Erdviniai ir aprašomieji duomenys buvo teikiami skirtingais duomenų srautais.</w:t>
      </w:r>
      <w:r w:rsidR="003B5EDD" w:rsidRPr="00B42E2A">
        <w:rPr>
          <w:rFonts w:ascii="Times New Roman" w:hAnsi="Times New Roman" w:cs="Times New Roman"/>
          <w:sz w:val="24"/>
          <w:szCs w:val="24"/>
        </w:rPr>
        <w:t xml:space="preserve"> </w:t>
      </w:r>
    </w:p>
    <w:p w14:paraId="4092490C" w14:textId="7BC5940B"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sz w:val="24"/>
          <w:szCs w:val="24"/>
        </w:rPr>
        <w:t>Trečiojo RBMP ciklo kokybės kontrolėje šių duomenų tarpusavio suderinamumas nebuvo privalomai tikrinamas.</w:t>
      </w:r>
      <w:r w:rsidR="00C42F1C" w:rsidRPr="00B42E2A">
        <w:rPr>
          <w:rFonts w:ascii="Times New Roman" w:hAnsi="Times New Roman" w:cs="Times New Roman"/>
          <w:sz w:val="24"/>
          <w:szCs w:val="24"/>
        </w:rPr>
        <w:t xml:space="preserve"> </w:t>
      </w:r>
    </w:p>
    <w:p w14:paraId="47091DC9" w14:textId="77777777"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sz w:val="24"/>
          <w:szCs w:val="24"/>
        </w:rPr>
        <w:lastRenderedPageBreak/>
        <w:t>Iš daugiau kaip 83 000 pateiktų apsaugos teritorijų:</w:t>
      </w:r>
    </w:p>
    <w:p w14:paraId="43C88C59" w14:textId="77777777" w:rsidR="00784F23" w:rsidRPr="00B42E2A" w:rsidRDefault="00784F23">
      <w:pPr>
        <w:numPr>
          <w:ilvl w:val="0"/>
          <w:numId w:val="26"/>
        </w:numPr>
        <w:jc w:val="both"/>
        <w:rPr>
          <w:rFonts w:ascii="Times New Roman" w:hAnsi="Times New Roman" w:cs="Times New Roman"/>
          <w:sz w:val="24"/>
          <w:szCs w:val="24"/>
        </w:rPr>
      </w:pPr>
      <w:r w:rsidRPr="00B42E2A">
        <w:rPr>
          <w:rFonts w:ascii="Times New Roman" w:hAnsi="Times New Roman" w:cs="Times New Roman"/>
          <w:sz w:val="24"/>
          <w:szCs w:val="24"/>
        </w:rPr>
        <w:t>85 % atvejų ryšys su vandens telkiniu galėjo būti nustatytas;</w:t>
      </w:r>
    </w:p>
    <w:p w14:paraId="7FBD147C" w14:textId="77777777" w:rsidR="00784F23" w:rsidRPr="00B42E2A" w:rsidRDefault="00784F23">
      <w:pPr>
        <w:numPr>
          <w:ilvl w:val="0"/>
          <w:numId w:val="26"/>
        </w:numPr>
        <w:jc w:val="both"/>
        <w:rPr>
          <w:rFonts w:ascii="Times New Roman" w:hAnsi="Times New Roman" w:cs="Times New Roman"/>
          <w:sz w:val="24"/>
          <w:szCs w:val="24"/>
        </w:rPr>
      </w:pPr>
      <w:r w:rsidRPr="00B42E2A">
        <w:rPr>
          <w:rFonts w:ascii="Times New Roman" w:hAnsi="Times New Roman" w:cs="Times New Roman"/>
          <w:sz w:val="24"/>
          <w:szCs w:val="24"/>
        </w:rPr>
        <w:t>12 % atvejų ryšys liko nežinomas;</w:t>
      </w:r>
    </w:p>
    <w:p w14:paraId="5C02350E" w14:textId="77777777" w:rsidR="0019709E" w:rsidRPr="00B42E2A" w:rsidRDefault="00784F23">
      <w:pPr>
        <w:numPr>
          <w:ilvl w:val="0"/>
          <w:numId w:val="26"/>
        </w:numPr>
        <w:jc w:val="both"/>
        <w:rPr>
          <w:rFonts w:ascii="Times New Roman" w:hAnsi="Times New Roman" w:cs="Times New Roman"/>
          <w:sz w:val="24"/>
          <w:szCs w:val="24"/>
        </w:rPr>
      </w:pPr>
      <w:r w:rsidRPr="00B42E2A">
        <w:rPr>
          <w:rFonts w:ascii="Times New Roman" w:hAnsi="Times New Roman" w:cs="Times New Roman"/>
          <w:sz w:val="24"/>
          <w:szCs w:val="24"/>
        </w:rPr>
        <w:t>3 % atvejų išliko neapibrėžtumas</w:t>
      </w:r>
      <w:r w:rsidR="00AE1EE8" w:rsidRPr="00B42E2A">
        <w:rPr>
          <w:rFonts w:ascii="Times New Roman" w:hAnsi="Times New Roman" w:cs="Times New Roman"/>
          <w:sz w:val="24"/>
          <w:szCs w:val="24"/>
        </w:rPr>
        <w:t xml:space="preserve"> (6 lentelė)</w:t>
      </w:r>
      <w:r w:rsidRPr="00B42E2A">
        <w:rPr>
          <w:rFonts w:ascii="Times New Roman" w:hAnsi="Times New Roman" w:cs="Times New Roman"/>
          <w:sz w:val="24"/>
          <w:szCs w:val="24"/>
        </w:rPr>
        <w:t>.</w:t>
      </w:r>
      <w:r w:rsidR="00C42F1C" w:rsidRPr="00B42E2A">
        <w:rPr>
          <w:rFonts w:ascii="Times New Roman" w:hAnsi="Times New Roman" w:cs="Times New Roman"/>
          <w:sz w:val="24"/>
          <w:szCs w:val="24"/>
        </w:rPr>
        <w:t xml:space="preserve"> </w:t>
      </w:r>
      <w:bookmarkStart w:id="11" w:name="_Ref214547888"/>
      <w:bookmarkStart w:id="12" w:name="_Toc214982888"/>
      <w:bookmarkStart w:id="13" w:name="_Toc216286263"/>
    </w:p>
    <w:p w14:paraId="136685C1" w14:textId="77777777" w:rsidR="0019709E" w:rsidRPr="00B42E2A" w:rsidRDefault="0019709E" w:rsidP="0019709E">
      <w:pPr>
        <w:ind w:left="720"/>
        <w:rPr>
          <w:rFonts w:ascii="Times New Roman" w:hAnsi="Times New Roman" w:cs="Times New Roman"/>
          <w:sz w:val="24"/>
          <w:szCs w:val="24"/>
        </w:rPr>
      </w:pPr>
    </w:p>
    <w:p w14:paraId="1AFCCC0B" w14:textId="6DF7B97A" w:rsidR="00E30CFE" w:rsidRPr="00B42E2A" w:rsidRDefault="0019709E" w:rsidP="00E30CFE">
      <w:pPr>
        <w:rPr>
          <w:rFonts w:ascii="Times New Roman" w:hAnsi="Times New Roman" w:cs="Times New Roman"/>
          <w:sz w:val="24"/>
          <w:szCs w:val="24"/>
        </w:rPr>
      </w:pPr>
      <w:r w:rsidRPr="00B42E2A">
        <w:rPr>
          <w:rFonts w:ascii="Times New Roman" w:hAnsi="Times New Roman" w:cs="Times New Roman"/>
          <w:sz w:val="24"/>
          <w:szCs w:val="24"/>
        </w:rPr>
        <w:fldChar w:fldCharType="begin"/>
      </w:r>
      <w:r w:rsidRPr="00B42E2A">
        <w:rPr>
          <w:rFonts w:ascii="Times New Roman" w:hAnsi="Times New Roman" w:cs="Times New Roman"/>
          <w:sz w:val="24"/>
          <w:szCs w:val="24"/>
        </w:rPr>
        <w:instrText xml:space="preserve"> SEQ Table \* ARABIC </w:instrText>
      </w:r>
      <w:r w:rsidRPr="00B42E2A">
        <w:rPr>
          <w:rFonts w:ascii="Times New Roman" w:hAnsi="Times New Roman" w:cs="Times New Roman"/>
          <w:sz w:val="24"/>
          <w:szCs w:val="24"/>
        </w:rPr>
        <w:fldChar w:fldCharType="separate"/>
      </w:r>
      <w:r w:rsidRPr="00B42E2A">
        <w:rPr>
          <w:rFonts w:ascii="Times New Roman" w:hAnsi="Times New Roman" w:cs="Times New Roman"/>
          <w:noProof/>
          <w:sz w:val="24"/>
          <w:szCs w:val="24"/>
        </w:rPr>
        <w:t>6</w:t>
      </w:r>
      <w:r w:rsidRPr="00B42E2A">
        <w:rPr>
          <w:rFonts w:ascii="Times New Roman" w:hAnsi="Times New Roman" w:cs="Times New Roman"/>
          <w:sz w:val="24"/>
          <w:szCs w:val="24"/>
        </w:rPr>
        <w:fldChar w:fldCharType="end"/>
      </w:r>
      <w:bookmarkEnd w:id="11"/>
      <w:r w:rsidRPr="00B42E2A">
        <w:rPr>
          <w:rFonts w:ascii="Times New Roman" w:hAnsi="Times New Roman" w:cs="Times New Roman"/>
          <w:sz w:val="24"/>
          <w:szCs w:val="24"/>
        </w:rPr>
        <w:t xml:space="preserve"> lentelė. </w:t>
      </w:r>
      <w:bookmarkEnd w:id="12"/>
      <w:bookmarkEnd w:id="13"/>
      <w:r w:rsidR="00E30CFE" w:rsidRPr="00B42E2A">
        <w:rPr>
          <w:rFonts w:ascii="Times New Roman" w:hAnsi="Times New Roman" w:cs="Times New Roman"/>
          <w:sz w:val="24"/>
          <w:szCs w:val="24"/>
        </w:rPr>
        <w:t>Skirtingų vandens telkinių, susietų su kiekviena geriamojo vandens apsaugos teritorija, skaičius [šaltinis – 3-ieji U</w:t>
      </w:r>
      <w:r w:rsidR="00732D34">
        <w:rPr>
          <w:rFonts w:ascii="Times New Roman" w:hAnsi="Times New Roman" w:cs="Times New Roman"/>
          <w:sz w:val="24"/>
          <w:szCs w:val="24"/>
        </w:rPr>
        <w:t>VPD</w:t>
      </w:r>
      <w:r w:rsidR="00E30CFE" w:rsidRPr="00B42E2A">
        <w:rPr>
          <w:rFonts w:ascii="Times New Roman" w:hAnsi="Times New Roman" w:cs="Times New Roman"/>
          <w:sz w:val="24"/>
          <w:szCs w:val="24"/>
        </w:rPr>
        <w:t>].</w:t>
      </w:r>
    </w:p>
    <w:p w14:paraId="09F4E899" w14:textId="7282B23D" w:rsidR="0019709E" w:rsidRPr="00B42E2A" w:rsidRDefault="0019709E" w:rsidP="00E30CFE">
      <w:pPr>
        <w:rPr>
          <w:rFonts w:ascii="Times New Roman" w:hAnsi="Times New Roman" w:cs="Times New Roman"/>
          <w:sz w:val="24"/>
          <w:szCs w:val="24"/>
        </w:rPr>
      </w:pPr>
      <w:r w:rsidRPr="00B42E2A">
        <w:rPr>
          <w:rFonts w:ascii="Times New Roman" w:hAnsi="Times New Roman" w:cs="Times New Roman"/>
          <w:noProof/>
          <w:sz w:val="24"/>
          <w:szCs w:val="24"/>
        </w:rPr>
        <w:drawing>
          <wp:inline distT="0" distB="0" distL="0" distR="0" wp14:anchorId="138BEFF4" wp14:editId="4BAA22FE">
            <wp:extent cx="5417820" cy="3179471"/>
            <wp:effectExtent l="0" t="0" r="0" b="1905"/>
            <wp:docPr id="694370045" name="Picture 1" descr="A screenshot of a repor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70045" name="Picture 1" descr="A screenshot of a report  AI-generated content may be incorrect."/>
                    <pic:cNvPicPr/>
                  </pic:nvPicPr>
                  <pic:blipFill rotWithShape="1">
                    <a:blip r:embed="rId24"/>
                    <a:srcRect l="886"/>
                    <a:stretch>
                      <a:fillRect/>
                    </a:stretch>
                  </pic:blipFill>
                  <pic:spPr bwMode="auto">
                    <a:xfrm>
                      <a:off x="0" y="0"/>
                      <a:ext cx="5432981" cy="3188368"/>
                    </a:xfrm>
                    <a:prstGeom prst="rect">
                      <a:avLst/>
                    </a:prstGeom>
                    <a:ln>
                      <a:noFill/>
                    </a:ln>
                    <a:extLst>
                      <a:ext uri="{53640926-AAD7-44D8-BBD7-CCE9431645EC}">
                        <a14:shadowObscured xmlns:a14="http://schemas.microsoft.com/office/drawing/2010/main"/>
                      </a:ext>
                    </a:extLst>
                  </pic:spPr>
                </pic:pic>
              </a:graphicData>
            </a:graphic>
          </wp:inline>
        </w:drawing>
      </w:r>
    </w:p>
    <w:p w14:paraId="10B4D307" w14:textId="77777777" w:rsidR="00AE1EE8" w:rsidRPr="00B42E2A" w:rsidRDefault="00AE1EE8" w:rsidP="00784F23">
      <w:pPr>
        <w:rPr>
          <w:rFonts w:ascii="Times New Roman" w:hAnsi="Times New Roman" w:cs="Times New Roman"/>
          <w:b/>
          <w:bCs/>
          <w:sz w:val="24"/>
          <w:szCs w:val="24"/>
        </w:rPr>
      </w:pPr>
    </w:p>
    <w:p w14:paraId="0CBE7ED7" w14:textId="5472DC8F" w:rsidR="00784F23" w:rsidRPr="00B42E2A" w:rsidRDefault="00784F23" w:rsidP="00784F23">
      <w:pPr>
        <w:rPr>
          <w:rFonts w:ascii="Times New Roman" w:hAnsi="Times New Roman" w:cs="Times New Roman"/>
          <w:b/>
          <w:bCs/>
          <w:sz w:val="24"/>
          <w:szCs w:val="24"/>
        </w:rPr>
      </w:pPr>
      <w:r w:rsidRPr="00B42E2A">
        <w:rPr>
          <w:rFonts w:ascii="Times New Roman" w:hAnsi="Times New Roman" w:cs="Times New Roman"/>
          <w:b/>
          <w:bCs/>
          <w:sz w:val="24"/>
          <w:szCs w:val="24"/>
        </w:rPr>
        <w:t>Išvados</w:t>
      </w:r>
    </w:p>
    <w:p w14:paraId="0314BE79" w14:textId="7AA7500B" w:rsidR="00784F23" w:rsidRPr="00B42E2A" w:rsidRDefault="00784F23">
      <w:pPr>
        <w:numPr>
          <w:ilvl w:val="0"/>
          <w:numId w:val="27"/>
        </w:numPr>
        <w:jc w:val="both"/>
        <w:rPr>
          <w:rFonts w:ascii="Times New Roman" w:hAnsi="Times New Roman" w:cs="Times New Roman"/>
          <w:sz w:val="24"/>
          <w:szCs w:val="24"/>
        </w:rPr>
      </w:pPr>
      <w:r w:rsidRPr="00B42E2A">
        <w:rPr>
          <w:rFonts w:ascii="Times New Roman" w:hAnsi="Times New Roman" w:cs="Times New Roman"/>
          <w:sz w:val="24"/>
          <w:szCs w:val="24"/>
        </w:rPr>
        <w:t>Siekiant išvengti dvigubo duomenų teikimo, turi būti sukurtas atskiras geriamojo vandens apsaugos teritorijų duomenų srautas, paremtas iš anksto užpildytais trečiojo RBMP ciklo duomenimis.</w:t>
      </w:r>
      <w:r w:rsidR="00465DC4" w:rsidRPr="00B42E2A">
        <w:rPr>
          <w:rFonts w:ascii="Times New Roman" w:hAnsi="Times New Roman" w:cs="Times New Roman"/>
          <w:sz w:val="24"/>
          <w:szCs w:val="24"/>
        </w:rPr>
        <w:t xml:space="preserve"> </w:t>
      </w:r>
    </w:p>
    <w:p w14:paraId="4DDBDC8E" w14:textId="1D7EAB0A" w:rsidR="00784F23" w:rsidRPr="00B42E2A" w:rsidRDefault="00784F23">
      <w:pPr>
        <w:numPr>
          <w:ilvl w:val="0"/>
          <w:numId w:val="27"/>
        </w:numPr>
        <w:jc w:val="both"/>
        <w:rPr>
          <w:rFonts w:ascii="Times New Roman" w:hAnsi="Times New Roman" w:cs="Times New Roman"/>
          <w:sz w:val="24"/>
          <w:szCs w:val="24"/>
        </w:rPr>
      </w:pPr>
      <w:r w:rsidRPr="00B42E2A">
        <w:rPr>
          <w:rFonts w:ascii="Times New Roman" w:hAnsi="Times New Roman" w:cs="Times New Roman"/>
          <w:sz w:val="24"/>
          <w:szCs w:val="24"/>
        </w:rPr>
        <w:t xml:space="preserve">Duomenys turi būti teikiami tik vieną kartą ir naudojami tiek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tiek ketvirtojo RBMP ciklo reikmėms.</w:t>
      </w:r>
      <w:r w:rsidR="00465DC4" w:rsidRPr="00B42E2A">
        <w:rPr>
          <w:rFonts w:ascii="Times New Roman" w:hAnsi="Times New Roman" w:cs="Times New Roman"/>
          <w:sz w:val="24"/>
          <w:szCs w:val="24"/>
        </w:rPr>
        <w:t xml:space="preserve"> </w:t>
      </w:r>
    </w:p>
    <w:p w14:paraId="06A92110" w14:textId="4CF1C8AC" w:rsidR="00784F23" w:rsidRPr="00B42E2A" w:rsidRDefault="00784F23">
      <w:pPr>
        <w:numPr>
          <w:ilvl w:val="0"/>
          <w:numId w:val="27"/>
        </w:numPr>
        <w:jc w:val="both"/>
        <w:rPr>
          <w:rFonts w:ascii="Times New Roman" w:hAnsi="Times New Roman" w:cs="Times New Roman"/>
          <w:sz w:val="24"/>
          <w:szCs w:val="24"/>
        </w:rPr>
      </w:pPr>
      <w:r w:rsidRPr="00B42E2A">
        <w:rPr>
          <w:rFonts w:ascii="Times New Roman" w:hAnsi="Times New Roman" w:cs="Times New Roman"/>
          <w:sz w:val="24"/>
          <w:szCs w:val="24"/>
        </w:rPr>
        <w:t>Ryšys tarp apsaugos teritorijos ir vandens telkinio turi tapti privalomas.</w:t>
      </w:r>
      <w:r w:rsidR="00465DC4" w:rsidRPr="00B42E2A">
        <w:rPr>
          <w:rFonts w:ascii="Times New Roman" w:hAnsi="Times New Roman" w:cs="Times New Roman"/>
          <w:sz w:val="24"/>
          <w:szCs w:val="24"/>
        </w:rPr>
        <w:t xml:space="preserve"> </w:t>
      </w:r>
    </w:p>
    <w:p w14:paraId="21661564" w14:textId="54993E42" w:rsidR="00784F23" w:rsidRPr="00B42E2A" w:rsidRDefault="00784F23">
      <w:pPr>
        <w:numPr>
          <w:ilvl w:val="0"/>
          <w:numId w:val="27"/>
        </w:numPr>
        <w:jc w:val="both"/>
        <w:rPr>
          <w:rFonts w:ascii="Times New Roman" w:hAnsi="Times New Roman" w:cs="Times New Roman"/>
          <w:sz w:val="24"/>
          <w:szCs w:val="24"/>
        </w:rPr>
      </w:pPr>
      <w:r w:rsidRPr="00B42E2A">
        <w:rPr>
          <w:rFonts w:ascii="Times New Roman" w:hAnsi="Times New Roman" w:cs="Times New Roman"/>
          <w:sz w:val="24"/>
          <w:szCs w:val="24"/>
        </w:rPr>
        <w:t xml:space="preserve">Atributui </w:t>
      </w:r>
      <w:r w:rsidRPr="00B42E2A">
        <w:rPr>
          <w:rFonts w:ascii="Times New Roman" w:hAnsi="Times New Roman" w:cs="Times New Roman"/>
          <w:b/>
          <w:bCs/>
          <w:sz w:val="24"/>
          <w:szCs w:val="24"/>
        </w:rPr>
        <w:t>specialisedZoneType</w:t>
      </w:r>
      <w:r w:rsidRPr="00B42E2A">
        <w:rPr>
          <w:rFonts w:ascii="Times New Roman" w:hAnsi="Times New Roman" w:cs="Times New Roman"/>
          <w:sz w:val="24"/>
          <w:szCs w:val="24"/>
        </w:rPr>
        <w:t xml:space="preserve"> turi būti sukurtas oficialus klasifikatorius, leidžiantis atskirti „viso vandens telkinio“ ir „apsaugos zonos“ metodus.</w:t>
      </w:r>
      <w:r w:rsidR="00465DC4" w:rsidRPr="00B42E2A">
        <w:rPr>
          <w:rFonts w:ascii="Times New Roman" w:hAnsi="Times New Roman" w:cs="Times New Roman"/>
          <w:sz w:val="24"/>
          <w:szCs w:val="24"/>
        </w:rPr>
        <w:t xml:space="preserve"> </w:t>
      </w:r>
    </w:p>
    <w:p w14:paraId="644F681B" w14:textId="235AFD30" w:rsidR="00784F23" w:rsidRPr="00B42E2A" w:rsidRDefault="00784F23">
      <w:pPr>
        <w:numPr>
          <w:ilvl w:val="0"/>
          <w:numId w:val="27"/>
        </w:numPr>
        <w:jc w:val="both"/>
        <w:rPr>
          <w:rFonts w:ascii="Times New Roman" w:hAnsi="Times New Roman" w:cs="Times New Roman"/>
          <w:sz w:val="24"/>
          <w:szCs w:val="24"/>
        </w:rPr>
      </w:pPr>
      <w:r w:rsidRPr="00B42E2A">
        <w:rPr>
          <w:rFonts w:ascii="Times New Roman" w:hAnsi="Times New Roman" w:cs="Times New Roman"/>
          <w:sz w:val="24"/>
          <w:szCs w:val="24"/>
        </w:rPr>
        <w:t xml:space="preserve">Modelyje turi būti įtrauktas papildomas atributas </w:t>
      </w:r>
      <w:r w:rsidRPr="00B42E2A">
        <w:rPr>
          <w:rFonts w:ascii="Times New Roman" w:hAnsi="Times New Roman" w:cs="Times New Roman"/>
          <w:b/>
          <w:bCs/>
          <w:sz w:val="24"/>
          <w:szCs w:val="24"/>
        </w:rPr>
        <w:t>confidentialityStatus</w:t>
      </w:r>
      <w:r w:rsidRPr="00B42E2A">
        <w:rPr>
          <w:rFonts w:ascii="Times New Roman" w:hAnsi="Times New Roman" w:cs="Times New Roman"/>
          <w:sz w:val="24"/>
          <w:szCs w:val="24"/>
        </w:rPr>
        <w:t xml:space="preserve">, leidžiantis neviešinti konkrečių apsaugos teritorijų lokalizacijos duomenų. Šis principas jau taikomas WISE </w:t>
      </w:r>
      <w:proofErr w:type="spellStart"/>
      <w:r w:rsidRPr="00B42E2A">
        <w:rPr>
          <w:rFonts w:ascii="Times New Roman" w:hAnsi="Times New Roman" w:cs="Times New Roman"/>
          <w:sz w:val="24"/>
          <w:szCs w:val="24"/>
        </w:rPr>
        <w:t>MonitoringSite</w:t>
      </w:r>
      <w:proofErr w:type="spellEnd"/>
      <w:r w:rsidRPr="00B42E2A">
        <w:rPr>
          <w:rFonts w:ascii="Times New Roman" w:hAnsi="Times New Roman" w:cs="Times New Roman"/>
          <w:sz w:val="24"/>
          <w:szCs w:val="24"/>
        </w:rPr>
        <w:t xml:space="preserve"> modelyje.</w:t>
      </w:r>
      <w:r w:rsidR="00465DC4" w:rsidRPr="00B42E2A">
        <w:rPr>
          <w:rFonts w:ascii="Times New Roman" w:hAnsi="Times New Roman" w:cs="Times New Roman"/>
          <w:sz w:val="24"/>
          <w:szCs w:val="24"/>
        </w:rPr>
        <w:t xml:space="preserve"> </w:t>
      </w:r>
    </w:p>
    <w:p w14:paraId="22309038" w14:textId="77777777" w:rsidR="00465DC4" w:rsidRDefault="00465DC4" w:rsidP="00465DC4">
      <w:pPr>
        <w:rPr>
          <w:rFonts w:ascii="Times New Roman" w:hAnsi="Times New Roman" w:cs="Times New Roman"/>
          <w:sz w:val="24"/>
          <w:szCs w:val="24"/>
        </w:rPr>
      </w:pPr>
    </w:p>
    <w:p w14:paraId="1E6C816A" w14:textId="77777777" w:rsidR="00F40070" w:rsidRDefault="00F40070" w:rsidP="00465DC4">
      <w:pPr>
        <w:rPr>
          <w:rFonts w:ascii="Times New Roman" w:hAnsi="Times New Roman" w:cs="Times New Roman"/>
          <w:sz w:val="24"/>
          <w:szCs w:val="24"/>
        </w:rPr>
      </w:pPr>
    </w:p>
    <w:p w14:paraId="74AE83C5" w14:textId="77777777" w:rsidR="00F40070" w:rsidRPr="00B42E2A" w:rsidRDefault="00F40070" w:rsidP="00465DC4">
      <w:pPr>
        <w:rPr>
          <w:rFonts w:ascii="Times New Roman" w:hAnsi="Times New Roman" w:cs="Times New Roman"/>
          <w:sz w:val="24"/>
          <w:szCs w:val="24"/>
        </w:rPr>
      </w:pPr>
    </w:p>
    <w:p w14:paraId="5559B849" w14:textId="77777777" w:rsidR="00784F23" w:rsidRPr="00F40070" w:rsidRDefault="00784F23" w:rsidP="00784F23">
      <w:pPr>
        <w:rPr>
          <w:rFonts w:ascii="Times New Roman" w:hAnsi="Times New Roman" w:cs="Times New Roman"/>
          <w:b/>
          <w:bCs/>
          <w:sz w:val="28"/>
          <w:szCs w:val="28"/>
        </w:rPr>
      </w:pPr>
      <w:r w:rsidRPr="00F40070">
        <w:rPr>
          <w:rFonts w:ascii="Times New Roman" w:hAnsi="Times New Roman" w:cs="Times New Roman"/>
          <w:b/>
          <w:bCs/>
          <w:sz w:val="28"/>
          <w:szCs w:val="28"/>
        </w:rPr>
        <w:t>Ataskaitų teikimo konsolidavimas</w:t>
      </w:r>
    </w:p>
    <w:p w14:paraId="3AE0D037" w14:textId="77777777" w:rsidR="00465DC4" w:rsidRPr="00B42E2A" w:rsidRDefault="00465DC4" w:rsidP="00784F23">
      <w:pPr>
        <w:rPr>
          <w:rFonts w:ascii="Times New Roman" w:hAnsi="Times New Roman" w:cs="Times New Roman"/>
          <w:b/>
          <w:bCs/>
          <w:sz w:val="24"/>
          <w:szCs w:val="24"/>
        </w:rPr>
      </w:pPr>
    </w:p>
    <w:p w14:paraId="6DFFB89C" w14:textId="184492A1"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sz w:val="24"/>
          <w:szCs w:val="24"/>
        </w:rPr>
        <w:t xml:space="preserve">Geriamojo vandens apsaugos teritorijų erdviniai duomenys turi būti teikiami naudojant </w:t>
      </w:r>
      <w:r w:rsidRPr="00B42E2A">
        <w:rPr>
          <w:rFonts w:ascii="Times New Roman" w:hAnsi="Times New Roman" w:cs="Times New Roman"/>
          <w:b/>
          <w:bCs/>
          <w:sz w:val="24"/>
          <w:szCs w:val="24"/>
        </w:rPr>
        <w:t>WISE ProtectedArea</w:t>
      </w:r>
      <w:r w:rsidRPr="00B42E2A">
        <w:rPr>
          <w:rFonts w:ascii="Times New Roman" w:hAnsi="Times New Roman" w:cs="Times New Roman"/>
          <w:sz w:val="24"/>
          <w:szCs w:val="24"/>
        </w:rPr>
        <w:t xml:space="preserve"> modelį. Šis modelis jau buvo naudotas 2-ajame ir 3-ajame RBMP cikluose, todėl valstybėms narėms jis yra žinomas ir nereikalauja esminių pakeitimų.</w:t>
      </w:r>
      <w:r w:rsidR="00465DC4" w:rsidRPr="00B42E2A">
        <w:rPr>
          <w:rFonts w:ascii="Times New Roman" w:hAnsi="Times New Roman" w:cs="Times New Roman"/>
          <w:sz w:val="24"/>
          <w:szCs w:val="24"/>
        </w:rPr>
        <w:t xml:space="preserve"> </w:t>
      </w:r>
    </w:p>
    <w:p w14:paraId="065A2EB0" w14:textId="77777777"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sz w:val="24"/>
          <w:szCs w:val="24"/>
        </w:rPr>
        <w:t>Pagrindinis ataskaitų teikimo vienetas yra:</w:t>
      </w:r>
    </w:p>
    <w:p w14:paraId="4CBDCCB6" w14:textId="0D36FF5E" w:rsidR="00784F23" w:rsidRPr="00B42E2A" w:rsidRDefault="00784F23" w:rsidP="00595674">
      <w:pPr>
        <w:jc w:val="both"/>
        <w:rPr>
          <w:rFonts w:ascii="Times New Roman" w:hAnsi="Times New Roman" w:cs="Times New Roman"/>
          <w:sz w:val="24"/>
          <w:szCs w:val="24"/>
        </w:rPr>
      </w:pPr>
      <w:r w:rsidRPr="00B42E2A">
        <w:rPr>
          <w:rFonts w:ascii="Times New Roman" w:hAnsi="Times New Roman" w:cs="Times New Roman"/>
          <w:b/>
          <w:bCs/>
          <w:sz w:val="24"/>
          <w:szCs w:val="24"/>
        </w:rPr>
        <w:t>Geriamojo vandens apsaugos teritorija (</w:t>
      </w:r>
      <w:proofErr w:type="spellStart"/>
      <w:r w:rsidRPr="00B42E2A">
        <w:rPr>
          <w:rFonts w:ascii="Times New Roman" w:hAnsi="Times New Roman" w:cs="Times New Roman"/>
          <w:b/>
          <w:bCs/>
          <w:sz w:val="24"/>
          <w:szCs w:val="24"/>
        </w:rPr>
        <w:t>Drinking</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Water</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Protection</w:t>
      </w:r>
      <w:proofErr w:type="spellEnd"/>
      <w:r w:rsidRPr="00B42E2A">
        <w:rPr>
          <w:rFonts w:ascii="Times New Roman" w:hAnsi="Times New Roman" w:cs="Times New Roman"/>
          <w:b/>
          <w:bCs/>
          <w:sz w:val="24"/>
          <w:szCs w:val="24"/>
        </w:rPr>
        <w:t xml:space="preserve"> </w:t>
      </w:r>
      <w:proofErr w:type="spellStart"/>
      <w:r w:rsidRPr="00B42E2A">
        <w:rPr>
          <w:rFonts w:ascii="Times New Roman" w:hAnsi="Times New Roman" w:cs="Times New Roman"/>
          <w:b/>
          <w:bCs/>
          <w:sz w:val="24"/>
          <w:szCs w:val="24"/>
        </w:rPr>
        <w:t>Area</w:t>
      </w:r>
      <w:proofErr w:type="spellEnd"/>
      <w:r w:rsidRPr="00B42E2A">
        <w:rPr>
          <w:rFonts w:ascii="Times New Roman" w:hAnsi="Times New Roman" w:cs="Times New Roman"/>
          <w:b/>
          <w:bCs/>
          <w:sz w:val="24"/>
          <w:szCs w:val="24"/>
        </w:rPr>
        <w:t>).</w:t>
      </w:r>
      <w:r w:rsidR="00465DC4" w:rsidRPr="00B42E2A">
        <w:rPr>
          <w:rFonts w:ascii="Times New Roman" w:hAnsi="Times New Roman" w:cs="Times New Roman"/>
          <w:sz w:val="24"/>
          <w:szCs w:val="24"/>
        </w:rPr>
        <w:t xml:space="preserve"> </w:t>
      </w:r>
    </w:p>
    <w:p w14:paraId="2BCC13AE" w14:textId="77777777" w:rsidR="002E70DA" w:rsidRPr="002E70DA" w:rsidRDefault="002E70DA" w:rsidP="00595674">
      <w:pPr>
        <w:jc w:val="both"/>
        <w:rPr>
          <w:rFonts w:ascii="Times New Roman" w:hAnsi="Times New Roman" w:cs="Times New Roman"/>
          <w:sz w:val="24"/>
          <w:szCs w:val="24"/>
        </w:rPr>
      </w:pPr>
      <w:r w:rsidRPr="002E70DA">
        <w:rPr>
          <w:rFonts w:ascii="Times New Roman" w:hAnsi="Times New Roman" w:cs="Times New Roman"/>
          <w:sz w:val="24"/>
          <w:szCs w:val="24"/>
        </w:rPr>
        <w:t>• Kiekvienas ataskaitinis vienetas turi turėti unikalų nuolatinį identifikatorių Europos lygmeniu.</w:t>
      </w:r>
    </w:p>
    <w:p w14:paraId="7847038B" w14:textId="77777777" w:rsidR="002E70DA" w:rsidRPr="002E70DA" w:rsidRDefault="002E70DA" w:rsidP="00595674">
      <w:pPr>
        <w:jc w:val="both"/>
        <w:rPr>
          <w:rFonts w:ascii="Times New Roman" w:hAnsi="Times New Roman" w:cs="Times New Roman"/>
          <w:sz w:val="24"/>
          <w:szCs w:val="24"/>
        </w:rPr>
      </w:pPr>
      <w:r w:rsidRPr="002E70DA">
        <w:rPr>
          <w:rFonts w:ascii="Times New Roman" w:hAnsi="Times New Roman" w:cs="Times New Roman"/>
          <w:sz w:val="24"/>
          <w:szCs w:val="24"/>
        </w:rPr>
        <w:t>• Siekdama užtikrinti identifikatorių unikalumą ir pastovumą, Europos aplinkos agentūra tvarko šiam tikslui skirtą identifikatorių schemą.</w:t>
      </w:r>
    </w:p>
    <w:p w14:paraId="12418D79" w14:textId="77777777" w:rsidR="002E70DA" w:rsidRPr="002E70DA" w:rsidRDefault="002E70DA" w:rsidP="00595674">
      <w:pPr>
        <w:jc w:val="both"/>
        <w:rPr>
          <w:rFonts w:ascii="Times New Roman" w:hAnsi="Times New Roman" w:cs="Times New Roman"/>
          <w:sz w:val="24"/>
          <w:szCs w:val="24"/>
        </w:rPr>
      </w:pPr>
      <w:r w:rsidRPr="002E70DA">
        <w:rPr>
          <w:rFonts w:ascii="Times New Roman" w:hAnsi="Times New Roman" w:cs="Times New Roman"/>
          <w:sz w:val="24"/>
          <w:szCs w:val="24"/>
        </w:rPr>
        <w:t xml:space="preserve">• Šiuo metu visoms pagal Vandens pagrindų direktyvą (VPD) nustatytoms saugomoms teritorijoms, įskaitant geriamojo vandens apsaugos teritorijas, naudojama identifikatorių schema </w:t>
      </w:r>
      <w:proofErr w:type="spellStart"/>
      <w:r w:rsidRPr="002E70DA">
        <w:rPr>
          <w:rFonts w:ascii="Times New Roman" w:hAnsi="Times New Roman" w:cs="Times New Roman"/>
          <w:sz w:val="24"/>
          <w:szCs w:val="24"/>
        </w:rPr>
        <w:t>euProtectedAreaCode</w:t>
      </w:r>
      <w:proofErr w:type="spellEnd"/>
      <w:r w:rsidRPr="002E70DA">
        <w:rPr>
          <w:rFonts w:ascii="Times New Roman" w:hAnsi="Times New Roman" w:cs="Times New Roman"/>
          <w:sz w:val="24"/>
          <w:szCs w:val="24"/>
        </w:rPr>
        <w:t>.</w:t>
      </w:r>
    </w:p>
    <w:p w14:paraId="7A707C99" w14:textId="77777777" w:rsidR="002E70DA" w:rsidRPr="002E70DA" w:rsidRDefault="002E70DA" w:rsidP="00595674">
      <w:pPr>
        <w:jc w:val="both"/>
        <w:rPr>
          <w:rFonts w:ascii="Times New Roman" w:hAnsi="Times New Roman" w:cs="Times New Roman"/>
          <w:sz w:val="24"/>
          <w:szCs w:val="24"/>
        </w:rPr>
      </w:pPr>
      <w:r w:rsidRPr="002E70DA">
        <w:rPr>
          <w:rFonts w:ascii="Times New Roman" w:hAnsi="Times New Roman" w:cs="Times New Roman"/>
          <w:sz w:val="24"/>
          <w:szCs w:val="24"/>
        </w:rPr>
        <w:t>• Europos VPD saugomų teritorijų registras skelbiamas adresu http://dd.eionet.europa.eu/vocabulary/wise/WFDProtectedArea/.</w:t>
      </w:r>
    </w:p>
    <w:p w14:paraId="35138E13" w14:textId="7FE712E2" w:rsidR="00016274" w:rsidRDefault="002E70DA" w:rsidP="00595674">
      <w:pPr>
        <w:jc w:val="both"/>
        <w:rPr>
          <w:rFonts w:ascii="Times New Roman" w:hAnsi="Times New Roman" w:cs="Times New Roman"/>
          <w:sz w:val="24"/>
          <w:szCs w:val="24"/>
        </w:rPr>
      </w:pPr>
      <w:r w:rsidRPr="002E70DA">
        <w:rPr>
          <w:rFonts w:ascii="Times New Roman" w:hAnsi="Times New Roman" w:cs="Times New Roman"/>
          <w:sz w:val="24"/>
          <w:szCs w:val="24"/>
        </w:rPr>
        <w:t>Unikalaus nuolatinio identifikatoriaus naudojimas leidžia tvarkyti Europos VPD saugomų teritorijų registrą.</w:t>
      </w:r>
    </w:p>
    <w:p w14:paraId="280DA447" w14:textId="77777777" w:rsidR="00B32BF5" w:rsidRPr="00B32BF5" w:rsidRDefault="00B32BF5" w:rsidP="00595674">
      <w:pPr>
        <w:jc w:val="both"/>
        <w:rPr>
          <w:rFonts w:ascii="Times New Roman" w:hAnsi="Times New Roman" w:cs="Times New Roman"/>
          <w:sz w:val="24"/>
          <w:szCs w:val="24"/>
        </w:rPr>
      </w:pPr>
      <w:r w:rsidRPr="00B32BF5">
        <w:rPr>
          <w:rFonts w:ascii="Times New Roman" w:hAnsi="Times New Roman" w:cs="Times New Roman"/>
          <w:sz w:val="24"/>
          <w:szCs w:val="24"/>
        </w:rPr>
        <w:t>Europos lygmens unikalus nuolatinis identifikatorius pateikiamas atribute [</w:t>
      </w:r>
      <w:proofErr w:type="spellStart"/>
      <w:r w:rsidRPr="00B32BF5">
        <w:rPr>
          <w:rFonts w:ascii="Times New Roman" w:hAnsi="Times New Roman" w:cs="Times New Roman"/>
          <w:sz w:val="24"/>
          <w:szCs w:val="24"/>
        </w:rPr>
        <w:t>thematicIdIdentifier</w:t>
      </w:r>
      <w:proofErr w:type="spellEnd"/>
      <w:r w:rsidRPr="00B32BF5">
        <w:rPr>
          <w:rFonts w:ascii="Times New Roman" w:hAnsi="Times New Roman" w:cs="Times New Roman"/>
          <w:sz w:val="24"/>
          <w:szCs w:val="24"/>
        </w:rPr>
        <w:t>]. Jis turi atitikti WISE identifikatoriams nustatytus sintaksės reikalavimus ir būti unikalus atributo [</w:t>
      </w:r>
      <w:proofErr w:type="spellStart"/>
      <w:r w:rsidRPr="00B32BF5">
        <w:rPr>
          <w:rFonts w:ascii="Times New Roman" w:hAnsi="Times New Roman" w:cs="Times New Roman"/>
          <w:sz w:val="24"/>
          <w:szCs w:val="24"/>
        </w:rPr>
        <w:t>thematicIdIdentifierScheme</w:t>
      </w:r>
      <w:proofErr w:type="spellEnd"/>
      <w:r w:rsidRPr="00B32BF5">
        <w:rPr>
          <w:rFonts w:ascii="Times New Roman" w:hAnsi="Times New Roman" w:cs="Times New Roman"/>
          <w:sz w:val="24"/>
          <w:szCs w:val="24"/>
        </w:rPr>
        <w:t>] reikšmės ribose, kuri visada yra '</w:t>
      </w:r>
      <w:proofErr w:type="spellStart"/>
      <w:r w:rsidRPr="00B32BF5">
        <w:rPr>
          <w:rFonts w:ascii="Times New Roman" w:hAnsi="Times New Roman" w:cs="Times New Roman"/>
          <w:sz w:val="24"/>
          <w:szCs w:val="24"/>
        </w:rPr>
        <w:t>euProtectedAreaCode</w:t>
      </w:r>
      <w:proofErr w:type="spellEnd"/>
      <w:r w:rsidRPr="00B32BF5">
        <w:rPr>
          <w:rFonts w:ascii="Times New Roman" w:hAnsi="Times New Roman" w:cs="Times New Roman"/>
          <w:sz w:val="24"/>
          <w:szCs w:val="24"/>
        </w:rPr>
        <w:t>'.</w:t>
      </w:r>
    </w:p>
    <w:p w14:paraId="4D33C5FC" w14:textId="77777777" w:rsidR="00B32BF5" w:rsidRPr="00B32BF5" w:rsidRDefault="00B32BF5" w:rsidP="00595674">
      <w:pPr>
        <w:jc w:val="both"/>
        <w:rPr>
          <w:rFonts w:ascii="Times New Roman" w:hAnsi="Times New Roman" w:cs="Times New Roman"/>
          <w:sz w:val="24"/>
          <w:szCs w:val="24"/>
        </w:rPr>
      </w:pPr>
      <w:r w:rsidRPr="00B32BF5">
        <w:rPr>
          <w:rFonts w:ascii="Times New Roman" w:hAnsi="Times New Roman" w:cs="Times New Roman"/>
          <w:sz w:val="24"/>
          <w:szCs w:val="24"/>
        </w:rPr>
        <w:t>• Informacija apie nacionalinius saugomų teritorijų identifikatorius saugoma atributuose [</w:t>
      </w:r>
      <w:proofErr w:type="spellStart"/>
      <w:r w:rsidRPr="00B32BF5">
        <w:rPr>
          <w:rFonts w:ascii="Times New Roman" w:hAnsi="Times New Roman" w:cs="Times New Roman"/>
          <w:sz w:val="24"/>
          <w:szCs w:val="24"/>
        </w:rPr>
        <w:t>inspireIdLocalId</w:t>
      </w:r>
      <w:proofErr w:type="spellEnd"/>
      <w:r w:rsidRPr="00B32BF5">
        <w:rPr>
          <w:rFonts w:ascii="Times New Roman" w:hAnsi="Times New Roman" w:cs="Times New Roman"/>
          <w:sz w:val="24"/>
          <w:szCs w:val="24"/>
        </w:rPr>
        <w:t>], [</w:t>
      </w:r>
      <w:proofErr w:type="spellStart"/>
      <w:r w:rsidRPr="00B32BF5">
        <w:rPr>
          <w:rFonts w:ascii="Times New Roman" w:hAnsi="Times New Roman" w:cs="Times New Roman"/>
          <w:sz w:val="24"/>
          <w:szCs w:val="24"/>
        </w:rPr>
        <w:t>inspireIdNamespace</w:t>
      </w:r>
      <w:proofErr w:type="spellEnd"/>
      <w:r w:rsidRPr="00B32BF5">
        <w:rPr>
          <w:rFonts w:ascii="Times New Roman" w:hAnsi="Times New Roman" w:cs="Times New Roman"/>
          <w:sz w:val="24"/>
          <w:szCs w:val="24"/>
        </w:rPr>
        <w:t>], [</w:t>
      </w:r>
      <w:proofErr w:type="spellStart"/>
      <w:r w:rsidRPr="00B32BF5">
        <w:rPr>
          <w:rFonts w:ascii="Times New Roman" w:hAnsi="Times New Roman" w:cs="Times New Roman"/>
          <w:sz w:val="24"/>
          <w:szCs w:val="24"/>
        </w:rPr>
        <w:t>inspireIdVersionId</w:t>
      </w:r>
      <w:proofErr w:type="spellEnd"/>
      <w:r w:rsidRPr="00B32BF5">
        <w:rPr>
          <w:rFonts w:ascii="Times New Roman" w:hAnsi="Times New Roman" w:cs="Times New Roman"/>
          <w:sz w:val="24"/>
          <w:szCs w:val="24"/>
        </w:rPr>
        <w:t>], [</w:t>
      </w:r>
      <w:proofErr w:type="spellStart"/>
      <w:r w:rsidRPr="00B32BF5">
        <w:rPr>
          <w:rFonts w:ascii="Times New Roman" w:hAnsi="Times New Roman" w:cs="Times New Roman"/>
          <w:sz w:val="24"/>
          <w:szCs w:val="24"/>
        </w:rPr>
        <w:t>beginLifespanVersion</w:t>
      </w:r>
      <w:proofErr w:type="spellEnd"/>
      <w:r w:rsidRPr="00B32BF5">
        <w:rPr>
          <w:rFonts w:ascii="Times New Roman" w:hAnsi="Times New Roman" w:cs="Times New Roman"/>
          <w:sz w:val="24"/>
          <w:szCs w:val="24"/>
        </w:rPr>
        <w:t>] ir [</w:t>
      </w:r>
      <w:proofErr w:type="spellStart"/>
      <w:r w:rsidRPr="00B32BF5">
        <w:rPr>
          <w:rFonts w:ascii="Times New Roman" w:hAnsi="Times New Roman" w:cs="Times New Roman"/>
          <w:sz w:val="24"/>
          <w:szCs w:val="24"/>
        </w:rPr>
        <w:t>endLifespanVersion</w:t>
      </w:r>
      <w:proofErr w:type="spellEnd"/>
      <w:r w:rsidRPr="00B32BF5">
        <w:rPr>
          <w:rFonts w:ascii="Times New Roman" w:hAnsi="Times New Roman" w:cs="Times New Roman"/>
          <w:sz w:val="24"/>
          <w:szCs w:val="24"/>
        </w:rPr>
        <w:t>]. Tai leidžia duomenų teikėjams užtikrinti pateiktų duomenų atsekamumą ir jų susiejimą su nacionalinėse sistemose ir (arba) nacionaliniuose ar regioniniuose INSPIRE duomenų rinkiniuose esančiais duomenimis.</w:t>
      </w:r>
    </w:p>
    <w:p w14:paraId="509B80DF" w14:textId="58D976BE" w:rsidR="00B32BF5" w:rsidRPr="00B32BF5" w:rsidRDefault="00B32BF5" w:rsidP="00595674">
      <w:pPr>
        <w:jc w:val="both"/>
        <w:rPr>
          <w:rFonts w:ascii="Times New Roman" w:hAnsi="Times New Roman" w:cs="Times New Roman"/>
          <w:sz w:val="24"/>
          <w:szCs w:val="24"/>
        </w:rPr>
      </w:pPr>
      <w:r w:rsidRPr="00B32BF5">
        <w:rPr>
          <w:rFonts w:ascii="Times New Roman" w:hAnsi="Times New Roman" w:cs="Times New Roman"/>
          <w:sz w:val="24"/>
          <w:szCs w:val="24"/>
        </w:rPr>
        <w:t>• Duomenų teikėjams bus parengti iš anksto užpildyti „</w:t>
      </w:r>
      <w:proofErr w:type="spellStart"/>
      <w:r w:rsidRPr="00B32BF5">
        <w:rPr>
          <w:rFonts w:ascii="Times New Roman" w:hAnsi="Times New Roman" w:cs="Times New Roman"/>
          <w:sz w:val="24"/>
          <w:szCs w:val="24"/>
        </w:rPr>
        <w:t>GeoPackage</w:t>
      </w:r>
      <w:proofErr w:type="spellEnd"/>
      <w:r w:rsidRPr="00B32BF5">
        <w:rPr>
          <w:rFonts w:ascii="Times New Roman" w:hAnsi="Times New Roman" w:cs="Times New Roman"/>
          <w:sz w:val="24"/>
          <w:szCs w:val="24"/>
        </w:rPr>
        <w:t>“ failai, kuriuose bus konsoliduota informacija, jau pateikta pagal 3-iuosius upių baseinų valdymo planus (U</w:t>
      </w:r>
      <w:r w:rsidR="00732D34">
        <w:rPr>
          <w:rFonts w:ascii="Times New Roman" w:hAnsi="Times New Roman" w:cs="Times New Roman"/>
          <w:sz w:val="24"/>
          <w:szCs w:val="24"/>
        </w:rPr>
        <w:t>VPD</w:t>
      </w:r>
      <w:r w:rsidRPr="00B32BF5">
        <w:rPr>
          <w:rFonts w:ascii="Times New Roman" w:hAnsi="Times New Roman" w:cs="Times New Roman"/>
          <w:sz w:val="24"/>
          <w:szCs w:val="24"/>
        </w:rPr>
        <w:t>).</w:t>
      </w:r>
    </w:p>
    <w:p w14:paraId="6ECBA676" w14:textId="77777777" w:rsidR="00B32BF5" w:rsidRPr="00B32BF5" w:rsidRDefault="00B32BF5" w:rsidP="00595674">
      <w:pPr>
        <w:jc w:val="both"/>
        <w:rPr>
          <w:rFonts w:ascii="Times New Roman" w:hAnsi="Times New Roman" w:cs="Times New Roman"/>
          <w:sz w:val="24"/>
          <w:szCs w:val="24"/>
        </w:rPr>
      </w:pPr>
      <w:r w:rsidRPr="00B32BF5">
        <w:rPr>
          <w:rFonts w:ascii="Times New Roman" w:hAnsi="Times New Roman" w:cs="Times New Roman"/>
          <w:sz w:val="24"/>
          <w:szCs w:val="24"/>
        </w:rPr>
        <w:t>• Jei duomenų atnaujinti nereikia, jų pakartotinai teikti nereikia.</w:t>
      </w:r>
    </w:p>
    <w:p w14:paraId="3B1E757D" w14:textId="343AF1F1" w:rsidR="00CB4C4D" w:rsidRPr="00B42E2A" w:rsidRDefault="00B32BF5" w:rsidP="00595674">
      <w:pPr>
        <w:jc w:val="both"/>
        <w:rPr>
          <w:rFonts w:ascii="Times New Roman" w:hAnsi="Times New Roman" w:cs="Times New Roman"/>
          <w:sz w:val="24"/>
          <w:szCs w:val="24"/>
        </w:rPr>
      </w:pPr>
      <w:r w:rsidRPr="00B32BF5">
        <w:rPr>
          <w:rFonts w:ascii="Times New Roman" w:hAnsi="Times New Roman" w:cs="Times New Roman"/>
          <w:sz w:val="24"/>
          <w:szCs w:val="24"/>
        </w:rPr>
        <w:t>• Jei sukurtos naujos zonos, esamos zonos panaikintos arba pakeistos, ši informacija turi būti pateikta, o visiems kitiems įrašams turi būti palikta atributo [</w:t>
      </w:r>
      <w:proofErr w:type="spellStart"/>
      <w:r w:rsidRPr="00B32BF5">
        <w:rPr>
          <w:rFonts w:ascii="Times New Roman" w:hAnsi="Times New Roman" w:cs="Times New Roman"/>
          <w:sz w:val="24"/>
          <w:szCs w:val="24"/>
        </w:rPr>
        <w:t>wiseEvolutionType</w:t>
      </w:r>
      <w:proofErr w:type="spellEnd"/>
      <w:r w:rsidRPr="00B32BF5">
        <w:rPr>
          <w:rFonts w:ascii="Times New Roman" w:hAnsi="Times New Roman" w:cs="Times New Roman"/>
          <w:sz w:val="24"/>
          <w:szCs w:val="24"/>
        </w:rPr>
        <w:t>] reikšmė '</w:t>
      </w:r>
      <w:proofErr w:type="spellStart"/>
      <w:r w:rsidRPr="00B32BF5">
        <w:rPr>
          <w:rFonts w:ascii="Times New Roman" w:hAnsi="Times New Roman" w:cs="Times New Roman"/>
          <w:sz w:val="24"/>
          <w:szCs w:val="24"/>
        </w:rPr>
        <w:t>noChange</w:t>
      </w:r>
      <w:proofErr w:type="spellEnd"/>
      <w:r w:rsidRPr="00B32BF5">
        <w:rPr>
          <w:rFonts w:ascii="Times New Roman" w:hAnsi="Times New Roman" w:cs="Times New Roman"/>
          <w:sz w:val="24"/>
          <w:szCs w:val="24"/>
        </w:rPr>
        <w:t>'.</w:t>
      </w:r>
    </w:p>
    <w:p w14:paraId="507A8ACA" w14:textId="0AAAB413" w:rsidR="00A80908" w:rsidRPr="001A3B2D" w:rsidRDefault="00A80908" w:rsidP="00595674">
      <w:pPr>
        <w:jc w:val="both"/>
        <w:rPr>
          <w:rFonts w:ascii="Times New Roman" w:hAnsi="Times New Roman" w:cs="Times New Roman"/>
          <w:sz w:val="24"/>
          <w:szCs w:val="24"/>
        </w:rPr>
      </w:pPr>
      <w:r w:rsidRPr="001A3B2D">
        <w:rPr>
          <w:rFonts w:ascii="Times New Roman" w:hAnsi="Times New Roman" w:cs="Times New Roman"/>
          <w:sz w:val="24"/>
          <w:szCs w:val="24"/>
        </w:rPr>
        <w:t>Geriamojo vandens apsaugos teritorijos geometrija ([</w:t>
      </w:r>
      <w:proofErr w:type="spellStart"/>
      <w:r w:rsidRPr="001A3B2D">
        <w:rPr>
          <w:rFonts w:ascii="Times New Roman" w:hAnsi="Times New Roman" w:cs="Times New Roman"/>
          <w:sz w:val="24"/>
          <w:szCs w:val="24"/>
        </w:rPr>
        <w:t>geometry</w:t>
      </w:r>
      <w:proofErr w:type="spellEnd"/>
      <w:r w:rsidRPr="001A3B2D">
        <w:rPr>
          <w:rFonts w:ascii="Times New Roman" w:hAnsi="Times New Roman" w:cs="Times New Roman"/>
          <w:sz w:val="24"/>
          <w:szCs w:val="24"/>
        </w:rPr>
        <w:t>]) gali būti taškas, linija arba poligonas.</w:t>
      </w:r>
    </w:p>
    <w:p w14:paraId="7CB46D6C" w14:textId="77777777" w:rsidR="00A80908" w:rsidRPr="00A80908"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lastRenderedPageBreak/>
        <w:t>• Valstybės narės, taikančios „viso vandens telkinio“ metodą, gali pakartotinai naudoti vandens telkinio geometriją. Jos gali pasirinkti saugomai teritorijai ir vandens telkiniui naudoti tą patį identifikatorių (pagal skirtingas identifikatorių schemas) arba skirtingus identifikatorius.</w:t>
      </w:r>
    </w:p>
    <w:p w14:paraId="30D6BA94" w14:textId="77777777" w:rsidR="00A80908" w:rsidRPr="00A80908" w:rsidRDefault="00A80908" w:rsidP="00595674">
      <w:pPr>
        <w:jc w:val="both"/>
        <w:rPr>
          <w:rFonts w:ascii="Times New Roman" w:hAnsi="Times New Roman" w:cs="Times New Roman"/>
          <w:sz w:val="24"/>
          <w:szCs w:val="24"/>
        </w:rPr>
      </w:pPr>
    </w:p>
    <w:p w14:paraId="38C07A6F" w14:textId="77777777" w:rsidR="00A80908" w:rsidRPr="00A80908"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t>• Kiekviena geriamojo vandens apsaugos teritorija privalo būti susieta su vienu ir tik vienu vandens telkiniu.</w:t>
      </w:r>
    </w:p>
    <w:p w14:paraId="4B25D6C8" w14:textId="77777777" w:rsidR="00A80908" w:rsidRPr="00A80908"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t>1 pastaba. Reikalaujama pateikti tik ryšį tarp geriamojo vandens apsaugos teritorijos ir vandens telkinio. Atvirkštinis ryšys neteikiamas.</w:t>
      </w:r>
    </w:p>
    <w:p w14:paraId="6CAFFF46" w14:textId="77777777" w:rsidR="00A80908" w:rsidRPr="00A80908"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t>• Su vienu vandens telkiniu gali būti susieta nuo nulio iki kelių geriamojo vandens apsaugos teritorijų.</w:t>
      </w:r>
    </w:p>
    <w:p w14:paraId="36E119BD" w14:textId="77777777" w:rsidR="00A80908" w:rsidRPr="00A80908"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t>2 pastaba. Duomenys apie vandens telkinius neteikiami. Vandens telkinių identifikatorių galiojimui tikrinti bus naudojamas Europos paviršinio ir požeminio vandens telkinių registras.</w:t>
      </w:r>
    </w:p>
    <w:p w14:paraId="6CF6D8FA" w14:textId="67156C04" w:rsidR="006830C9" w:rsidRDefault="00A80908" w:rsidP="00595674">
      <w:pPr>
        <w:jc w:val="both"/>
        <w:rPr>
          <w:rFonts w:ascii="Times New Roman" w:hAnsi="Times New Roman" w:cs="Times New Roman"/>
          <w:sz w:val="24"/>
          <w:szCs w:val="24"/>
        </w:rPr>
      </w:pPr>
      <w:r w:rsidRPr="00A80908">
        <w:rPr>
          <w:rFonts w:ascii="Times New Roman" w:hAnsi="Times New Roman" w:cs="Times New Roman"/>
          <w:sz w:val="24"/>
          <w:szCs w:val="24"/>
        </w:rPr>
        <w:t>• Ryšys tarp saugomos teritorijos ir vandens telkinio turi būti pateikiamas atributuose [</w:t>
      </w:r>
      <w:proofErr w:type="spellStart"/>
      <w:r w:rsidRPr="00A80908">
        <w:rPr>
          <w:rFonts w:ascii="Times New Roman" w:hAnsi="Times New Roman" w:cs="Times New Roman"/>
          <w:sz w:val="24"/>
          <w:szCs w:val="24"/>
        </w:rPr>
        <w:t>relatedZone</w:t>
      </w:r>
      <w:proofErr w:type="spellEnd"/>
      <w:r w:rsidRPr="00A80908">
        <w:rPr>
          <w:rFonts w:ascii="Times New Roman" w:hAnsi="Times New Roman" w:cs="Times New Roman"/>
          <w:sz w:val="24"/>
          <w:szCs w:val="24"/>
        </w:rPr>
        <w:t>] ir gali būti nustatomas naudojant vandens telkinio identifikatorių arba Geriamojo vandens direktyvos (</w:t>
      </w:r>
      <w:r w:rsidR="00227BDA">
        <w:rPr>
          <w:rFonts w:ascii="Times New Roman" w:hAnsi="Times New Roman" w:cs="Times New Roman"/>
          <w:sz w:val="24"/>
          <w:szCs w:val="24"/>
        </w:rPr>
        <w:t>GVD</w:t>
      </w:r>
      <w:r w:rsidRPr="00A80908">
        <w:rPr>
          <w:rFonts w:ascii="Times New Roman" w:hAnsi="Times New Roman" w:cs="Times New Roman"/>
          <w:sz w:val="24"/>
          <w:szCs w:val="24"/>
        </w:rPr>
        <w:t>) vandenvietės baseino identifikatorių.</w:t>
      </w:r>
    </w:p>
    <w:p w14:paraId="7D51B0F0" w14:textId="77777777" w:rsidR="00C6713A" w:rsidRPr="00C6713A" w:rsidRDefault="00C6713A" w:rsidP="00595674">
      <w:pPr>
        <w:jc w:val="both"/>
        <w:rPr>
          <w:rFonts w:ascii="Times New Roman" w:hAnsi="Times New Roman" w:cs="Times New Roman"/>
          <w:sz w:val="24"/>
          <w:szCs w:val="24"/>
        </w:rPr>
      </w:pPr>
      <w:r w:rsidRPr="00C6713A">
        <w:rPr>
          <w:rFonts w:ascii="Times New Roman" w:hAnsi="Times New Roman" w:cs="Times New Roman"/>
          <w:sz w:val="24"/>
          <w:szCs w:val="24"/>
        </w:rPr>
        <w:t>Duomenų teikimo modelyje numatyti penki atributai, leidžiantys duomenų teikėjams pateikti informaciją apie saugomos teritorijos pakeitimus, t. y. gyvavimo ciklo informaciją: [</w:t>
      </w:r>
      <w:proofErr w:type="spellStart"/>
      <w:r w:rsidRPr="00C6713A">
        <w:rPr>
          <w:rFonts w:ascii="Times New Roman" w:hAnsi="Times New Roman" w:cs="Times New Roman"/>
          <w:sz w:val="24"/>
          <w:szCs w:val="24"/>
        </w:rPr>
        <w:t>predecessorsIdentifier</w:t>
      </w:r>
      <w:proofErr w:type="spellEnd"/>
      <w:r w:rsidRPr="00C6713A">
        <w:rPr>
          <w:rFonts w:ascii="Times New Roman" w:hAnsi="Times New Roman" w:cs="Times New Roman"/>
          <w:sz w:val="24"/>
          <w:szCs w:val="24"/>
        </w:rPr>
        <w:t>], [</w:t>
      </w:r>
      <w:proofErr w:type="spellStart"/>
      <w:r w:rsidRPr="00C6713A">
        <w:rPr>
          <w:rFonts w:ascii="Times New Roman" w:hAnsi="Times New Roman" w:cs="Times New Roman"/>
          <w:sz w:val="24"/>
          <w:szCs w:val="24"/>
        </w:rPr>
        <w:t>predecessorsIdentifierScheme</w:t>
      </w:r>
      <w:proofErr w:type="spellEnd"/>
      <w:r w:rsidRPr="00C6713A">
        <w:rPr>
          <w:rFonts w:ascii="Times New Roman" w:hAnsi="Times New Roman" w:cs="Times New Roman"/>
          <w:sz w:val="24"/>
          <w:szCs w:val="24"/>
        </w:rPr>
        <w:t>], [</w:t>
      </w:r>
      <w:proofErr w:type="spellStart"/>
      <w:r w:rsidRPr="00C6713A">
        <w:rPr>
          <w:rFonts w:ascii="Times New Roman" w:hAnsi="Times New Roman" w:cs="Times New Roman"/>
          <w:sz w:val="24"/>
          <w:szCs w:val="24"/>
        </w:rPr>
        <w:t>successorsIdentifier</w:t>
      </w:r>
      <w:proofErr w:type="spellEnd"/>
      <w:r w:rsidRPr="00C6713A">
        <w:rPr>
          <w:rFonts w:ascii="Times New Roman" w:hAnsi="Times New Roman" w:cs="Times New Roman"/>
          <w:sz w:val="24"/>
          <w:szCs w:val="24"/>
        </w:rPr>
        <w:t>], [</w:t>
      </w:r>
      <w:proofErr w:type="spellStart"/>
      <w:r w:rsidRPr="00C6713A">
        <w:rPr>
          <w:rFonts w:ascii="Times New Roman" w:hAnsi="Times New Roman" w:cs="Times New Roman"/>
          <w:sz w:val="24"/>
          <w:szCs w:val="24"/>
        </w:rPr>
        <w:t>successorsIdentifierScheme</w:t>
      </w:r>
      <w:proofErr w:type="spellEnd"/>
      <w:r w:rsidRPr="00C6713A">
        <w:rPr>
          <w:rFonts w:ascii="Times New Roman" w:hAnsi="Times New Roman" w:cs="Times New Roman"/>
          <w:sz w:val="24"/>
          <w:szCs w:val="24"/>
        </w:rPr>
        <w:t>] ir [</w:t>
      </w:r>
      <w:proofErr w:type="spellStart"/>
      <w:r w:rsidRPr="00C6713A">
        <w:rPr>
          <w:rFonts w:ascii="Times New Roman" w:hAnsi="Times New Roman" w:cs="Times New Roman"/>
          <w:sz w:val="24"/>
          <w:szCs w:val="24"/>
        </w:rPr>
        <w:t>wiseEvolutionType</w:t>
      </w:r>
      <w:proofErr w:type="spellEnd"/>
      <w:r w:rsidRPr="00C6713A">
        <w:rPr>
          <w:rFonts w:ascii="Times New Roman" w:hAnsi="Times New Roman" w:cs="Times New Roman"/>
          <w:sz w:val="24"/>
          <w:szCs w:val="24"/>
        </w:rPr>
        <w:t>].</w:t>
      </w:r>
    </w:p>
    <w:p w14:paraId="420AB6E0" w14:textId="77777777" w:rsidR="00C6713A" w:rsidRPr="00C6713A" w:rsidRDefault="00C6713A" w:rsidP="00595674">
      <w:pPr>
        <w:jc w:val="both"/>
        <w:rPr>
          <w:rFonts w:ascii="Times New Roman" w:hAnsi="Times New Roman" w:cs="Times New Roman"/>
          <w:sz w:val="24"/>
          <w:szCs w:val="24"/>
        </w:rPr>
      </w:pPr>
      <w:r w:rsidRPr="00C6713A">
        <w:rPr>
          <w:rFonts w:ascii="Times New Roman" w:hAnsi="Times New Roman" w:cs="Times New Roman"/>
          <w:sz w:val="24"/>
          <w:szCs w:val="24"/>
        </w:rPr>
        <w:t>• Atributų [</w:t>
      </w:r>
      <w:proofErr w:type="spellStart"/>
      <w:r w:rsidRPr="00C6713A">
        <w:rPr>
          <w:rFonts w:ascii="Times New Roman" w:hAnsi="Times New Roman" w:cs="Times New Roman"/>
          <w:sz w:val="24"/>
          <w:szCs w:val="24"/>
        </w:rPr>
        <w:t>predecessorsIdentifier</w:t>
      </w:r>
      <w:proofErr w:type="spellEnd"/>
      <w:r w:rsidRPr="00C6713A">
        <w:rPr>
          <w:rFonts w:ascii="Times New Roman" w:hAnsi="Times New Roman" w:cs="Times New Roman"/>
          <w:sz w:val="24"/>
          <w:szCs w:val="24"/>
        </w:rPr>
        <w:t>] ir [</w:t>
      </w:r>
      <w:proofErr w:type="spellStart"/>
      <w:r w:rsidRPr="00C6713A">
        <w:rPr>
          <w:rFonts w:ascii="Times New Roman" w:hAnsi="Times New Roman" w:cs="Times New Roman"/>
          <w:sz w:val="24"/>
          <w:szCs w:val="24"/>
        </w:rPr>
        <w:t>predecessorsIdentifierScheme</w:t>
      </w:r>
      <w:proofErr w:type="spellEnd"/>
      <w:r w:rsidRPr="00C6713A">
        <w:rPr>
          <w:rFonts w:ascii="Times New Roman" w:hAnsi="Times New Roman" w:cs="Times New Roman"/>
          <w:sz w:val="24"/>
          <w:szCs w:val="24"/>
        </w:rPr>
        <w:t>] reikšmės pateikiamos tik tuo atveju, jei esama saugoma teritorija buvo iš esmės pakeista ir dėl to jai turi būti suteiktas naujas identifikatorius.</w:t>
      </w:r>
    </w:p>
    <w:p w14:paraId="6A7881B6" w14:textId="77777777" w:rsidR="00C6713A" w:rsidRPr="00C6713A" w:rsidRDefault="00C6713A" w:rsidP="00595674">
      <w:pPr>
        <w:jc w:val="both"/>
        <w:rPr>
          <w:rFonts w:ascii="Times New Roman" w:hAnsi="Times New Roman" w:cs="Times New Roman"/>
          <w:sz w:val="24"/>
          <w:szCs w:val="24"/>
        </w:rPr>
      </w:pPr>
      <w:r w:rsidRPr="00C6713A">
        <w:rPr>
          <w:rFonts w:ascii="Times New Roman" w:hAnsi="Times New Roman" w:cs="Times New Roman"/>
          <w:sz w:val="24"/>
          <w:szCs w:val="24"/>
        </w:rPr>
        <w:t>• Paprastai atributų [</w:t>
      </w:r>
      <w:proofErr w:type="spellStart"/>
      <w:r w:rsidRPr="00C6713A">
        <w:rPr>
          <w:rFonts w:ascii="Times New Roman" w:hAnsi="Times New Roman" w:cs="Times New Roman"/>
          <w:sz w:val="24"/>
          <w:szCs w:val="24"/>
        </w:rPr>
        <w:t>successorsIdentifier</w:t>
      </w:r>
      <w:proofErr w:type="spellEnd"/>
      <w:r w:rsidRPr="00C6713A">
        <w:rPr>
          <w:rFonts w:ascii="Times New Roman" w:hAnsi="Times New Roman" w:cs="Times New Roman"/>
          <w:sz w:val="24"/>
          <w:szCs w:val="24"/>
        </w:rPr>
        <w:t>] ir [</w:t>
      </w:r>
      <w:proofErr w:type="spellStart"/>
      <w:r w:rsidRPr="00C6713A">
        <w:rPr>
          <w:rFonts w:ascii="Times New Roman" w:hAnsi="Times New Roman" w:cs="Times New Roman"/>
          <w:sz w:val="24"/>
          <w:szCs w:val="24"/>
        </w:rPr>
        <w:t>successorsIdentifierScheme</w:t>
      </w:r>
      <w:proofErr w:type="spellEnd"/>
      <w:r w:rsidRPr="00C6713A">
        <w:rPr>
          <w:rFonts w:ascii="Times New Roman" w:hAnsi="Times New Roman" w:cs="Times New Roman"/>
          <w:sz w:val="24"/>
          <w:szCs w:val="24"/>
        </w:rPr>
        <w:t>] reikšmių pateikti nereikia. Jos paliktos modelyje siekiant užtikrinti jo išsamumą ir todėl, kad naudojamos skelbiant Europos duomenų rinkinius (siekiant užtikrinti anksčiau pateiktų ir šiuo metu galiojančių duomenų atsekamumą).</w:t>
      </w:r>
    </w:p>
    <w:p w14:paraId="1480CFD7" w14:textId="410A3D32" w:rsidR="00CB7B04" w:rsidRPr="00A80908" w:rsidRDefault="00C6713A" w:rsidP="00595674">
      <w:pPr>
        <w:jc w:val="both"/>
        <w:rPr>
          <w:rFonts w:ascii="Times New Roman" w:hAnsi="Times New Roman" w:cs="Times New Roman"/>
          <w:sz w:val="24"/>
          <w:szCs w:val="24"/>
        </w:rPr>
      </w:pPr>
      <w:r w:rsidRPr="00C6713A">
        <w:rPr>
          <w:rFonts w:ascii="Times New Roman" w:hAnsi="Times New Roman" w:cs="Times New Roman"/>
          <w:sz w:val="24"/>
          <w:szCs w:val="24"/>
        </w:rPr>
        <w:t>• Atributų [</w:t>
      </w:r>
      <w:proofErr w:type="spellStart"/>
      <w:r w:rsidRPr="00C6713A">
        <w:rPr>
          <w:rFonts w:ascii="Times New Roman" w:hAnsi="Times New Roman" w:cs="Times New Roman"/>
          <w:sz w:val="24"/>
          <w:szCs w:val="24"/>
        </w:rPr>
        <w:t>nameTextInternational</w:t>
      </w:r>
      <w:proofErr w:type="spellEnd"/>
      <w:r w:rsidRPr="00C6713A">
        <w:rPr>
          <w:rFonts w:ascii="Times New Roman" w:hAnsi="Times New Roman" w:cs="Times New Roman"/>
          <w:sz w:val="24"/>
          <w:szCs w:val="24"/>
        </w:rPr>
        <w:t>], [</w:t>
      </w:r>
      <w:proofErr w:type="spellStart"/>
      <w:r w:rsidRPr="00C6713A">
        <w:rPr>
          <w:rFonts w:ascii="Times New Roman" w:hAnsi="Times New Roman" w:cs="Times New Roman"/>
          <w:sz w:val="24"/>
          <w:szCs w:val="24"/>
        </w:rPr>
        <w:t>nameText</w:t>
      </w:r>
      <w:proofErr w:type="spellEnd"/>
      <w:r w:rsidRPr="00C6713A">
        <w:rPr>
          <w:rFonts w:ascii="Times New Roman" w:hAnsi="Times New Roman" w:cs="Times New Roman"/>
          <w:sz w:val="24"/>
          <w:szCs w:val="24"/>
        </w:rPr>
        <w:t>] ir [</w:t>
      </w:r>
      <w:proofErr w:type="spellStart"/>
      <w:r w:rsidRPr="00C6713A">
        <w:rPr>
          <w:rFonts w:ascii="Times New Roman" w:hAnsi="Times New Roman" w:cs="Times New Roman"/>
          <w:sz w:val="24"/>
          <w:szCs w:val="24"/>
        </w:rPr>
        <w:t>nameLanguage</w:t>
      </w:r>
      <w:proofErr w:type="spellEnd"/>
      <w:r w:rsidRPr="00C6713A">
        <w:rPr>
          <w:rFonts w:ascii="Times New Roman" w:hAnsi="Times New Roman" w:cs="Times New Roman"/>
          <w:sz w:val="24"/>
          <w:szCs w:val="24"/>
        </w:rPr>
        <w:t>] apibrėžtys atitinka bendrąsias apibrėžtis, taikomas visuose WISE erdvinių duomenų modeliuose.</w:t>
      </w:r>
    </w:p>
    <w:p w14:paraId="0FF305DF" w14:textId="77777777" w:rsidR="00AC4F79" w:rsidRPr="00AC4F79" w:rsidRDefault="00AC4F79" w:rsidP="00595674">
      <w:pPr>
        <w:jc w:val="both"/>
        <w:rPr>
          <w:rFonts w:ascii="Times New Roman" w:hAnsi="Times New Roman" w:cs="Times New Roman"/>
          <w:sz w:val="24"/>
          <w:szCs w:val="24"/>
        </w:rPr>
      </w:pPr>
      <w:r w:rsidRPr="00AC4F79">
        <w:rPr>
          <w:rFonts w:ascii="Times New Roman" w:hAnsi="Times New Roman" w:cs="Times New Roman"/>
          <w:sz w:val="24"/>
          <w:szCs w:val="24"/>
        </w:rPr>
        <w:t>• Geriamojo vandens apsaugos teritorijos galiojimo laikotarpis pateikiamas atributuose [</w:t>
      </w:r>
      <w:proofErr w:type="spellStart"/>
      <w:r w:rsidRPr="00AC4F79">
        <w:rPr>
          <w:rFonts w:ascii="Times New Roman" w:hAnsi="Times New Roman" w:cs="Times New Roman"/>
          <w:sz w:val="24"/>
          <w:szCs w:val="24"/>
        </w:rPr>
        <w:t>designationPeriodBegin</w:t>
      </w:r>
      <w:proofErr w:type="spellEnd"/>
      <w:r w:rsidRPr="00AC4F79">
        <w:rPr>
          <w:rFonts w:ascii="Times New Roman" w:hAnsi="Times New Roman" w:cs="Times New Roman"/>
          <w:sz w:val="24"/>
          <w:szCs w:val="24"/>
        </w:rPr>
        <w:t>] ir [</w:t>
      </w:r>
      <w:proofErr w:type="spellStart"/>
      <w:r w:rsidRPr="00AC4F79">
        <w:rPr>
          <w:rFonts w:ascii="Times New Roman" w:hAnsi="Times New Roman" w:cs="Times New Roman"/>
          <w:sz w:val="24"/>
          <w:szCs w:val="24"/>
        </w:rPr>
        <w:t>designationPeriodEnd</w:t>
      </w:r>
      <w:proofErr w:type="spellEnd"/>
      <w:r w:rsidRPr="00AC4F79">
        <w:rPr>
          <w:rFonts w:ascii="Times New Roman" w:hAnsi="Times New Roman" w:cs="Times New Roman"/>
          <w:sz w:val="24"/>
          <w:szCs w:val="24"/>
        </w:rPr>
        <w:t>].</w:t>
      </w:r>
    </w:p>
    <w:p w14:paraId="7D13F441" w14:textId="77777777" w:rsidR="00AC4F79" w:rsidRPr="00AC4F79" w:rsidRDefault="00AC4F79" w:rsidP="00595674">
      <w:pPr>
        <w:jc w:val="both"/>
        <w:rPr>
          <w:rFonts w:ascii="Times New Roman" w:hAnsi="Times New Roman" w:cs="Times New Roman"/>
          <w:sz w:val="24"/>
          <w:szCs w:val="24"/>
        </w:rPr>
      </w:pPr>
      <w:r w:rsidRPr="00AC4F79">
        <w:rPr>
          <w:rFonts w:ascii="Times New Roman" w:hAnsi="Times New Roman" w:cs="Times New Roman"/>
          <w:sz w:val="24"/>
          <w:szCs w:val="24"/>
        </w:rPr>
        <w:t>• Šiems dviem atributams visoms geriamojo vandens apsaugos teritorijoms nustatomos fiksuotos reikšmės:</w:t>
      </w:r>
    </w:p>
    <w:p w14:paraId="018E583B" w14:textId="77777777" w:rsidR="00AC4F79" w:rsidRPr="00AC4F79" w:rsidRDefault="00AC4F79" w:rsidP="00595674">
      <w:pPr>
        <w:jc w:val="both"/>
        <w:rPr>
          <w:rFonts w:ascii="Times New Roman" w:hAnsi="Times New Roman" w:cs="Times New Roman"/>
          <w:sz w:val="24"/>
          <w:szCs w:val="24"/>
        </w:rPr>
      </w:pPr>
      <w:r w:rsidRPr="00AC4F79">
        <w:rPr>
          <w:rFonts w:ascii="Times New Roman" w:hAnsi="Times New Roman" w:cs="Times New Roman"/>
          <w:sz w:val="24"/>
          <w:szCs w:val="24"/>
        </w:rPr>
        <w:t>• [</w:t>
      </w:r>
      <w:proofErr w:type="spellStart"/>
      <w:r w:rsidRPr="00AC4F79">
        <w:rPr>
          <w:rFonts w:ascii="Times New Roman" w:hAnsi="Times New Roman" w:cs="Times New Roman"/>
          <w:sz w:val="24"/>
          <w:szCs w:val="24"/>
        </w:rPr>
        <w:t>zoneType</w:t>
      </w:r>
      <w:proofErr w:type="spellEnd"/>
      <w:r w:rsidRPr="00AC4F79">
        <w:rPr>
          <w:rFonts w:ascii="Times New Roman" w:hAnsi="Times New Roman" w:cs="Times New Roman"/>
          <w:sz w:val="24"/>
          <w:szCs w:val="24"/>
        </w:rPr>
        <w:t>] = '</w:t>
      </w:r>
      <w:proofErr w:type="spellStart"/>
      <w:r w:rsidRPr="00AC4F79">
        <w:rPr>
          <w:rFonts w:ascii="Times New Roman" w:hAnsi="Times New Roman" w:cs="Times New Roman"/>
          <w:sz w:val="24"/>
          <w:szCs w:val="24"/>
        </w:rPr>
        <w:t>drinkingWaterProtectionArea</w:t>
      </w:r>
      <w:proofErr w:type="spellEnd"/>
      <w:r w:rsidRPr="00AC4F79">
        <w:rPr>
          <w:rFonts w:ascii="Times New Roman" w:hAnsi="Times New Roman" w:cs="Times New Roman"/>
          <w:sz w:val="24"/>
          <w:szCs w:val="24"/>
        </w:rPr>
        <w:t>'</w:t>
      </w:r>
    </w:p>
    <w:p w14:paraId="4CDB713A" w14:textId="77777777" w:rsidR="00AC4F79" w:rsidRPr="00AC4F79" w:rsidRDefault="00AC4F79" w:rsidP="00595674">
      <w:pPr>
        <w:jc w:val="both"/>
        <w:rPr>
          <w:rFonts w:ascii="Times New Roman" w:hAnsi="Times New Roman" w:cs="Times New Roman"/>
          <w:sz w:val="24"/>
          <w:szCs w:val="24"/>
        </w:rPr>
      </w:pPr>
      <w:r w:rsidRPr="00AC4F79">
        <w:rPr>
          <w:rFonts w:ascii="Times New Roman" w:hAnsi="Times New Roman" w:cs="Times New Roman"/>
          <w:sz w:val="24"/>
          <w:szCs w:val="24"/>
        </w:rPr>
        <w:t>• [</w:t>
      </w:r>
      <w:proofErr w:type="spellStart"/>
      <w:r w:rsidRPr="00AC4F79">
        <w:rPr>
          <w:rFonts w:ascii="Times New Roman" w:hAnsi="Times New Roman" w:cs="Times New Roman"/>
          <w:sz w:val="24"/>
          <w:szCs w:val="24"/>
        </w:rPr>
        <w:t>specialisedZoneType</w:t>
      </w:r>
      <w:proofErr w:type="spellEnd"/>
      <w:r w:rsidRPr="00AC4F79">
        <w:rPr>
          <w:rFonts w:ascii="Times New Roman" w:hAnsi="Times New Roman" w:cs="Times New Roman"/>
          <w:sz w:val="24"/>
          <w:szCs w:val="24"/>
        </w:rPr>
        <w:t>] = &lt;</w:t>
      </w:r>
      <w:proofErr w:type="spellStart"/>
      <w:r w:rsidRPr="00AC4F79">
        <w:rPr>
          <w:rFonts w:ascii="Times New Roman" w:hAnsi="Times New Roman" w:cs="Times New Roman"/>
          <w:sz w:val="24"/>
          <w:szCs w:val="24"/>
        </w:rPr>
        <w:t>codelist</w:t>
      </w:r>
      <w:proofErr w:type="spellEnd"/>
      <w:r w:rsidRPr="00AC4F79">
        <w:rPr>
          <w:rFonts w:ascii="Times New Roman" w:hAnsi="Times New Roman" w:cs="Times New Roman"/>
          <w:sz w:val="24"/>
          <w:szCs w:val="24"/>
        </w:rPr>
        <w:t xml:space="preserve"> to be </w:t>
      </w:r>
      <w:proofErr w:type="spellStart"/>
      <w:r w:rsidRPr="00AC4F79">
        <w:rPr>
          <w:rFonts w:ascii="Times New Roman" w:hAnsi="Times New Roman" w:cs="Times New Roman"/>
          <w:sz w:val="24"/>
          <w:szCs w:val="24"/>
        </w:rPr>
        <w:t>defined</w:t>
      </w:r>
      <w:proofErr w:type="spellEnd"/>
      <w:r w:rsidRPr="00AC4F79">
        <w:rPr>
          <w:rFonts w:ascii="Times New Roman" w:hAnsi="Times New Roman" w:cs="Times New Roman"/>
          <w:sz w:val="24"/>
          <w:szCs w:val="24"/>
        </w:rPr>
        <w:t>&gt;</w:t>
      </w:r>
    </w:p>
    <w:p w14:paraId="7D1CD2B5" w14:textId="4DC1C815" w:rsidR="0033213C" w:rsidRPr="00AC4F79" w:rsidRDefault="00AC4F79" w:rsidP="00595674">
      <w:pPr>
        <w:jc w:val="both"/>
        <w:rPr>
          <w:rFonts w:ascii="Times New Roman" w:hAnsi="Times New Roman" w:cs="Times New Roman"/>
          <w:sz w:val="24"/>
          <w:szCs w:val="24"/>
        </w:rPr>
      </w:pPr>
      <w:r w:rsidRPr="00AC4F79">
        <w:rPr>
          <w:rFonts w:ascii="Times New Roman" w:hAnsi="Times New Roman" w:cs="Times New Roman"/>
          <w:sz w:val="24"/>
          <w:szCs w:val="24"/>
        </w:rPr>
        <w:t>• Nors atributas [</w:t>
      </w:r>
      <w:proofErr w:type="spellStart"/>
      <w:r w:rsidRPr="00AC4F79">
        <w:rPr>
          <w:rFonts w:ascii="Times New Roman" w:hAnsi="Times New Roman" w:cs="Times New Roman"/>
          <w:sz w:val="24"/>
          <w:szCs w:val="24"/>
        </w:rPr>
        <w:t>specialisedZoneType</w:t>
      </w:r>
      <w:proofErr w:type="spellEnd"/>
      <w:r w:rsidRPr="00AC4F79">
        <w:rPr>
          <w:rFonts w:ascii="Times New Roman" w:hAnsi="Times New Roman" w:cs="Times New Roman"/>
          <w:sz w:val="24"/>
          <w:szCs w:val="24"/>
        </w:rPr>
        <w:t>] anksčiau nebuvo naudojamas geriamojo vandens apsaugos teritorijoms, jį reikėtų naudoti bent jau tam, kad būtų aiškiai atskirtas „viso vandens telkinio“ metodas ir „apsaugos zonos“ metodas.</w:t>
      </w:r>
    </w:p>
    <w:p w14:paraId="7331BA13" w14:textId="77777777" w:rsidR="00EE5B1E" w:rsidRPr="00EE5B1E" w:rsidRDefault="00EE5B1E" w:rsidP="00595674">
      <w:pPr>
        <w:jc w:val="both"/>
        <w:rPr>
          <w:rFonts w:ascii="Times New Roman" w:hAnsi="Times New Roman" w:cs="Times New Roman"/>
          <w:sz w:val="24"/>
          <w:szCs w:val="24"/>
        </w:rPr>
      </w:pPr>
      <w:r w:rsidRPr="00EE5B1E">
        <w:rPr>
          <w:rFonts w:ascii="Times New Roman" w:hAnsi="Times New Roman" w:cs="Times New Roman"/>
          <w:sz w:val="24"/>
          <w:szCs w:val="24"/>
        </w:rPr>
        <w:lastRenderedPageBreak/>
        <w:t>• Šiems trims atributams visoms geriamojo vandens apsaugos teritorijoms nustatomos numatytosios reikšmės, tačiau prireikus gali būti pateikiamos ir konkrečios nacionalinės reikšmės:</w:t>
      </w:r>
    </w:p>
    <w:p w14:paraId="55BC5D77" w14:textId="32ABEA9E" w:rsidR="00EE5B1E" w:rsidRPr="00EE5B1E" w:rsidRDefault="00EE5B1E" w:rsidP="00595674">
      <w:pPr>
        <w:jc w:val="both"/>
        <w:rPr>
          <w:rFonts w:ascii="Times New Roman" w:hAnsi="Times New Roman" w:cs="Times New Roman"/>
          <w:sz w:val="24"/>
          <w:szCs w:val="24"/>
        </w:rPr>
      </w:pPr>
      <w:r w:rsidRPr="00EE5B1E">
        <w:rPr>
          <w:rFonts w:ascii="Times New Roman" w:hAnsi="Times New Roman" w:cs="Times New Roman"/>
          <w:sz w:val="24"/>
          <w:szCs w:val="24"/>
        </w:rPr>
        <w:t>• [</w:t>
      </w:r>
      <w:proofErr w:type="spellStart"/>
      <w:r w:rsidRPr="00EE5B1E">
        <w:rPr>
          <w:rFonts w:ascii="Times New Roman" w:hAnsi="Times New Roman" w:cs="Times New Roman"/>
          <w:sz w:val="24"/>
          <w:szCs w:val="24"/>
        </w:rPr>
        <w:t>legalBasisName</w:t>
      </w:r>
      <w:proofErr w:type="spellEnd"/>
      <w:r w:rsidRPr="00EE5B1E">
        <w:rPr>
          <w:rFonts w:ascii="Times New Roman" w:hAnsi="Times New Roman" w:cs="Times New Roman"/>
          <w:sz w:val="24"/>
          <w:szCs w:val="24"/>
        </w:rPr>
        <w:t>] = „</w:t>
      </w:r>
      <w:r w:rsidR="008C5D01" w:rsidRPr="008C5D01">
        <w:rPr>
          <w:rFonts w:ascii="Times New Roman" w:hAnsi="Times New Roman" w:cs="Times New Roman"/>
          <w:sz w:val="24"/>
          <w:szCs w:val="24"/>
        </w:rPr>
        <w:t>'</w:t>
      </w:r>
      <w:proofErr w:type="spellStart"/>
      <w:r w:rsidR="008C5D01" w:rsidRPr="008C5D01">
        <w:rPr>
          <w:rFonts w:ascii="Times New Roman" w:hAnsi="Times New Roman" w:cs="Times New Roman"/>
          <w:sz w:val="24"/>
          <w:szCs w:val="24"/>
        </w:rPr>
        <w:t>Directive</w:t>
      </w:r>
      <w:proofErr w:type="spellEnd"/>
      <w:r w:rsidR="008C5D01" w:rsidRPr="008C5D01">
        <w:rPr>
          <w:rFonts w:ascii="Times New Roman" w:hAnsi="Times New Roman" w:cs="Times New Roman"/>
          <w:sz w:val="24"/>
          <w:szCs w:val="24"/>
        </w:rPr>
        <w:t xml:space="preserve"> (EU) 2020/2184 </w:t>
      </w:r>
      <w:proofErr w:type="spellStart"/>
      <w:r w:rsidR="008C5D01" w:rsidRPr="008C5D01">
        <w:rPr>
          <w:rFonts w:ascii="Times New Roman" w:hAnsi="Times New Roman" w:cs="Times New Roman"/>
          <w:sz w:val="24"/>
          <w:szCs w:val="24"/>
        </w:rPr>
        <w:t>of</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the</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European</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Parliament</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and</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of</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the</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Council</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of</w:t>
      </w:r>
      <w:proofErr w:type="spellEnd"/>
      <w:r w:rsidR="008C5D01" w:rsidRPr="008C5D01">
        <w:rPr>
          <w:rFonts w:ascii="Times New Roman" w:hAnsi="Times New Roman" w:cs="Times New Roman"/>
          <w:sz w:val="24"/>
          <w:szCs w:val="24"/>
        </w:rPr>
        <w:t xml:space="preserve"> 16 </w:t>
      </w:r>
      <w:proofErr w:type="spellStart"/>
      <w:r w:rsidR="008C5D01" w:rsidRPr="008C5D01">
        <w:rPr>
          <w:rFonts w:ascii="Times New Roman" w:hAnsi="Times New Roman" w:cs="Times New Roman"/>
          <w:sz w:val="24"/>
          <w:szCs w:val="24"/>
        </w:rPr>
        <w:t>December</w:t>
      </w:r>
      <w:proofErr w:type="spellEnd"/>
      <w:r w:rsidR="008C5D01" w:rsidRPr="008C5D01">
        <w:rPr>
          <w:rFonts w:ascii="Times New Roman" w:hAnsi="Times New Roman" w:cs="Times New Roman"/>
          <w:sz w:val="24"/>
          <w:szCs w:val="24"/>
        </w:rPr>
        <w:t xml:space="preserve"> 2020 </w:t>
      </w:r>
      <w:proofErr w:type="spellStart"/>
      <w:r w:rsidR="008C5D01" w:rsidRPr="008C5D01">
        <w:rPr>
          <w:rFonts w:ascii="Times New Roman" w:hAnsi="Times New Roman" w:cs="Times New Roman"/>
          <w:sz w:val="24"/>
          <w:szCs w:val="24"/>
        </w:rPr>
        <w:t>on</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the</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quality</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of</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water</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intended</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for</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human</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consumption</w:t>
      </w:r>
      <w:proofErr w:type="spellEnd"/>
      <w:r w:rsidR="008C5D01" w:rsidRPr="008C5D01">
        <w:rPr>
          <w:rFonts w:ascii="Times New Roman" w:hAnsi="Times New Roman" w:cs="Times New Roman"/>
          <w:sz w:val="24"/>
          <w:szCs w:val="24"/>
        </w:rPr>
        <w:t xml:space="preserve"> (</w:t>
      </w:r>
      <w:proofErr w:type="spellStart"/>
      <w:r w:rsidR="008C5D01" w:rsidRPr="008C5D01">
        <w:rPr>
          <w:rFonts w:ascii="Times New Roman" w:hAnsi="Times New Roman" w:cs="Times New Roman"/>
          <w:sz w:val="24"/>
          <w:szCs w:val="24"/>
        </w:rPr>
        <w:t>recast</w:t>
      </w:r>
      <w:proofErr w:type="spellEnd"/>
      <w:r w:rsidR="008C5D01" w:rsidRPr="008C5D01">
        <w:rPr>
          <w:rFonts w:ascii="Times New Roman" w:hAnsi="Times New Roman" w:cs="Times New Roman"/>
          <w:sz w:val="24"/>
          <w:szCs w:val="24"/>
        </w:rPr>
        <w:t>).</w:t>
      </w:r>
      <w:r w:rsidRPr="00EE5B1E">
        <w:rPr>
          <w:rFonts w:ascii="Times New Roman" w:hAnsi="Times New Roman" w:cs="Times New Roman"/>
          <w:sz w:val="24"/>
          <w:szCs w:val="24"/>
        </w:rPr>
        <w:t>“</w:t>
      </w:r>
    </w:p>
    <w:p w14:paraId="365A9418" w14:textId="77777777" w:rsidR="00EE5B1E" w:rsidRPr="00EE5B1E" w:rsidRDefault="00EE5B1E" w:rsidP="00595674">
      <w:pPr>
        <w:jc w:val="both"/>
        <w:rPr>
          <w:rFonts w:ascii="Times New Roman" w:hAnsi="Times New Roman" w:cs="Times New Roman"/>
          <w:sz w:val="24"/>
          <w:szCs w:val="24"/>
        </w:rPr>
      </w:pPr>
      <w:r w:rsidRPr="00EE5B1E">
        <w:rPr>
          <w:rFonts w:ascii="Times New Roman" w:hAnsi="Times New Roman" w:cs="Times New Roman"/>
          <w:sz w:val="24"/>
          <w:szCs w:val="24"/>
        </w:rPr>
        <w:t>• [</w:t>
      </w:r>
      <w:proofErr w:type="spellStart"/>
      <w:r w:rsidRPr="00EE5B1E">
        <w:rPr>
          <w:rFonts w:ascii="Times New Roman" w:hAnsi="Times New Roman" w:cs="Times New Roman"/>
          <w:sz w:val="24"/>
          <w:szCs w:val="24"/>
        </w:rPr>
        <w:t>legalBasisLink</w:t>
      </w:r>
      <w:proofErr w:type="spellEnd"/>
      <w:r w:rsidRPr="00EE5B1E">
        <w:rPr>
          <w:rFonts w:ascii="Times New Roman" w:hAnsi="Times New Roman" w:cs="Times New Roman"/>
          <w:sz w:val="24"/>
          <w:szCs w:val="24"/>
        </w:rPr>
        <w:t>] = 'https://eur-lex.europa.eu/</w:t>
      </w:r>
      <w:proofErr w:type="spellStart"/>
      <w:r w:rsidRPr="00EE5B1E">
        <w:rPr>
          <w:rFonts w:ascii="Times New Roman" w:hAnsi="Times New Roman" w:cs="Times New Roman"/>
          <w:sz w:val="24"/>
          <w:szCs w:val="24"/>
        </w:rPr>
        <w:t>eli</w:t>
      </w:r>
      <w:proofErr w:type="spellEnd"/>
      <w:r w:rsidRPr="00EE5B1E">
        <w:rPr>
          <w:rFonts w:ascii="Times New Roman" w:hAnsi="Times New Roman" w:cs="Times New Roman"/>
          <w:sz w:val="24"/>
          <w:szCs w:val="24"/>
        </w:rPr>
        <w:t>/</w:t>
      </w:r>
      <w:proofErr w:type="spellStart"/>
      <w:r w:rsidRPr="00EE5B1E">
        <w:rPr>
          <w:rFonts w:ascii="Times New Roman" w:hAnsi="Times New Roman" w:cs="Times New Roman"/>
          <w:sz w:val="24"/>
          <w:szCs w:val="24"/>
        </w:rPr>
        <w:t>dir</w:t>
      </w:r>
      <w:proofErr w:type="spellEnd"/>
      <w:r w:rsidRPr="00EE5B1E">
        <w:rPr>
          <w:rFonts w:ascii="Times New Roman" w:hAnsi="Times New Roman" w:cs="Times New Roman"/>
          <w:sz w:val="24"/>
          <w:szCs w:val="24"/>
        </w:rPr>
        <w:t>/2020/2184/</w:t>
      </w:r>
      <w:proofErr w:type="spellStart"/>
      <w:r w:rsidRPr="00EE5B1E">
        <w:rPr>
          <w:rFonts w:ascii="Times New Roman" w:hAnsi="Times New Roman" w:cs="Times New Roman"/>
          <w:sz w:val="24"/>
          <w:szCs w:val="24"/>
        </w:rPr>
        <w:t>oj</w:t>
      </w:r>
      <w:proofErr w:type="spellEnd"/>
      <w:r w:rsidRPr="00EE5B1E">
        <w:rPr>
          <w:rFonts w:ascii="Times New Roman" w:hAnsi="Times New Roman" w:cs="Times New Roman"/>
          <w:sz w:val="24"/>
          <w:szCs w:val="24"/>
        </w:rPr>
        <w:t>'</w:t>
      </w:r>
    </w:p>
    <w:p w14:paraId="1F70FD83" w14:textId="4BF02BD8" w:rsidR="0033213C" w:rsidRPr="00EE5B1E" w:rsidRDefault="00EE5B1E" w:rsidP="00595674">
      <w:pPr>
        <w:jc w:val="both"/>
        <w:rPr>
          <w:rFonts w:ascii="Times New Roman" w:hAnsi="Times New Roman" w:cs="Times New Roman"/>
          <w:sz w:val="24"/>
          <w:szCs w:val="24"/>
        </w:rPr>
      </w:pPr>
      <w:r w:rsidRPr="00EE5B1E">
        <w:rPr>
          <w:rFonts w:ascii="Times New Roman" w:hAnsi="Times New Roman" w:cs="Times New Roman"/>
          <w:sz w:val="24"/>
          <w:szCs w:val="24"/>
        </w:rPr>
        <w:t>• [</w:t>
      </w:r>
      <w:proofErr w:type="spellStart"/>
      <w:r w:rsidRPr="00EE5B1E">
        <w:rPr>
          <w:rFonts w:ascii="Times New Roman" w:hAnsi="Times New Roman" w:cs="Times New Roman"/>
          <w:sz w:val="24"/>
          <w:szCs w:val="24"/>
        </w:rPr>
        <w:t>legalBasisLevel</w:t>
      </w:r>
      <w:proofErr w:type="spellEnd"/>
      <w:r w:rsidRPr="00EE5B1E">
        <w:rPr>
          <w:rFonts w:ascii="Times New Roman" w:hAnsi="Times New Roman" w:cs="Times New Roman"/>
          <w:sz w:val="24"/>
          <w:szCs w:val="24"/>
        </w:rPr>
        <w:t>] = '</w:t>
      </w:r>
      <w:proofErr w:type="spellStart"/>
      <w:r w:rsidRPr="00EE5B1E">
        <w:rPr>
          <w:rFonts w:ascii="Times New Roman" w:hAnsi="Times New Roman" w:cs="Times New Roman"/>
          <w:sz w:val="24"/>
          <w:szCs w:val="24"/>
        </w:rPr>
        <w:t>european</w:t>
      </w:r>
      <w:proofErr w:type="spellEnd"/>
      <w:r w:rsidRPr="00EE5B1E">
        <w:rPr>
          <w:rFonts w:ascii="Times New Roman" w:hAnsi="Times New Roman" w:cs="Times New Roman"/>
          <w:sz w:val="24"/>
          <w:szCs w:val="24"/>
        </w:rPr>
        <w:t>'</w:t>
      </w:r>
    </w:p>
    <w:p w14:paraId="5F07093A" w14:textId="77777777" w:rsidR="006F0910" w:rsidRPr="006F0910" w:rsidRDefault="006F0910" w:rsidP="00595674">
      <w:pPr>
        <w:jc w:val="both"/>
        <w:rPr>
          <w:rFonts w:ascii="Times New Roman" w:hAnsi="Times New Roman" w:cs="Times New Roman"/>
          <w:sz w:val="24"/>
          <w:szCs w:val="24"/>
        </w:rPr>
      </w:pPr>
      <w:r w:rsidRPr="006F0910">
        <w:rPr>
          <w:rFonts w:ascii="Times New Roman" w:hAnsi="Times New Roman" w:cs="Times New Roman"/>
          <w:sz w:val="24"/>
          <w:szCs w:val="24"/>
        </w:rPr>
        <w:t>• Šie du atributai susieja kiekvieną saugomą teritoriją su galiojančiu Vandens pagrindų direktyvos (VPD) paviršinio vandens telkiniu arba požeminio vandens telkiniu: [</w:t>
      </w:r>
      <w:proofErr w:type="spellStart"/>
      <w:r w:rsidRPr="006F0910">
        <w:rPr>
          <w:rFonts w:ascii="Times New Roman" w:hAnsi="Times New Roman" w:cs="Times New Roman"/>
          <w:sz w:val="24"/>
          <w:szCs w:val="24"/>
        </w:rPr>
        <w:t>relatedZoneIdentifier</w:t>
      </w:r>
      <w:proofErr w:type="spellEnd"/>
      <w:r w:rsidRPr="006F0910">
        <w:rPr>
          <w:rFonts w:ascii="Times New Roman" w:hAnsi="Times New Roman" w:cs="Times New Roman"/>
          <w:sz w:val="24"/>
          <w:szCs w:val="24"/>
        </w:rPr>
        <w:t>] ir [</w:t>
      </w:r>
      <w:proofErr w:type="spellStart"/>
      <w:r w:rsidRPr="006F0910">
        <w:rPr>
          <w:rFonts w:ascii="Times New Roman" w:hAnsi="Times New Roman" w:cs="Times New Roman"/>
          <w:sz w:val="24"/>
          <w:szCs w:val="24"/>
        </w:rPr>
        <w:t>relatedZoneIdentifierScheme</w:t>
      </w:r>
      <w:proofErr w:type="spellEnd"/>
      <w:r w:rsidRPr="006F0910">
        <w:rPr>
          <w:rFonts w:ascii="Times New Roman" w:hAnsi="Times New Roman" w:cs="Times New Roman"/>
          <w:sz w:val="24"/>
          <w:szCs w:val="24"/>
        </w:rPr>
        <w:t>].</w:t>
      </w:r>
    </w:p>
    <w:p w14:paraId="2D0E0843" w14:textId="77777777" w:rsidR="006F0910" w:rsidRPr="006F0910" w:rsidRDefault="006F0910" w:rsidP="00595674">
      <w:pPr>
        <w:jc w:val="both"/>
        <w:rPr>
          <w:rFonts w:ascii="Times New Roman" w:hAnsi="Times New Roman" w:cs="Times New Roman"/>
          <w:sz w:val="24"/>
          <w:szCs w:val="24"/>
        </w:rPr>
      </w:pPr>
      <w:r w:rsidRPr="006F0910">
        <w:rPr>
          <w:rFonts w:ascii="Times New Roman" w:hAnsi="Times New Roman" w:cs="Times New Roman"/>
          <w:sz w:val="24"/>
          <w:szCs w:val="24"/>
        </w:rPr>
        <w:t>• Atributas [</w:t>
      </w:r>
      <w:proofErr w:type="spellStart"/>
      <w:r w:rsidRPr="006F0910">
        <w:rPr>
          <w:rFonts w:ascii="Times New Roman" w:hAnsi="Times New Roman" w:cs="Times New Roman"/>
          <w:sz w:val="24"/>
          <w:szCs w:val="24"/>
        </w:rPr>
        <w:t>confidentialityStatus</w:t>
      </w:r>
      <w:proofErr w:type="spellEnd"/>
      <w:r w:rsidRPr="006F0910">
        <w:rPr>
          <w:rFonts w:ascii="Times New Roman" w:hAnsi="Times New Roman" w:cs="Times New Roman"/>
          <w:sz w:val="24"/>
          <w:szCs w:val="24"/>
        </w:rPr>
        <w:t>] nebuvo VPD duomenų modelio dalis. Jį reikėtų įtraukti, kad duomenų teikėjai galėtų apriboti konkrečių saugomų teritorijų buvimo vietos skelbimą.</w:t>
      </w:r>
    </w:p>
    <w:p w14:paraId="2324DEBC" w14:textId="098DF064" w:rsidR="0033213C" w:rsidRPr="006F0910" w:rsidRDefault="006F0910" w:rsidP="00595674">
      <w:pPr>
        <w:jc w:val="both"/>
        <w:rPr>
          <w:rFonts w:ascii="Times New Roman" w:hAnsi="Times New Roman" w:cs="Times New Roman"/>
          <w:sz w:val="24"/>
          <w:szCs w:val="24"/>
        </w:rPr>
      </w:pPr>
      <w:r w:rsidRPr="006F0910">
        <w:rPr>
          <w:rFonts w:ascii="Times New Roman" w:hAnsi="Times New Roman" w:cs="Times New Roman"/>
          <w:sz w:val="24"/>
          <w:szCs w:val="24"/>
        </w:rPr>
        <w:t>• Galiausiai pasirenkamas atributas [link] leidžia pateikti veikiančią URL nuorodą į nacionalines sistemas, kuriose pateikiama išsamesnė informacija.</w:t>
      </w:r>
    </w:p>
    <w:p w14:paraId="55E82E64" w14:textId="77777777" w:rsidR="006F0910" w:rsidRDefault="006F0910" w:rsidP="00595674">
      <w:pPr>
        <w:jc w:val="both"/>
        <w:rPr>
          <w:rFonts w:ascii="Times New Roman" w:hAnsi="Times New Roman" w:cs="Times New Roman"/>
          <w:b/>
          <w:bCs/>
          <w:sz w:val="24"/>
          <w:szCs w:val="24"/>
        </w:rPr>
      </w:pPr>
    </w:p>
    <w:p w14:paraId="021F0105" w14:textId="47850A47" w:rsidR="00177D20" w:rsidRPr="00F00CC0" w:rsidRDefault="00177D20" w:rsidP="00595674">
      <w:pPr>
        <w:jc w:val="both"/>
        <w:rPr>
          <w:rFonts w:ascii="Times New Roman" w:hAnsi="Times New Roman" w:cs="Times New Roman"/>
          <w:b/>
          <w:bCs/>
          <w:sz w:val="28"/>
          <w:szCs w:val="28"/>
        </w:rPr>
      </w:pPr>
      <w:r w:rsidRPr="00F00CC0">
        <w:rPr>
          <w:rFonts w:ascii="Times New Roman" w:hAnsi="Times New Roman" w:cs="Times New Roman"/>
          <w:b/>
          <w:bCs/>
          <w:sz w:val="28"/>
          <w:szCs w:val="28"/>
        </w:rPr>
        <w:t>Išvada</w:t>
      </w:r>
    </w:p>
    <w:p w14:paraId="3255878F" w14:textId="77777777" w:rsidR="00F00CC0" w:rsidRDefault="00F00CC0" w:rsidP="00595674">
      <w:pPr>
        <w:jc w:val="both"/>
        <w:rPr>
          <w:rFonts w:ascii="Times New Roman" w:hAnsi="Times New Roman" w:cs="Times New Roman"/>
          <w:b/>
          <w:bCs/>
          <w:sz w:val="24"/>
          <w:szCs w:val="24"/>
        </w:rPr>
      </w:pPr>
    </w:p>
    <w:p w14:paraId="7A76C559" w14:textId="4EABED90" w:rsidR="00177D20" w:rsidRPr="00B42E2A" w:rsidRDefault="00177D20" w:rsidP="00595674">
      <w:pPr>
        <w:jc w:val="both"/>
        <w:rPr>
          <w:rFonts w:ascii="Times New Roman" w:hAnsi="Times New Roman" w:cs="Times New Roman"/>
          <w:sz w:val="24"/>
          <w:szCs w:val="24"/>
        </w:rPr>
      </w:pPr>
      <w:r w:rsidRPr="00B42E2A">
        <w:rPr>
          <w:rFonts w:ascii="Times New Roman" w:hAnsi="Times New Roman" w:cs="Times New Roman"/>
          <w:b/>
          <w:bCs/>
          <w:sz w:val="24"/>
          <w:szCs w:val="24"/>
        </w:rPr>
        <w:t>Geriamojo vandens apsaugos teritorijų</w:t>
      </w:r>
      <w:r w:rsidRPr="00B42E2A">
        <w:rPr>
          <w:rFonts w:ascii="Times New Roman" w:hAnsi="Times New Roman" w:cs="Times New Roman"/>
          <w:sz w:val="24"/>
          <w:szCs w:val="24"/>
        </w:rPr>
        <w:t xml:space="preserve"> ataskaitų teikimas bus grindžiamas tuo pačiu modeliu, kuris iki šiol buvo naudojamas Vandens pagrindų direktyvos (</w:t>
      </w:r>
      <w:r w:rsidR="00DC36A8" w:rsidRPr="00B42E2A">
        <w:rPr>
          <w:rFonts w:ascii="Times New Roman" w:hAnsi="Times New Roman" w:cs="Times New Roman"/>
          <w:sz w:val="24"/>
          <w:szCs w:val="24"/>
        </w:rPr>
        <w:t>VP</w:t>
      </w:r>
      <w:r w:rsidR="00E9235D">
        <w:rPr>
          <w:rFonts w:ascii="Times New Roman" w:hAnsi="Times New Roman" w:cs="Times New Roman"/>
          <w:sz w:val="24"/>
          <w:szCs w:val="24"/>
        </w:rPr>
        <w:t>D</w:t>
      </w:r>
      <w:r w:rsidRPr="00B42E2A">
        <w:rPr>
          <w:rFonts w:ascii="Times New Roman" w:hAnsi="Times New Roman" w:cs="Times New Roman"/>
          <w:sz w:val="24"/>
          <w:szCs w:val="24"/>
        </w:rPr>
        <w:t>) ataskaitų teikime.</w:t>
      </w:r>
      <w:r w:rsidR="00302AE2" w:rsidRPr="00B42E2A">
        <w:rPr>
          <w:rFonts w:ascii="Times New Roman" w:hAnsi="Times New Roman" w:cs="Times New Roman"/>
          <w:sz w:val="24"/>
          <w:szCs w:val="24"/>
        </w:rPr>
        <w:t xml:space="preserve"> </w:t>
      </w:r>
    </w:p>
    <w:p w14:paraId="412FB537" w14:textId="1C45ADA8" w:rsidR="00302AE2" w:rsidRPr="00B42E2A" w:rsidRDefault="00177D20" w:rsidP="00595674">
      <w:pPr>
        <w:jc w:val="both"/>
        <w:rPr>
          <w:rFonts w:ascii="Times New Roman" w:hAnsi="Times New Roman" w:cs="Times New Roman"/>
          <w:sz w:val="24"/>
          <w:szCs w:val="24"/>
        </w:rPr>
      </w:pPr>
      <w:r w:rsidRPr="00B42E2A">
        <w:rPr>
          <w:rFonts w:ascii="Times New Roman" w:hAnsi="Times New Roman" w:cs="Times New Roman"/>
          <w:sz w:val="24"/>
          <w:szCs w:val="24"/>
        </w:rPr>
        <w:t xml:space="preserve">Bus sukurtas atskiras duomenų srautas, skirtas tik geriamojo vandens apsaugos teritorijoms teikti. Tai leis atskirti šį procesą nuo </w:t>
      </w:r>
      <w:r w:rsidR="00DC36A8" w:rsidRPr="00B42E2A">
        <w:rPr>
          <w:rFonts w:ascii="Times New Roman" w:hAnsi="Times New Roman" w:cs="Times New Roman"/>
          <w:sz w:val="24"/>
          <w:szCs w:val="24"/>
        </w:rPr>
        <w:t>VP</w:t>
      </w:r>
      <w:r w:rsidR="00E9235D">
        <w:rPr>
          <w:rFonts w:ascii="Times New Roman" w:hAnsi="Times New Roman" w:cs="Times New Roman"/>
          <w:sz w:val="24"/>
          <w:szCs w:val="24"/>
        </w:rPr>
        <w:t>D</w:t>
      </w:r>
      <w:r w:rsidRPr="00B42E2A">
        <w:rPr>
          <w:rFonts w:ascii="Times New Roman" w:hAnsi="Times New Roman" w:cs="Times New Roman"/>
          <w:sz w:val="24"/>
          <w:szCs w:val="24"/>
        </w:rPr>
        <w:t xml:space="preserve"> erdvinių duomenų teikimo ciklo ir suteiks duomenų teikėjams galimybę atnaujinti anksčiau pateiktus duomenis tada, kada to reikės.</w:t>
      </w:r>
      <w:r w:rsidR="00302AE2" w:rsidRPr="00B42E2A">
        <w:rPr>
          <w:rFonts w:ascii="Times New Roman" w:hAnsi="Times New Roman" w:cs="Times New Roman"/>
          <w:sz w:val="24"/>
          <w:szCs w:val="24"/>
        </w:rPr>
        <w:t xml:space="preserve"> </w:t>
      </w:r>
    </w:p>
    <w:p w14:paraId="2FB229CE" w14:textId="501744CD" w:rsidR="00177D20" w:rsidRPr="00B42E2A" w:rsidRDefault="00302AE2" w:rsidP="00595674">
      <w:pPr>
        <w:jc w:val="both"/>
        <w:rPr>
          <w:rFonts w:ascii="Times New Roman" w:hAnsi="Times New Roman" w:cs="Times New Roman"/>
          <w:sz w:val="24"/>
          <w:szCs w:val="24"/>
        </w:rPr>
      </w:pPr>
      <w:r w:rsidRPr="00B42E2A">
        <w:rPr>
          <w:rFonts w:ascii="Times New Roman" w:hAnsi="Times New Roman" w:cs="Times New Roman"/>
          <w:sz w:val="24"/>
          <w:szCs w:val="24"/>
        </w:rPr>
        <w:t>D</w:t>
      </w:r>
      <w:r w:rsidR="00177D20" w:rsidRPr="00B42E2A">
        <w:rPr>
          <w:rFonts w:ascii="Times New Roman" w:hAnsi="Times New Roman" w:cs="Times New Roman"/>
          <w:sz w:val="24"/>
          <w:szCs w:val="24"/>
        </w:rPr>
        <w:t xml:space="preserve">uomenų teikėjams bus parengti iš anksto užpildyti </w:t>
      </w:r>
      <w:r w:rsidR="00177D20" w:rsidRPr="00B42E2A">
        <w:rPr>
          <w:rFonts w:ascii="Times New Roman" w:hAnsi="Times New Roman" w:cs="Times New Roman"/>
          <w:b/>
          <w:bCs/>
          <w:sz w:val="24"/>
          <w:szCs w:val="24"/>
        </w:rPr>
        <w:t>GeoPackage</w:t>
      </w:r>
      <w:r w:rsidR="00177D20" w:rsidRPr="00B42E2A">
        <w:rPr>
          <w:rFonts w:ascii="Times New Roman" w:hAnsi="Times New Roman" w:cs="Times New Roman"/>
          <w:sz w:val="24"/>
          <w:szCs w:val="24"/>
        </w:rPr>
        <w:t xml:space="preserve"> failai, kuriuose bus sujungta informacija iš </w:t>
      </w:r>
      <w:r w:rsidR="00DC36A8" w:rsidRPr="00B42E2A">
        <w:rPr>
          <w:rFonts w:ascii="Times New Roman" w:hAnsi="Times New Roman" w:cs="Times New Roman"/>
          <w:sz w:val="24"/>
          <w:szCs w:val="24"/>
        </w:rPr>
        <w:t>VP</w:t>
      </w:r>
      <w:r w:rsidR="00E9235D">
        <w:rPr>
          <w:rFonts w:ascii="Times New Roman" w:hAnsi="Times New Roman" w:cs="Times New Roman"/>
          <w:sz w:val="24"/>
          <w:szCs w:val="24"/>
        </w:rPr>
        <w:t>D</w:t>
      </w:r>
      <w:r w:rsidR="00177D20" w:rsidRPr="00B42E2A">
        <w:rPr>
          <w:rFonts w:ascii="Times New Roman" w:hAnsi="Times New Roman" w:cs="Times New Roman"/>
          <w:sz w:val="24"/>
          <w:szCs w:val="24"/>
        </w:rPr>
        <w:t xml:space="preserve"> erdvinių ir aprašomųjų duomenų rinkinių.</w:t>
      </w:r>
      <w:r w:rsidRPr="00B42E2A">
        <w:rPr>
          <w:rFonts w:ascii="Times New Roman" w:hAnsi="Times New Roman" w:cs="Times New Roman"/>
          <w:sz w:val="24"/>
          <w:szCs w:val="24"/>
        </w:rPr>
        <w:t xml:space="preserve"> </w:t>
      </w:r>
    </w:p>
    <w:p w14:paraId="60FA7FA1" w14:textId="3C05E8C3" w:rsidR="00177D20" w:rsidRPr="00B42E2A" w:rsidRDefault="00177D20" w:rsidP="00595674">
      <w:pPr>
        <w:jc w:val="both"/>
        <w:rPr>
          <w:rFonts w:ascii="Times New Roman" w:hAnsi="Times New Roman" w:cs="Times New Roman"/>
          <w:sz w:val="24"/>
          <w:szCs w:val="24"/>
        </w:rPr>
      </w:pPr>
      <w:r w:rsidRPr="00B42E2A">
        <w:rPr>
          <w:rFonts w:ascii="Times New Roman" w:hAnsi="Times New Roman" w:cs="Times New Roman"/>
          <w:sz w:val="24"/>
          <w:szCs w:val="24"/>
        </w:rPr>
        <w:t xml:space="preserve">Ataskaitų teikimo reikalavimai iš esmės bus tokie patys kaip pagal </w:t>
      </w:r>
      <w:r w:rsidR="00DC36A8" w:rsidRPr="00B42E2A">
        <w:rPr>
          <w:rFonts w:ascii="Times New Roman" w:hAnsi="Times New Roman" w:cs="Times New Roman"/>
          <w:sz w:val="24"/>
          <w:szCs w:val="24"/>
        </w:rPr>
        <w:t>VP</w:t>
      </w:r>
      <w:r w:rsidR="00E9235D">
        <w:rPr>
          <w:rFonts w:ascii="Times New Roman" w:hAnsi="Times New Roman" w:cs="Times New Roman"/>
          <w:sz w:val="24"/>
          <w:szCs w:val="24"/>
        </w:rPr>
        <w:t>D</w:t>
      </w:r>
      <w:r w:rsidRPr="00B42E2A">
        <w:rPr>
          <w:rFonts w:ascii="Times New Roman" w:hAnsi="Times New Roman" w:cs="Times New Roman"/>
          <w:sz w:val="24"/>
          <w:szCs w:val="24"/>
        </w:rPr>
        <w:t>, tačiau atsiras vienas svarbus naujas reikalavimas:</w:t>
      </w:r>
    </w:p>
    <w:p w14:paraId="04FF1B62" w14:textId="269E446D" w:rsidR="00177D20" w:rsidRPr="00B42E2A" w:rsidRDefault="00177D20" w:rsidP="00595674">
      <w:pPr>
        <w:jc w:val="both"/>
        <w:rPr>
          <w:rFonts w:ascii="Times New Roman" w:hAnsi="Times New Roman" w:cs="Times New Roman"/>
          <w:sz w:val="24"/>
          <w:szCs w:val="24"/>
        </w:rPr>
      </w:pPr>
      <w:r w:rsidRPr="00B42E2A">
        <w:rPr>
          <w:rFonts w:ascii="Times New Roman" w:hAnsi="Times New Roman" w:cs="Times New Roman"/>
          <w:sz w:val="24"/>
          <w:szCs w:val="24"/>
        </w:rPr>
        <w:t>kiekviena apsaugos teritorija privalės būti susieta su vienu konkrečiu vandens telkiniu.</w:t>
      </w:r>
      <w:r w:rsidR="00302AE2" w:rsidRPr="00B42E2A">
        <w:rPr>
          <w:rFonts w:ascii="Times New Roman" w:hAnsi="Times New Roman" w:cs="Times New Roman"/>
          <w:sz w:val="24"/>
          <w:szCs w:val="24"/>
        </w:rPr>
        <w:t xml:space="preserve"> </w:t>
      </w:r>
    </w:p>
    <w:p w14:paraId="49CA348D" w14:textId="2EB3622C" w:rsidR="00177D20" w:rsidRPr="00B42E2A" w:rsidRDefault="00177D20" w:rsidP="00595674">
      <w:pPr>
        <w:jc w:val="both"/>
        <w:rPr>
          <w:rFonts w:ascii="Times New Roman" w:hAnsi="Times New Roman" w:cs="Times New Roman"/>
          <w:sz w:val="24"/>
          <w:szCs w:val="24"/>
        </w:rPr>
      </w:pPr>
      <w:r w:rsidRPr="00B42E2A">
        <w:rPr>
          <w:rFonts w:ascii="Times New Roman" w:hAnsi="Times New Roman" w:cs="Times New Roman"/>
          <w:sz w:val="24"/>
          <w:szCs w:val="24"/>
        </w:rPr>
        <w:t>Kiekvienos apsaugos teritorijos konfidencialumo statusą galės nustatyti pats duomenų teikėjas.</w:t>
      </w:r>
      <w:r w:rsidR="00302AE2" w:rsidRPr="00B42E2A">
        <w:rPr>
          <w:rFonts w:ascii="Times New Roman" w:hAnsi="Times New Roman" w:cs="Times New Roman"/>
          <w:sz w:val="24"/>
          <w:szCs w:val="24"/>
        </w:rPr>
        <w:t xml:space="preserve"> </w:t>
      </w:r>
    </w:p>
    <w:p w14:paraId="7511DFBB" w14:textId="50B15334" w:rsidR="00ED79B8" w:rsidRDefault="00ED79B8">
      <w:pPr>
        <w:rPr>
          <w:rFonts w:ascii="Times New Roman" w:hAnsi="Times New Roman" w:cs="Times New Roman"/>
          <w:sz w:val="24"/>
          <w:szCs w:val="24"/>
        </w:rPr>
      </w:pPr>
      <w:r>
        <w:rPr>
          <w:rFonts w:ascii="Times New Roman" w:hAnsi="Times New Roman" w:cs="Times New Roman"/>
          <w:sz w:val="24"/>
          <w:szCs w:val="24"/>
        </w:rPr>
        <w:br w:type="page"/>
      </w:r>
    </w:p>
    <w:p w14:paraId="048E48F9" w14:textId="227B73B0" w:rsidR="00177D20" w:rsidRPr="00ED79B8" w:rsidRDefault="00177D20" w:rsidP="00177D20">
      <w:pPr>
        <w:rPr>
          <w:rFonts w:ascii="Times New Roman" w:hAnsi="Times New Roman" w:cs="Times New Roman"/>
          <w:b/>
          <w:bCs/>
          <w:sz w:val="32"/>
          <w:szCs w:val="32"/>
        </w:rPr>
      </w:pPr>
      <w:r w:rsidRPr="00ED79B8">
        <w:rPr>
          <w:rFonts w:ascii="Times New Roman" w:hAnsi="Times New Roman" w:cs="Times New Roman"/>
          <w:b/>
          <w:bCs/>
          <w:sz w:val="32"/>
          <w:szCs w:val="32"/>
        </w:rPr>
        <w:lastRenderedPageBreak/>
        <w:t>3 priedas. Vandens gavybos vietų ir stebėsenos vietų ataskaitų teikimas</w:t>
      </w:r>
    </w:p>
    <w:p w14:paraId="19EA6A54" w14:textId="77777777" w:rsidR="00A72ED2" w:rsidRPr="00B42E2A" w:rsidRDefault="00A72ED2" w:rsidP="00177D20">
      <w:pPr>
        <w:rPr>
          <w:rFonts w:ascii="Times New Roman" w:hAnsi="Times New Roman" w:cs="Times New Roman"/>
          <w:b/>
          <w:bCs/>
          <w:sz w:val="24"/>
          <w:szCs w:val="24"/>
        </w:rPr>
      </w:pPr>
    </w:p>
    <w:p w14:paraId="61922CD5" w14:textId="77777777"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Direktyvos (ES) 2020/2184 8 straipsnio 2 dalies a punkto iii papunktis nustato, kad vandens gavybos vietoms skirtų vandens baseinų rizikos vertinimas ir rizikos valdymas turi apimti:</w:t>
      </w:r>
    </w:p>
    <w:p w14:paraId="3FCEBFF2" w14:textId="6972CF91"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„visų vandens gavybos vietų vandens baseinuose geografines nuorodas; kadangi šie duomenys gali būti jautrūs, ypač visuomenės sveikatos ir visuomenės saugumo požiūriu, valstybės narės turi užtikrinti, kad tokie duomenys būtų apsaugoti ir perduodami tik kompetentingoms institucijoms bei vandens tiekėjams“.</w:t>
      </w:r>
      <w:r w:rsidR="00597B16" w:rsidRPr="00B42E2A">
        <w:rPr>
          <w:rFonts w:ascii="Times New Roman" w:hAnsi="Times New Roman" w:cs="Times New Roman"/>
          <w:sz w:val="24"/>
          <w:szCs w:val="24"/>
        </w:rPr>
        <w:t xml:space="preserve"> </w:t>
      </w:r>
    </w:p>
    <w:p w14:paraId="79A67536" w14:textId="77777777" w:rsidR="00177D20" w:rsidRPr="00B42E2A" w:rsidRDefault="00177D20" w:rsidP="00177D20">
      <w:pPr>
        <w:rPr>
          <w:rFonts w:ascii="Times New Roman" w:hAnsi="Times New Roman" w:cs="Times New Roman"/>
          <w:b/>
          <w:bCs/>
          <w:sz w:val="24"/>
          <w:szCs w:val="24"/>
        </w:rPr>
      </w:pPr>
      <w:r w:rsidRPr="00B42E2A">
        <w:rPr>
          <w:rFonts w:ascii="Times New Roman" w:hAnsi="Times New Roman" w:cs="Times New Roman"/>
          <w:b/>
          <w:bCs/>
          <w:sz w:val="24"/>
          <w:szCs w:val="24"/>
        </w:rPr>
        <w:t>Vandens gavybos vietų ir stebėsenos vietų teikti nereikia</w:t>
      </w:r>
    </w:p>
    <w:p w14:paraId="01EB91B5" w14:textId="1B239C26" w:rsidR="00177D20" w:rsidRDefault="00177D20" w:rsidP="00177D20">
      <w:pPr>
        <w:rPr>
          <w:rFonts w:ascii="Times New Roman" w:hAnsi="Times New Roman" w:cs="Times New Roman"/>
          <w:sz w:val="24"/>
          <w:szCs w:val="24"/>
        </w:rPr>
      </w:pPr>
      <w:r w:rsidRPr="00B42E2A">
        <w:rPr>
          <w:rFonts w:ascii="Times New Roman" w:hAnsi="Times New Roman" w:cs="Times New Roman"/>
          <w:b/>
          <w:bCs/>
          <w:sz w:val="24"/>
          <w:szCs w:val="24"/>
        </w:rPr>
        <w:t>Vandens gavybos vietų ir stebėsenos vietų atskiras ataskaitų teikimas nėra reikalaujamas.</w:t>
      </w:r>
      <w:r w:rsidR="00597B16" w:rsidRPr="00B42E2A">
        <w:rPr>
          <w:rFonts w:ascii="Times New Roman" w:hAnsi="Times New Roman" w:cs="Times New Roman"/>
          <w:sz w:val="24"/>
          <w:szCs w:val="24"/>
        </w:rPr>
        <w:t xml:space="preserve"> </w:t>
      </w:r>
    </w:p>
    <w:p w14:paraId="682E85E9" w14:textId="77777777" w:rsidR="00ED79B8" w:rsidRPr="00B42E2A" w:rsidRDefault="00ED79B8" w:rsidP="00177D20">
      <w:pPr>
        <w:rPr>
          <w:rFonts w:ascii="Times New Roman" w:hAnsi="Times New Roman" w:cs="Times New Roman"/>
          <w:sz w:val="24"/>
          <w:szCs w:val="24"/>
        </w:rPr>
      </w:pPr>
    </w:p>
    <w:p w14:paraId="7A2F4825" w14:textId="09E674AF" w:rsidR="00177D20" w:rsidRPr="00ED79B8" w:rsidRDefault="00177D20" w:rsidP="00177D20">
      <w:pPr>
        <w:rPr>
          <w:rFonts w:ascii="Times New Roman" w:hAnsi="Times New Roman" w:cs="Times New Roman"/>
          <w:b/>
          <w:bCs/>
          <w:sz w:val="28"/>
          <w:szCs w:val="28"/>
        </w:rPr>
      </w:pPr>
      <w:r w:rsidRPr="00ED79B8">
        <w:rPr>
          <w:rFonts w:ascii="Times New Roman" w:hAnsi="Times New Roman" w:cs="Times New Roman"/>
          <w:b/>
          <w:bCs/>
          <w:sz w:val="28"/>
          <w:szCs w:val="28"/>
        </w:rPr>
        <w:t>Pagrindimas</w:t>
      </w:r>
    </w:p>
    <w:p w14:paraId="6575753E" w14:textId="77777777" w:rsidR="00ED79B8" w:rsidRPr="00B42E2A" w:rsidRDefault="00ED79B8" w:rsidP="00177D20">
      <w:pPr>
        <w:rPr>
          <w:rFonts w:ascii="Times New Roman" w:hAnsi="Times New Roman" w:cs="Times New Roman"/>
          <w:b/>
          <w:bCs/>
          <w:sz w:val="24"/>
          <w:szCs w:val="24"/>
        </w:rPr>
      </w:pPr>
    </w:p>
    <w:p w14:paraId="02EF9B72" w14:textId="6A07F49E"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Stebėsenos vietų koordinatės jau buvo pateiktos pagal trečiojo Upių baseinų valdymo planų ciklo ataskaitas pagal Vandens pagrindų direktyvą.</w:t>
      </w:r>
      <w:r w:rsidR="007D53E3" w:rsidRPr="00B42E2A">
        <w:rPr>
          <w:rFonts w:ascii="Times New Roman" w:hAnsi="Times New Roman" w:cs="Times New Roman"/>
          <w:sz w:val="24"/>
          <w:szCs w:val="24"/>
        </w:rPr>
        <w:t xml:space="preserve"> </w:t>
      </w:r>
    </w:p>
    <w:p w14:paraId="3D2B1C63" w14:textId="12D82605"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 xml:space="preserve">Kiekviena stebėsenos vieta gali būti pažymėta kaip </w:t>
      </w:r>
      <w:r w:rsidRPr="00B42E2A">
        <w:rPr>
          <w:rFonts w:ascii="Times New Roman" w:hAnsi="Times New Roman" w:cs="Times New Roman"/>
          <w:b/>
          <w:bCs/>
          <w:sz w:val="24"/>
          <w:szCs w:val="24"/>
        </w:rPr>
        <w:t>konfidenciali</w:t>
      </w:r>
      <w:r w:rsidRPr="00B42E2A">
        <w:rPr>
          <w:rFonts w:ascii="Times New Roman" w:hAnsi="Times New Roman" w:cs="Times New Roman"/>
          <w:sz w:val="24"/>
          <w:szCs w:val="24"/>
        </w:rPr>
        <w:t>. Tokių vietų koordinatės nėra viešinamos jokiuose Europos duomenų produktuose.</w:t>
      </w:r>
      <w:r w:rsidR="007D53E3" w:rsidRPr="00B42E2A">
        <w:rPr>
          <w:rFonts w:ascii="Times New Roman" w:hAnsi="Times New Roman" w:cs="Times New Roman"/>
          <w:sz w:val="24"/>
          <w:szCs w:val="24"/>
        </w:rPr>
        <w:t xml:space="preserve"> </w:t>
      </w:r>
    </w:p>
    <w:p w14:paraId="39ECCFBE" w14:textId="002B5B6A"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Kiekviena stebėsenos vieta gali turėti vieną arba kelias paskirtis (</w:t>
      </w:r>
      <w:r w:rsidRPr="00B42E2A">
        <w:rPr>
          <w:rFonts w:ascii="Times New Roman" w:hAnsi="Times New Roman" w:cs="Times New Roman"/>
          <w:b/>
          <w:bCs/>
          <w:sz w:val="24"/>
          <w:szCs w:val="24"/>
        </w:rPr>
        <w:t>purpose</w:t>
      </w:r>
      <w:r w:rsidRPr="00B42E2A">
        <w:rPr>
          <w:rFonts w:ascii="Times New Roman" w:hAnsi="Times New Roman" w:cs="Times New Roman"/>
          <w:sz w:val="24"/>
          <w:szCs w:val="24"/>
        </w:rPr>
        <w:t>). Tai leidžia pažymėti, kad vieta naudojama konkrečioje stebėsenos programoje arba pagal tam tikrą teisinę prievolę. Žyma</w:t>
      </w:r>
      <w:r w:rsidR="007D53E3" w:rsidRPr="00B42E2A">
        <w:rPr>
          <w:rFonts w:ascii="Times New Roman" w:hAnsi="Times New Roman" w:cs="Times New Roman"/>
          <w:sz w:val="24"/>
          <w:szCs w:val="24"/>
        </w:rPr>
        <w:t xml:space="preserve"> </w:t>
      </w:r>
      <w:r w:rsidRPr="00B42E2A">
        <w:rPr>
          <w:rFonts w:ascii="Times New Roman" w:hAnsi="Times New Roman" w:cs="Times New Roman"/>
          <w:b/>
          <w:bCs/>
          <w:sz w:val="24"/>
          <w:szCs w:val="24"/>
        </w:rPr>
        <w:t>„</w:t>
      </w:r>
      <w:r w:rsidR="00DC36A8" w:rsidRPr="00B42E2A">
        <w:rPr>
          <w:rFonts w:ascii="Times New Roman" w:hAnsi="Times New Roman" w:cs="Times New Roman"/>
          <w:b/>
          <w:bCs/>
          <w:sz w:val="24"/>
          <w:szCs w:val="24"/>
        </w:rPr>
        <w:t>GVD</w:t>
      </w:r>
      <w:r w:rsidRPr="00B42E2A">
        <w:rPr>
          <w:rFonts w:ascii="Times New Roman" w:hAnsi="Times New Roman" w:cs="Times New Roman"/>
          <w:b/>
          <w:bCs/>
          <w:sz w:val="24"/>
          <w:szCs w:val="24"/>
        </w:rPr>
        <w:t>“</w:t>
      </w:r>
      <w:r w:rsidR="00FA352D" w:rsidRPr="00B42E2A">
        <w:rPr>
          <w:rFonts w:ascii="Times New Roman" w:hAnsi="Times New Roman" w:cs="Times New Roman"/>
          <w:b/>
          <w:bCs/>
          <w:sz w:val="24"/>
          <w:szCs w:val="24"/>
        </w:rPr>
        <w:t xml:space="preserve"> (</w:t>
      </w:r>
      <w:r w:rsidR="003376BC" w:rsidRPr="00B42E2A">
        <w:rPr>
          <w:rFonts w:ascii="Times New Roman" w:hAnsi="Times New Roman" w:cs="Times New Roman"/>
          <w:b/>
          <w:bCs/>
          <w:sz w:val="24"/>
          <w:szCs w:val="24"/>
        </w:rPr>
        <w:t>„</w:t>
      </w:r>
      <w:r w:rsidR="00FA352D" w:rsidRPr="00B42E2A">
        <w:rPr>
          <w:rFonts w:ascii="Times New Roman" w:hAnsi="Times New Roman" w:cs="Times New Roman"/>
          <w:b/>
          <w:bCs/>
          <w:sz w:val="24"/>
          <w:szCs w:val="24"/>
        </w:rPr>
        <w:t>DWD</w:t>
      </w:r>
      <w:r w:rsidR="003376BC" w:rsidRPr="00B42E2A">
        <w:rPr>
          <w:rFonts w:ascii="Times New Roman" w:hAnsi="Times New Roman" w:cs="Times New Roman"/>
          <w:b/>
          <w:bCs/>
          <w:sz w:val="24"/>
          <w:szCs w:val="24"/>
        </w:rPr>
        <w:t>“</w:t>
      </w:r>
      <w:r w:rsidR="00FA352D" w:rsidRPr="00B42E2A">
        <w:rPr>
          <w:rFonts w:ascii="Times New Roman" w:hAnsi="Times New Roman" w:cs="Times New Roman"/>
          <w:b/>
          <w:bCs/>
          <w:sz w:val="24"/>
          <w:szCs w:val="24"/>
        </w:rPr>
        <w:t>)</w:t>
      </w:r>
      <w:r w:rsidRPr="00B42E2A">
        <w:rPr>
          <w:rFonts w:ascii="Times New Roman" w:hAnsi="Times New Roman" w:cs="Times New Roman"/>
          <w:sz w:val="24"/>
          <w:szCs w:val="24"/>
        </w:rPr>
        <w:t xml:space="preserve"> naudojama geriamojo vandens stebėsenai svarbioms vietoms identifikuoti.</w:t>
      </w:r>
      <w:r w:rsidR="007D53E3" w:rsidRPr="00B42E2A">
        <w:rPr>
          <w:rFonts w:ascii="Times New Roman" w:hAnsi="Times New Roman" w:cs="Times New Roman"/>
          <w:sz w:val="24"/>
          <w:szCs w:val="24"/>
        </w:rPr>
        <w:t xml:space="preserve"> </w:t>
      </w:r>
    </w:p>
    <w:p w14:paraId="4CEA8B55" w14:textId="15CAF5F4"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 xml:space="preserve">Siekiant išvengti dvigubo duomenų teikimo ir sudaryti galimybę atnaujinti jau pateiktus duomenis, bus sukurtas atskiras stebėsenos vietų duomenų srautas, paremtas iš anksto užpildytais </w:t>
      </w:r>
      <w:r w:rsidR="00DC36A8" w:rsidRPr="00B42E2A">
        <w:rPr>
          <w:rFonts w:ascii="Times New Roman" w:hAnsi="Times New Roman" w:cs="Times New Roman"/>
          <w:sz w:val="24"/>
          <w:szCs w:val="24"/>
        </w:rPr>
        <w:t>VP</w:t>
      </w:r>
      <w:r w:rsidR="0002566C">
        <w:rPr>
          <w:rFonts w:ascii="Times New Roman" w:hAnsi="Times New Roman" w:cs="Times New Roman"/>
          <w:sz w:val="24"/>
          <w:szCs w:val="24"/>
        </w:rPr>
        <w:t>D</w:t>
      </w:r>
      <w:r w:rsidRPr="00B42E2A">
        <w:rPr>
          <w:rFonts w:ascii="Times New Roman" w:hAnsi="Times New Roman" w:cs="Times New Roman"/>
          <w:sz w:val="24"/>
          <w:szCs w:val="24"/>
        </w:rPr>
        <w:t xml:space="preserve"> duomenimis.</w:t>
      </w:r>
      <w:r w:rsidR="003376BC" w:rsidRPr="00B42E2A">
        <w:rPr>
          <w:rFonts w:ascii="Times New Roman" w:hAnsi="Times New Roman" w:cs="Times New Roman"/>
          <w:sz w:val="24"/>
          <w:szCs w:val="24"/>
        </w:rPr>
        <w:t xml:space="preserve"> </w:t>
      </w:r>
    </w:p>
    <w:p w14:paraId="5CF01784" w14:textId="3D392EA3"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Tai leis duomenų teikėjams atnaujinti informaciją tada, kada to prireiks, nepriklausomai nuo konkrečių sektorinių ataskaitų teikimo ciklų (Geriamojo vandens direktyvos, Nitratų direktyvos, Vandens pagrindų direktyvos ir kt.).</w:t>
      </w:r>
      <w:r w:rsidR="003376BC" w:rsidRPr="00B42E2A">
        <w:rPr>
          <w:rFonts w:ascii="Times New Roman" w:hAnsi="Times New Roman" w:cs="Times New Roman"/>
          <w:sz w:val="24"/>
          <w:szCs w:val="24"/>
        </w:rPr>
        <w:t xml:space="preserve"> </w:t>
      </w:r>
    </w:p>
    <w:p w14:paraId="01C3026A" w14:textId="1A4C9BC7"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 xml:space="preserve">Kadangi modelis jau naudojamas ir valstybėms narėms pažįstamas, toliau pateikiama tik trumpa jo apžvalga, ypatingą dėmesį skiriant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poreikiams.</w:t>
      </w:r>
      <w:r w:rsidR="003376BC" w:rsidRPr="00B42E2A">
        <w:rPr>
          <w:rFonts w:ascii="Times New Roman" w:hAnsi="Times New Roman" w:cs="Times New Roman"/>
          <w:sz w:val="24"/>
          <w:szCs w:val="24"/>
        </w:rPr>
        <w:t xml:space="preserve"> </w:t>
      </w:r>
    </w:p>
    <w:p w14:paraId="31405FB8" w14:textId="73388B77" w:rsidR="00177D20" w:rsidRPr="00B42E2A" w:rsidRDefault="00177D20">
      <w:pPr>
        <w:numPr>
          <w:ilvl w:val="0"/>
          <w:numId w:val="28"/>
        </w:numPr>
        <w:rPr>
          <w:rFonts w:ascii="Times New Roman" w:hAnsi="Times New Roman" w:cs="Times New Roman"/>
          <w:sz w:val="24"/>
          <w:szCs w:val="24"/>
        </w:rPr>
      </w:pPr>
      <w:r w:rsidRPr="00B42E2A">
        <w:rPr>
          <w:rFonts w:ascii="Times New Roman" w:hAnsi="Times New Roman" w:cs="Times New Roman"/>
          <w:sz w:val="24"/>
          <w:szCs w:val="24"/>
        </w:rPr>
        <w:t xml:space="preserve">Pagal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buvo pateikti duomenys apie </w:t>
      </w:r>
      <w:r w:rsidRPr="00B42E2A">
        <w:rPr>
          <w:rFonts w:ascii="Times New Roman" w:hAnsi="Times New Roman" w:cs="Times New Roman"/>
          <w:b/>
          <w:bCs/>
          <w:sz w:val="24"/>
          <w:szCs w:val="24"/>
        </w:rPr>
        <w:t>217 634 stebėsenos vietas</w:t>
      </w:r>
      <w:r w:rsidRPr="00B42E2A">
        <w:rPr>
          <w:rFonts w:ascii="Times New Roman" w:hAnsi="Times New Roman" w:cs="Times New Roman"/>
          <w:sz w:val="24"/>
          <w:szCs w:val="24"/>
        </w:rPr>
        <w:t xml:space="preserve">. Tik </w:t>
      </w:r>
      <w:r w:rsidRPr="00B42E2A">
        <w:rPr>
          <w:rFonts w:ascii="Times New Roman" w:hAnsi="Times New Roman" w:cs="Times New Roman"/>
          <w:b/>
          <w:bCs/>
          <w:sz w:val="24"/>
          <w:szCs w:val="24"/>
        </w:rPr>
        <w:t>9 731 vieta</w:t>
      </w:r>
      <w:r w:rsidRPr="00B42E2A">
        <w:rPr>
          <w:rFonts w:ascii="Times New Roman" w:hAnsi="Times New Roman" w:cs="Times New Roman"/>
          <w:sz w:val="24"/>
          <w:szCs w:val="24"/>
        </w:rPr>
        <w:t xml:space="preserve"> buvo aiškiai pažymėta žyma „</w:t>
      </w:r>
      <w:r w:rsidR="00DC36A8" w:rsidRPr="00B42E2A">
        <w:rPr>
          <w:rFonts w:ascii="Times New Roman" w:hAnsi="Times New Roman" w:cs="Times New Roman"/>
          <w:sz w:val="24"/>
          <w:szCs w:val="24"/>
        </w:rPr>
        <w:t>GVD</w:t>
      </w:r>
      <w:r w:rsidRPr="00B42E2A">
        <w:rPr>
          <w:rFonts w:ascii="Times New Roman" w:hAnsi="Times New Roman" w:cs="Times New Roman"/>
          <w:sz w:val="24"/>
          <w:szCs w:val="24"/>
        </w:rPr>
        <w:t xml:space="preserve">“, o jų koordinatės neįtraukiamos į viešuosius Europos duomenų produktus. Dar apie </w:t>
      </w:r>
      <w:r w:rsidRPr="00B42E2A">
        <w:rPr>
          <w:rFonts w:ascii="Times New Roman" w:hAnsi="Times New Roman" w:cs="Times New Roman"/>
          <w:b/>
          <w:bCs/>
          <w:sz w:val="24"/>
          <w:szCs w:val="24"/>
        </w:rPr>
        <w:t>16 500 vietų</w:t>
      </w:r>
      <w:r w:rsidRPr="00B42E2A">
        <w:rPr>
          <w:rFonts w:ascii="Times New Roman" w:hAnsi="Times New Roman" w:cs="Times New Roman"/>
          <w:sz w:val="24"/>
          <w:szCs w:val="24"/>
        </w:rPr>
        <w:t xml:space="preserve"> buvo pažymėtos kaip konfidencialios, todėl jų vieta taip pat neviešinama.</w:t>
      </w:r>
      <w:r w:rsidR="003376BC" w:rsidRPr="00B42E2A">
        <w:rPr>
          <w:rFonts w:ascii="Times New Roman" w:hAnsi="Times New Roman" w:cs="Times New Roman"/>
          <w:sz w:val="24"/>
          <w:szCs w:val="24"/>
        </w:rPr>
        <w:t xml:space="preserve"> </w:t>
      </w:r>
    </w:p>
    <w:p w14:paraId="4179189A" w14:textId="58779BE6" w:rsidR="00857DD8" w:rsidRPr="00B42E2A" w:rsidRDefault="0091725D" w:rsidP="00177D20">
      <w:pPr>
        <w:rPr>
          <w:rFonts w:ascii="Times New Roman" w:hAnsi="Times New Roman" w:cs="Times New Roman"/>
          <w:sz w:val="24"/>
          <w:szCs w:val="24"/>
        </w:rPr>
      </w:pPr>
      <w:r w:rsidRPr="00B42E2A">
        <w:rPr>
          <w:rFonts w:ascii="Times New Roman" w:hAnsi="Times New Roman" w:cs="Times New Roman"/>
          <w:noProof/>
          <w:sz w:val="24"/>
          <w:szCs w:val="24"/>
        </w:rPr>
        <w:lastRenderedPageBreak/>
        <w:drawing>
          <wp:inline distT="0" distB="0" distL="0" distR="0" wp14:anchorId="7FA49E24" wp14:editId="2AB1EB16">
            <wp:extent cx="3596640" cy="4154740"/>
            <wp:effectExtent l="0" t="0" r="3810" b="0"/>
            <wp:docPr id="2105073810" name="Picture 1" descr="A screenshot of a data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810" name="Picture 1" descr="A screenshot of a data  AI-generated content may be incorrect."/>
                    <pic:cNvPicPr/>
                  </pic:nvPicPr>
                  <pic:blipFill>
                    <a:blip r:embed="rId25"/>
                    <a:stretch>
                      <a:fillRect/>
                    </a:stretch>
                  </pic:blipFill>
                  <pic:spPr>
                    <a:xfrm>
                      <a:off x="0" y="0"/>
                      <a:ext cx="3599607" cy="4158167"/>
                    </a:xfrm>
                    <a:prstGeom prst="rect">
                      <a:avLst/>
                    </a:prstGeom>
                  </pic:spPr>
                </pic:pic>
              </a:graphicData>
            </a:graphic>
          </wp:inline>
        </w:drawing>
      </w:r>
    </w:p>
    <w:p w14:paraId="3EBA89D3" w14:textId="77777777" w:rsidR="00750CE7" w:rsidRDefault="00750CE7" w:rsidP="00177D20">
      <w:pPr>
        <w:rPr>
          <w:rFonts w:ascii="Times New Roman" w:hAnsi="Times New Roman" w:cs="Times New Roman"/>
          <w:b/>
          <w:bCs/>
          <w:sz w:val="24"/>
          <w:szCs w:val="24"/>
        </w:rPr>
      </w:pPr>
    </w:p>
    <w:p w14:paraId="0B2759C7" w14:textId="1C6A8D46" w:rsidR="00177D20" w:rsidRPr="00750CE7" w:rsidRDefault="00177D20" w:rsidP="00177D20">
      <w:pPr>
        <w:rPr>
          <w:rFonts w:ascii="Times New Roman" w:hAnsi="Times New Roman" w:cs="Times New Roman"/>
          <w:b/>
          <w:bCs/>
          <w:sz w:val="28"/>
          <w:szCs w:val="28"/>
        </w:rPr>
      </w:pPr>
      <w:r w:rsidRPr="00750CE7">
        <w:rPr>
          <w:rFonts w:ascii="Times New Roman" w:hAnsi="Times New Roman" w:cs="Times New Roman"/>
          <w:b/>
          <w:bCs/>
          <w:sz w:val="28"/>
          <w:szCs w:val="28"/>
        </w:rPr>
        <w:t xml:space="preserve">Trumpas </w:t>
      </w:r>
      <w:proofErr w:type="spellStart"/>
      <w:r w:rsidRPr="00750CE7">
        <w:rPr>
          <w:rFonts w:ascii="Times New Roman" w:hAnsi="Times New Roman" w:cs="Times New Roman"/>
          <w:b/>
          <w:bCs/>
          <w:sz w:val="28"/>
          <w:szCs w:val="28"/>
        </w:rPr>
        <w:t>MonitoringSite</w:t>
      </w:r>
      <w:proofErr w:type="spellEnd"/>
      <w:r w:rsidRPr="00750CE7">
        <w:rPr>
          <w:rFonts w:ascii="Times New Roman" w:hAnsi="Times New Roman" w:cs="Times New Roman"/>
          <w:b/>
          <w:bCs/>
          <w:sz w:val="28"/>
          <w:szCs w:val="28"/>
        </w:rPr>
        <w:t xml:space="preserve"> modelio aprašymas</w:t>
      </w:r>
    </w:p>
    <w:p w14:paraId="43A63174" w14:textId="77777777" w:rsidR="00750CE7" w:rsidRPr="00B42E2A" w:rsidRDefault="00750CE7" w:rsidP="00177D20">
      <w:pPr>
        <w:rPr>
          <w:rFonts w:ascii="Times New Roman" w:hAnsi="Times New Roman" w:cs="Times New Roman"/>
          <w:b/>
          <w:bCs/>
          <w:sz w:val="24"/>
          <w:szCs w:val="24"/>
        </w:rPr>
      </w:pPr>
    </w:p>
    <w:p w14:paraId="7FABEE65" w14:textId="192C8D2D" w:rsidR="00177D20" w:rsidRPr="00B42E2A" w:rsidRDefault="00177D20">
      <w:pPr>
        <w:numPr>
          <w:ilvl w:val="0"/>
          <w:numId w:val="29"/>
        </w:numPr>
        <w:rPr>
          <w:rFonts w:ascii="Times New Roman" w:hAnsi="Times New Roman" w:cs="Times New Roman"/>
          <w:sz w:val="24"/>
          <w:szCs w:val="24"/>
        </w:rPr>
      </w:pPr>
      <w:r w:rsidRPr="00B42E2A">
        <w:rPr>
          <w:rFonts w:ascii="Times New Roman" w:hAnsi="Times New Roman" w:cs="Times New Roman"/>
          <w:sz w:val="24"/>
          <w:szCs w:val="24"/>
        </w:rPr>
        <w:t xml:space="preserve">Kiekviena stebėsenos vieta turi </w:t>
      </w:r>
      <w:r w:rsidRPr="00B42E2A">
        <w:rPr>
          <w:rFonts w:ascii="Times New Roman" w:hAnsi="Times New Roman" w:cs="Times New Roman"/>
          <w:b/>
          <w:bCs/>
          <w:sz w:val="24"/>
          <w:szCs w:val="24"/>
        </w:rPr>
        <w:t>unikalų nuolatinį Europos identifikatorių</w:t>
      </w:r>
      <w:r w:rsidRPr="00B42E2A">
        <w:rPr>
          <w:rFonts w:ascii="Times New Roman" w:hAnsi="Times New Roman" w:cs="Times New Roman"/>
          <w:sz w:val="24"/>
          <w:szCs w:val="24"/>
        </w:rPr>
        <w:t>.</w:t>
      </w:r>
      <w:r w:rsidR="00A100EA" w:rsidRPr="00B42E2A">
        <w:rPr>
          <w:rFonts w:ascii="Times New Roman" w:hAnsi="Times New Roman" w:cs="Times New Roman"/>
          <w:sz w:val="24"/>
          <w:szCs w:val="24"/>
        </w:rPr>
        <w:t xml:space="preserve"> </w:t>
      </w:r>
    </w:p>
    <w:p w14:paraId="01E5A75C" w14:textId="32C507E8" w:rsidR="00177D20" w:rsidRPr="00B42E2A" w:rsidRDefault="00177D20">
      <w:pPr>
        <w:numPr>
          <w:ilvl w:val="0"/>
          <w:numId w:val="29"/>
        </w:numPr>
        <w:rPr>
          <w:rFonts w:ascii="Times New Roman" w:hAnsi="Times New Roman" w:cs="Times New Roman"/>
          <w:sz w:val="24"/>
          <w:szCs w:val="24"/>
        </w:rPr>
      </w:pPr>
      <w:r w:rsidRPr="00B42E2A">
        <w:rPr>
          <w:rFonts w:ascii="Times New Roman" w:hAnsi="Times New Roman" w:cs="Times New Roman"/>
          <w:sz w:val="24"/>
          <w:szCs w:val="24"/>
        </w:rPr>
        <w:t>Europos aplinkos agentūra administruoja Europos stebėsenos vietų registrą.</w:t>
      </w:r>
      <w:r w:rsidR="00A100EA" w:rsidRPr="00B42E2A">
        <w:rPr>
          <w:rFonts w:ascii="Times New Roman" w:hAnsi="Times New Roman" w:cs="Times New Roman"/>
          <w:sz w:val="24"/>
          <w:szCs w:val="24"/>
        </w:rPr>
        <w:t xml:space="preserve"> </w:t>
      </w:r>
    </w:p>
    <w:p w14:paraId="625221E7" w14:textId="77777777" w:rsidR="00177D20" w:rsidRPr="00B42E2A" w:rsidRDefault="00177D20">
      <w:pPr>
        <w:numPr>
          <w:ilvl w:val="0"/>
          <w:numId w:val="29"/>
        </w:numPr>
        <w:rPr>
          <w:rFonts w:ascii="Times New Roman" w:hAnsi="Times New Roman" w:cs="Times New Roman"/>
          <w:sz w:val="24"/>
          <w:szCs w:val="24"/>
        </w:rPr>
      </w:pPr>
      <w:r w:rsidRPr="00B42E2A">
        <w:rPr>
          <w:rFonts w:ascii="Times New Roman" w:hAnsi="Times New Roman" w:cs="Times New Roman"/>
          <w:sz w:val="24"/>
          <w:szCs w:val="24"/>
        </w:rPr>
        <w:t>Registras skelbiamas adresu:</w:t>
      </w:r>
    </w:p>
    <w:p w14:paraId="03EB7E94" w14:textId="169552A0" w:rsidR="00177D20" w:rsidRDefault="00750CE7" w:rsidP="00177D20">
      <w:pPr>
        <w:rPr>
          <w:rFonts w:ascii="Times New Roman" w:hAnsi="Times New Roman" w:cs="Times New Roman"/>
          <w:sz w:val="24"/>
          <w:szCs w:val="24"/>
        </w:rPr>
      </w:pPr>
      <w:hyperlink r:id="rId26" w:history="1">
        <w:r w:rsidRPr="00C1174D">
          <w:rPr>
            <w:rStyle w:val="Hyperlink"/>
            <w:rFonts w:ascii="Times New Roman" w:hAnsi="Times New Roman" w:cs="Times New Roman"/>
            <w:sz w:val="24"/>
            <w:szCs w:val="24"/>
          </w:rPr>
          <w:t>http://dd.eionet.europa.eu/vocabulary/wise/MonitoringSite/</w:t>
        </w:r>
      </w:hyperlink>
    </w:p>
    <w:p w14:paraId="3CA5960D" w14:textId="77777777" w:rsidR="00750CE7" w:rsidRPr="00B42E2A" w:rsidRDefault="00750CE7" w:rsidP="00177D20">
      <w:pPr>
        <w:rPr>
          <w:rFonts w:ascii="Times New Roman" w:hAnsi="Times New Roman" w:cs="Times New Roman"/>
          <w:sz w:val="24"/>
          <w:szCs w:val="24"/>
        </w:rPr>
      </w:pPr>
    </w:p>
    <w:p w14:paraId="7C63AE35" w14:textId="77777777" w:rsidR="00177D20" w:rsidRPr="00B42E2A" w:rsidRDefault="00177D20" w:rsidP="00177D20">
      <w:pPr>
        <w:rPr>
          <w:rFonts w:ascii="Times New Roman" w:hAnsi="Times New Roman" w:cs="Times New Roman"/>
          <w:b/>
          <w:bCs/>
          <w:sz w:val="24"/>
          <w:szCs w:val="24"/>
        </w:rPr>
      </w:pPr>
      <w:r w:rsidRPr="00B42E2A">
        <w:rPr>
          <w:rFonts w:ascii="Times New Roman" w:hAnsi="Times New Roman" w:cs="Times New Roman"/>
          <w:b/>
          <w:bCs/>
          <w:sz w:val="24"/>
          <w:szCs w:val="24"/>
        </w:rPr>
        <w:t>Pagrindiniai reikalavimai</w:t>
      </w:r>
    </w:p>
    <w:p w14:paraId="171F1B2C" w14:textId="53BE9AFD" w:rsidR="00177D20" w:rsidRPr="00B42E2A" w:rsidRDefault="00177D20">
      <w:pPr>
        <w:numPr>
          <w:ilvl w:val="0"/>
          <w:numId w:val="30"/>
        </w:numPr>
        <w:rPr>
          <w:rFonts w:ascii="Times New Roman" w:hAnsi="Times New Roman" w:cs="Times New Roman"/>
          <w:sz w:val="24"/>
          <w:szCs w:val="24"/>
        </w:rPr>
      </w:pPr>
      <w:r w:rsidRPr="00B42E2A">
        <w:rPr>
          <w:rFonts w:ascii="Times New Roman" w:hAnsi="Times New Roman" w:cs="Times New Roman"/>
          <w:sz w:val="24"/>
          <w:szCs w:val="24"/>
        </w:rPr>
        <w:t xml:space="preserve">Stebėsenos vieta privalo turėti </w:t>
      </w:r>
      <w:r w:rsidRPr="00B42E2A">
        <w:rPr>
          <w:rFonts w:ascii="Times New Roman" w:hAnsi="Times New Roman" w:cs="Times New Roman"/>
          <w:b/>
          <w:bCs/>
          <w:sz w:val="24"/>
          <w:szCs w:val="24"/>
        </w:rPr>
        <w:t>taško geometriją</w:t>
      </w:r>
      <w:r w:rsidRPr="00B42E2A">
        <w:rPr>
          <w:rFonts w:ascii="Times New Roman" w:hAnsi="Times New Roman" w:cs="Times New Roman"/>
          <w:sz w:val="24"/>
          <w:szCs w:val="24"/>
        </w:rPr>
        <w:t>.</w:t>
      </w:r>
      <w:r w:rsidR="00A100EA" w:rsidRPr="00B42E2A">
        <w:rPr>
          <w:rFonts w:ascii="Times New Roman" w:hAnsi="Times New Roman" w:cs="Times New Roman"/>
          <w:sz w:val="24"/>
          <w:szCs w:val="24"/>
        </w:rPr>
        <w:t xml:space="preserve"> </w:t>
      </w:r>
    </w:p>
    <w:p w14:paraId="1F621A76" w14:textId="4129A8D0" w:rsidR="00177D20" w:rsidRPr="00B42E2A" w:rsidRDefault="00177D20">
      <w:pPr>
        <w:numPr>
          <w:ilvl w:val="0"/>
          <w:numId w:val="30"/>
        </w:numPr>
        <w:rPr>
          <w:rFonts w:ascii="Times New Roman" w:hAnsi="Times New Roman" w:cs="Times New Roman"/>
          <w:sz w:val="24"/>
          <w:szCs w:val="24"/>
        </w:rPr>
      </w:pPr>
      <w:r w:rsidRPr="00B42E2A">
        <w:rPr>
          <w:rFonts w:ascii="Times New Roman" w:hAnsi="Times New Roman" w:cs="Times New Roman"/>
          <w:sz w:val="24"/>
          <w:szCs w:val="24"/>
        </w:rPr>
        <w:t>Kiekviena stebėsenos vieta turi būti susieta su vienu ir t</w:t>
      </w:r>
      <w:r w:rsidR="00A100EA" w:rsidRPr="00B42E2A">
        <w:rPr>
          <w:rFonts w:ascii="Times New Roman" w:hAnsi="Times New Roman" w:cs="Times New Roman"/>
          <w:sz w:val="24"/>
          <w:szCs w:val="24"/>
        </w:rPr>
        <w:t>i</w:t>
      </w:r>
      <w:r w:rsidRPr="00B42E2A">
        <w:rPr>
          <w:rFonts w:ascii="Times New Roman" w:hAnsi="Times New Roman" w:cs="Times New Roman"/>
          <w:sz w:val="24"/>
          <w:szCs w:val="24"/>
        </w:rPr>
        <w:t>k vienu vandens telkiniu. Vienas vandens telkinys gali turėti daug stebėsenos vietų.</w:t>
      </w:r>
      <w:r w:rsidR="00A100EA" w:rsidRPr="00B42E2A">
        <w:rPr>
          <w:rFonts w:ascii="Times New Roman" w:hAnsi="Times New Roman" w:cs="Times New Roman"/>
          <w:sz w:val="24"/>
          <w:szCs w:val="24"/>
        </w:rPr>
        <w:t xml:space="preserve"> </w:t>
      </w:r>
    </w:p>
    <w:p w14:paraId="119DF28B" w14:textId="43D1AE65" w:rsidR="00177D20" w:rsidRPr="00B42E2A" w:rsidRDefault="00177D20">
      <w:pPr>
        <w:numPr>
          <w:ilvl w:val="0"/>
          <w:numId w:val="30"/>
        </w:numPr>
        <w:rPr>
          <w:rFonts w:ascii="Times New Roman" w:hAnsi="Times New Roman" w:cs="Times New Roman"/>
          <w:sz w:val="24"/>
          <w:szCs w:val="24"/>
        </w:rPr>
      </w:pPr>
      <w:r w:rsidRPr="00B42E2A">
        <w:rPr>
          <w:rFonts w:ascii="Times New Roman" w:hAnsi="Times New Roman" w:cs="Times New Roman"/>
          <w:sz w:val="24"/>
          <w:szCs w:val="24"/>
        </w:rPr>
        <w:t>Teikiamas tik ryšys tarp stebėsenos vietos ir vandens telkinio. Atvirkštinis ryšys neteikiamas. Vandens telkiniai šiame duomenų sraute neteikiami.</w:t>
      </w:r>
      <w:r w:rsidR="00A100EA" w:rsidRPr="00B42E2A">
        <w:rPr>
          <w:rFonts w:ascii="Times New Roman" w:hAnsi="Times New Roman" w:cs="Times New Roman"/>
          <w:sz w:val="24"/>
          <w:szCs w:val="24"/>
        </w:rPr>
        <w:t xml:space="preserve"> </w:t>
      </w:r>
    </w:p>
    <w:p w14:paraId="6F05EFE7" w14:textId="77777777"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Nacionaliniai identifikatoriai saugomi atributuose:</w:t>
      </w:r>
    </w:p>
    <w:p w14:paraId="51D16308" w14:textId="77777777" w:rsidR="00177D20" w:rsidRPr="00B42E2A" w:rsidRDefault="00177D20">
      <w:pPr>
        <w:numPr>
          <w:ilvl w:val="0"/>
          <w:numId w:val="31"/>
        </w:numPr>
        <w:rPr>
          <w:rFonts w:ascii="Times New Roman" w:hAnsi="Times New Roman" w:cs="Times New Roman"/>
          <w:sz w:val="24"/>
          <w:szCs w:val="24"/>
        </w:rPr>
      </w:pPr>
      <w:r w:rsidRPr="00B42E2A">
        <w:rPr>
          <w:rFonts w:ascii="Times New Roman" w:hAnsi="Times New Roman" w:cs="Times New Roman"/>
          <w:sz w:val="24"/>
          <w:szCs w:val="24"/>
        </w:rPr>
        <w:t>inspireIdLocalId</w:t>
      </w:r>
    </w:p>
    <w:p w14:paraId="68D11C52" w14:textId="77777777" w:rsidR="00177D20" w:rsidRPr="00B42E2A" w:rsidRDefault="00177D20">
      <w:pPr>
        <w:numPr>
          <w:ilvl w:val="0"/>
          <w:numId w:val="31"/>
        </w:numPr>
        <w:rPr>
          <w:rFonts w:ascii="Times New Roman" w:hAnsi="Times New Roman" w:cs="Times New Roman"/>
          <w:sz w:val="24"/>
          <w:szCs w:val="24"/>
        </w:rPr>
      </w:pPr>
      <w:r w:rsidRPr="00B42E2A">
        <w:rPr>
          <w:rFonts w:ascii="Times New Roman" w:hAnsi="Times New Roman" w:cs="Times New Roman"/>
          <w:sz w:val="24"/>
          <w:szCs w:val="24"/>
        </w:rPr>
        <w:lastRenderedPageBreak/>
        <w:t>inspireIdNamespace</w:t>
      </w:r>
    </w:p>
    <w:p w14:paraId="39385DA4" w14:textId="77777777" w:rsidR="00177D20" w:rsidRPr="00B42E2A" w:rsidRDefault="00177D20">
      <w:pPr>
        <w:numPr>
          <w:ilvl w:val="0"/>
          <w:numId w:val="31"/>
        </w:numPr>
        <w:rPr>
          <w:rFonts w:ascii="Times New Roman" w:hAnsi="Times New Roman" w:cs="Times New Roman"/>
          <w:sz w:val="24"/>
          <w:szCs w:val="24"/>
        </w:rPr>
      </w:pPr>
      <w:r w:rsidRPr="00B42E2A">
        <w:rPr>
          <w:rFonts w:ascii="Times New Roman" w:hAnsi="Times New Roman" w:cs="Times New Roman"/>
          <w:sz w:val="24"/>
          <w:szCs w:val="24"/>
        </w:rPr>
        <w:t>inspireIdVersionId</w:t>
      </w:r>
    </w:p>
    <w:p w14:paraId="426D2CFA" w14:textId="77777777" w:rsidR="00177D20" w:rsidRPr="00B42E2A" w:rsidRDefault="00177D20">
      <w:pPr>
        <w:numPr>
          <w:ilvl w:val="0"/>
          <w:numId w:val="31"/>
        </w:numPr>
        <w:rPr>
          <w:rFonts w:ascii="Times New Roman" w:hAnsi="Times New Roman" w:cs="Times New Roman"/>
          <w:sz w:val="24"/>
          <w:szCs w:val="24"/>
        </w:rPr>
      </w:pPr>
      <w:r w:rsidRPr="00B42E2A">
        <w:rPr>
          <w:rFonts w:ascii="Times New Roman" w:hAnsi="Times New Roman" w:cs="Times New Roman"/>
          <w:sz w:val="24"/>
          <w:szCs w:val="24"/>
        </w:rPr>
        <w:t>beginLifespanVersion</w:t>
      </w:r>
    </w:p>
    <w:p w14:paraId="716348D6" w14:textId="77777777" w:rsidR="00177D20" w:rsidRPr="00B42E2A" w:rsidRDefault="00177D20">
      <w:pPr>
        <w:numPr>
          <w:ilvl w:val="0"/>
          <w:numId w:val="31"/>
        </w:numPr>
        <w:rPr>
          <w:rFonts w:ascii="Times New Roman" w:hAnsi="Times New Roman" w:cs="Times New Roman"/>
          <w:sz w:val="24"/>
          <w:szCs w:val="24"/>
        </w:rPr>
      </w:pPr>
      <w:r w:rsidRPr="00B42E2A">
        <w:rPr>
          <w:rFonts w:ascii="Times New Roman" w:hAnsi="Times New Roman" w:cs="Times New Roman"/>
          <w:sz w:val="24"/>
          <w:szCs w:val="24"/>
        </w:rPr>
        <w:t>endLifespanVersion</w:t>
      </w:r>
      <w:hyperlink r:id="rId27" w:tgtFrame="_blank" w:history="1">
        <w:r w:rsidRPr="00B42E2A">
          <w:rPr>
            <w:rStyle w:val="Hyperlink"/>
            <w:rFonts w:ascii="Times New Roman" w:hAnsi="Times New Roman" w:cs="Times New Roman"/>
            <w:sz w:val="24"/>
            <w:szCs w:val="24"/>
          </w:rPr>
          <w:t>1</w:t>
        </w:r>
      </w:hyperlink>
    </w:p>
    <w:p w14:paraId="08EE27AA" w14:textId="74EA82CE"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Šie atributai užtikrina atsekamumą tarp Europos ir nacionalinių sistemų.</w:t>
      </w:r>
      <w:r w:rsidR="00C11318" w:rsidRPr="00B42E2A">
        <w:rPr>
          <w:rFonts w:ascii="Times New Roman" w:hAnsi="Times New Roman" w:cs="Times New Roman"/>
          <w:sz w:val="24"/>
          <w:szCs w:val="24"/>
        </w:rPr>
        <w:t xml:space="preserve"> </w:t>
      </w:r>
    </w:p>
    <w:p w14:paraId="141BA86F" w14:textId="77777777"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Nuolatinis Europos identifikatorius pateikiamas atribute:</w:t>
      </w:r>
    </w:p>
    <w:p w14:paraId="041965BF" w14:textId="77777777"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thematicIdIdentifier</w:t>
      </w:r>
    </w:p>
    <w:p w14:paraId="5D61056F" w14:textId="77777777"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Jis turi būti unikalus schemoje:</w:t>
      </w:r>
    </w:p>
    <w:p w14:paraId="6E1A643D" w14:textId="64E857C8" w:rsidR="00177D20" w:rsidRPr="00B42E2A" w:rsidRDefault="00177D20" w:rsidP="00177D20">
      <w:pPr>
        <w:rPr>
          <w:rFonts w:ascii="Times New Roman" w:hAnsi="Times New Roman" w:cs="Times New Roman"/>
          <w:sz w:val="24"/>
          <w:szCs w:val="24"/>
        </w:rPr>
      </w:pPr>
      <w:proofErr w:type="spellStart"/>
      <w:r w:rsidRPr="00B42E2A">
        <w:rPr>
          <w:rFonts w:ascii="Times New Roman" w:hAnsi="Times New Roman" w:cs="Times New Roman"/>
          <w:sz w:val="24"/>
          <w:szCs w:val="24"/>
        </w:rPr>
        <w:t>euMonitoringSiteCode</w:t>
      </w:r>
      <w:proofErr w:type="spellEnd"/>
      <w:r w:rsidRPr="00B42E2A">
        <w:rPr>
          <w:rFonts w:ascii="Times New Roman" w:hAnsi="Times New Roman" w:cs="Times New Roman"/>
          <w:sz w:val="24"/>
          <w:szCs w:val="24"/>
        </w:rPr>
        <w:t>.</w:t>
      </w:r>
      <w:r w:rsidR="00C11318" w:rsidRPr="00B42E2A">
        <w:rPr>
          <w:rFonts w:ascii="Times New Roman" w:hAnsi="Times New Roman" w:cs="Times New Roman"/>
          <w:sz w:val="24"/>
          <w:szCs w:val="24"/>
        </w:rPr>
        <w:t xml:space="preserve"> </w:t>
      </w:r>
    </w:p>
    <w:p w14:paraId="44808B53" w14:textId="445E15B2"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 xml:space="preserve">Modelyje naudojami </w:t>
      </w:r>
      <w:r w:rsidR="00892982" w:rsidRPr="00B42E2A">
        <w:rPr>
          <w:rFonts w:ascii="Times New Roman" w:hAnsi="Times New Roman" w:cs="Times New Roman"/>
          <w:b/>
          <w:bCs/>
          <w:sz w:val="24"/>
          <w:szCs w:val="24"/>
        </w:rPr>
        <w:t xml:space="preserve">Gyvavimo ciklo </w:t>
      </w:r>
      <w:r w:rsidRPr="00B42E2A">
        <w:rPr>
          <w:rFonts w:ascii="Times New Roman" w:hAnsi="Times New Roman" w:cs="Times New Roman"/>
          <w:sz w:val="24"/>
          <w:szCs w:val="24"/>
        </w:rPr>
        <w:t>atributai:</w:t>
      </w:r>
    </w:p>
    <w:p w14:paraId="126DCB9E" w14:textId="77777777" w:rsidR="00177D20" w:rsidRPr="00B42E2A" w:rsidRDefault="00177D20">
      <w:pPr>
        <w:numPr>
          <w:ilvl w:val="0"/>
          <w:numId w:val="32"/>
        </w:numPr>
        <w:rPr>
          <w:rFonts w:ascii="Times New Roman" w:hAnsi="Times New Roman" w:cs="Times New Roman"/>
          <w:sz w:val="24"/>
          <w:szCs w:val="24"/>
        </w:rPr>
      </w:pPr>
      <w:r w:rsidRPr="00B42E2A">
        <w:rPr>
          <w:rFonts w:ascii="Times New Roman" w:hAnsi="Times New Roman" w:cs="Times New Roman"/>
          <w:sz w:val="24"/>
          <w:szCs w:val="24"/>
        </w:rPr>
        <w:t>supersedesIdentifier</w:t>
      </w:r>
    </w:p>
    <w:p w14:paraId="1929256C" w14:textId="77777777" w:rsidR="00177D20" w:rsidRPr="00B42E2A" w:rsidRDefault="00177D20">
      <w:pPr>
        <w:numPr>
          <w:ilvl w:val="0"/>
          <w:numId w:val="32"/>
        </w:numPr>
        <w:rPr>
          <w:rFonts w:ascii="Times New Roman" w:hAnsi="Times New Roman" w:cs="Times New Roman"/>
          <w:sz w:val="24"/>
          <w:szCs w:val="24"/>
        </w:rPr>
      </w:pPr>
      <w:r w:rsidRPr="00B42E2A">
        <w:rPr>
          <w:rFonts w:ascii="Times New Roman" w:hAnsi="Times New Roman" w:cs="Times New Roman"/>
          <w:sz w:val="24"/>
          <w:szCs w:val="24"/>
        </w:rPr>
        <w:t>supersedesIdentifierScheme</w:t>
      </w:r>
    </w:p>
    <w:p w14:paraId="5A8D5C7A" w14:textId="77777777" w:rsidR="00177D20" w:rsidRPr="00B42E2A" w:rsidRDefault="00177D20">
      <w:pPr>
        <w:numPr>
          <w:ilvl w:val="0"/>
          <w:numId w:val="32"/>
        </w:numPr>
        <w:rPr>
          <w:rFonts w:ascii="Times New Roman" w:hAnsi="Times New Roman" w:cs="Times New Roman"/>
          <w:sz w:val="24"/>
          <w:szCs w:val="24"/>
        </w:rPr>
      </w:pPr>
      <w:r w:rsidRPr="00B42E2A">
        <w:rPr>
          <w:rFonts w:ascii="Times New Roman" w:hAnsi="Times New Roman" w:cs="Times New Roman"/>
          <w:sz w:val="24"/>
          <w:szCs w:val="24"/>
        </w:rPr>
        <w:t>supersededByIdentifier</w:t>
      </w:r>
    </w:p>
    <w:p w14:paraId="7C218FA8" w14:textId="77777777" w:rsidR="00177D20" w:rsidRPr="00B42E2A" w:rsidRDefault="00177D20">
      <w:pPr>
        <w:numPr>
          <w:ilvl w:val="0"/>
          <w:numId w:val="32"/>
        </w:numPr>
        <w:rPr>
          <w:rFonts w:ascii="Times New Roman" w:hAnsi="Times New Roman" w:cs="Times New Roman"/>
          <w:sz w:val="24"/>
          <w:szCs w:val="24"/>
        </w:rPr>
      </w:pPr>
      <w:r w:rsidRPr="00B42E2A">
        <w:rPr>
          <w:rFonts w:ascii="Times New Roman" w:hAnsi="Times New Roman" w:cs="Times New Roman"/>
          <w:sz w:val="24"/>
          <w:szCs w:val="24"/>
        </w:rPr>
        <w:t>supersededByIdentifierScheme</w:t>
      </w:r>
    </w:p>
    <w:p w14:paraId="2E9109FB" w14:textId="407C755D" w:rsidR="00177D20" w:rsidRPr="00B42E2A" w:rsidRDefault="00177D20">
      <w:pPr>
        <w:numPr>
          <w:ilvl w:val="0"/>
          <w:numId w:val="32"/>
        </w:numPr>
        <w:rPr>
          <w:rFonts w:ascii="Times New Roman" w:hAnsi="Times New Roman" w:cs="Times New Roman"/>
          <w:sz w:val="24"/>
          <w:szCs w:val="24"/>
        </w:rPr>
      </w:pPr>
      <w:proofErr w:type="spellStart"/>
      <w:r w:rsidRPr="00B42E2A">
        <w:rPr>
          <w:rFonts w:ascii="Times New Roman" w:hAnsi="Times New Roman" w:cs="Times New Roman"/>
          <w:sz w:val="24"/>
          <w:szCs w:val="24"/>
        </w:rPr>
        <w:t>wiseEvolutionType</w:t>
      </w:r>
      <w:proofErr w:type="spellEnd"/>
    </w:p>
    <w:p w14:paraId="0D38B608" w14:textId="3BFFB71C"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Jie leidžia registruoti stebėsenos vietų pakeitimus ir jų gyvavimo ciklą.</w:t>
      </w:r>
      <w:r w:rsidR="00C11318" w:rsidRPr="00B42E2A">
        <w:rPr>
          <w:rFonts w:ascii="Times New Roman" w:hAnsi="Times New Roman" w:cs="Times New Roman"/>
          <w:sz w:val="24"/>
          <w:szCs w:val="24"/>
        </w:rPr>
        <w:t xml:space="preserve"> </w:t>
      </w:r>
    </w:p>
    <w:p w14:paraId="0AA98456" w14:textId="474661BB"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 xml:space="preserve">Duomenų teikėjams bus parengti iš anksto užpildyti </w:t>
      </w:r>
      <w:proofErr w:type="spellStart"/>
      <w:r w:rsidRPr="00B42E2A">
        <w:rPr>
          <w:rFonts w:ascii="Times New Roman" w:hAnsi="Times New Roman" w:cs="Times New Roman"/>
          <w:sz w:val="24"/>
          <w:szCs w:val="24"/>
        </w:rPr>
        <w:t>GeoPackage</w:t>
      </w:r>
      <w:proofErr w:type="spellEnd"/>
      <w:r w:rsidRPr="00B42E2A">
        <w:rPr>
          <w:rFonts w:ascii="Times New Roman" w:hAnsi="Times New Roman" w:cs="Times New Roman"/>
          <w:sz w:val="24"/>
          <w:szCs w:val="24"/>
        </w:rPr>
        <w:t xml:space="preserve"> failai.</w:t>
      </w:r>
      <w:r w:rsidR="00D92D61" w:rsidRPr="00B42E2A">
        <w:rPr>
          <w:rFonts w:ascii="Times New Roman" w:hAnsi="Times New Roman" w:cs="Times New Roman"/>
          <w:sz w:val="24"/>
          <w:szCs w:val="24"/>
        </w:rPr>
        <w:t xml:space="preserve"> </w:t>
      </w:r>
    </w:p>
    <w:p w14:paraId="2446877F" w14:textId="77777777" w:rsidR="00177D20" w:rsidRPr="00B42E2A" w:rsidRDefault="00177D20">
      <w:pPr>
        <w:numPr>
          <w:ilvl w:val="0"/>
          <w:numId w:val="33"/>
        </w:numPr>
        <w:rPr>
          <w:rFonts w:ascii="Times New Roman" w:hAnsi="Times New Roman" w:cs="Times New Roman"/>
          <w:sz w:val="24"/>
          <w:szCs w:val="24"/>
        </w:rPr>
      </w:pPr>
      <w:r w:rsidRPr="00B42E2A">
        <w:rPr>
          <w:rFonts w:ascii="Times New Roman" w:hAnsi="Times New Roman" w:cs="Times New Roman"/>
          <w:sz w:val="24"/>
          <w:szCs w:val="24"/>
        </w:rPr>
        <w:t>Jei pakeitimų nėra, duomenų teikti iš naujo nereikės.</w:t>
      </w:r>
    </w:p>
    <w:p w14:paraId="75B76A1F" w14:textId="42F6888A" w:rsidR="00177D20" w:rsidRPr="00B42E2A" w:rsidRDefault="00177D20">
      <w:pPr>
        <w:numPr>
          <w:ilvl w:val="0"/>
          <w:numId w:val="33"/>
        </w:numPr>
        <w:rPr>
          <w:rFonts w:ascii="Times New Roman" w:hAnsi="Times New Roman" w:cs="Times New Roman"/>
          <w:sz w:val="24"/>
          <w:szCs w:val="24"/>
        </w:rPr>
      </w:pPr>
      <w:r w:rsidRPr="00B42E2A">
        <w:rPr>
          <w:rFonts w:ascii="Times New Roman" w:hAnsi="Times New Roman" w:cs="Times New Roman"/>
          <w:sz w:val="24"/>
          <w:szCs w:val="24"/>
        </w:rPr>
        <w:t xml:space="preserve">Jei vietos sukuriamos, panaikinamos ar pakeičiamos, šiuos pakeitimus bus galima pateikti, o likę įrašai išlaikys </w:t>
      </w:r>
      <w:proofErr w:type="spellStart"/>
      <w:r w:rsidRPr="00B42E2A">
        <w:rPr>
          <w:rFonts w:ascii="Times New Roman" w:hAnsi="Times New Roman" w:cs="Times New Roman"/>
          <w:sz w:val="24"/>
          <w:szCs w:val="24"/>
        </w:rPr>
        <w:t>reikšmę:wiseEvolutionType</w:t>
      </w:r>
      <w:proofErr w:type="spellEnd"/>
      <w:r w:rsidRPr="00B42E2A">
        <w:rPr>
          <w:rFonts w:ascii="Times New Roman" w:hAnsi="Times New Roman" w:cs="Times New Roman"/>
          <w:sz w:val="24"/>
          <w:szCs w:val="24"/>
        </w:rPr>
        <w:t xml:space="preserve"> = '</w:t>
      </w:r>
      <w:proofErr w:type="spellStart"/>
      <w:r w:rsidRPr="00B42E2A">
        <w:rPr>
          <w:rFonts w:ascii="Times New Roman" w:hAnsi="Times New Roman" w:cs="Times New Roman"/>
          <w:sz w:val="24"/>
          <w:szCs w:val="24"/>
        </w:rPr>
        <w:t>noChange</w:t>
      </w:r>
      <w:proofErr w:type="spellEnd"/>
      <w:r w:rsidRPr="00B42E2A">
        <w:rPr>
          <w:rFonts w:ascii="Times New Roman" w:hAnsi="Times New Roman" w:cs="Times New Roman"/>
          <w:sz w:val="24"/>
          <w:szCs w:val="24"/>
        </w:rPr>
        <w:t>'</w:t>
      </w:r>
    </w:p>
    <w:p w14:paraId="1F3737EB" w14:textId="77777777" w:rsidR="00892982" w:rsidRPr="00B42E2A" w:rsidRDefault="00892982" w:rsidP="00892982">
      <w:pPr>
        <w:rPr>
          <w:rFonts w:ascii="Times New Roman" w:hAnsi="Times New Roman" w:cs="Times New Roman"/>
          <w:sz w:val="24"/>
          <w:szCs w:val="24"/>
        </w:rPr>
      </w:pPr>
      <w:r w:rsidRPr="00B42E2A">
        <w:rPr>
          <w:rFonts w:ascii="Times New Roman" w:hAnsi="Times New Roman" w:cs="Times New Roman"/>
          <w:sz w:val="24"/>
          <w:szCs w:val="24"/>
        </w:rPr>
        <w:t>• Atributų [</w:t>
      </w:r>
      <w:proofErr w:type="spellStart"/>
      <w:r w:rsidRPr="00B42E2A">
        <w:rPr>
          <w:rFonts w:ascii="Times New Roman" w:hAnsi="Times New Roman" w:cs="Times New Roman"/>
          <w:sz w:val="24"/>
          <w:szCs w:val="24"/>
        </w:rPr>
        <w:t>nameTextInternational</w:t>
      </w:r>
      <w:proofErr w:type="spellEnd"/>
      <w:r w:rsidRPr="00B42E2A">
        <w:rPr>
          <w:rFonts w:ascii="Times New Roman" w:hAnsi="Times New Roman" w:cs="Times New Roman"/>
          <w:sz w:val="24"/>
          <w:szCs w:val="24"/>
        </w:rPr>
        <w:t>], [</w:t>
      </w:r>
      <w:proofErr w:type="spellStart"/>
      <w:r w:rsidRPr="00B42E2A">
        <w:rPr>
          <w:rFonts w:ascii="Times New Roman" w:hAnsi="Times New Roman" w:cs="Times New Roman"/>
          <w:sz w:val="24"/>
          <w:szCs w:val="24"/>
        </w:rPr>
        <w:t>nameText</w:t>
      </w:r>
      <w:proofErr w:type="spellEnd"/>
      <w:r w:rsidRPr="00B42E2A">
        <w:rPr>
          <w:rFonts w:ascii="Times New Roman" w:hAnsi="Times New Roman" w:cs="Times New Roman"/>
          <w:sz w:val="24"/>
          <w:szCs w:val="24"/>
        </w:rPr>
        <w:t>] ir [</w:t>
      </w:r>
      <w:proofErr w:type="spellStart"/>
      <w:r w:rsidRPr="00B42E2A">
        <w:rPr>
          <w:rFonts w:ascii="Times New Roman" w:hAnsi="Times New Roman" w:cs="Times New Roman"/>
          <w:sz w:val="24"/>
          <w:szCs w:val="24"/>
        </w:rPr>
        <w:t>nameLanguage</w:t>
      </w:r>
      <w:proofErr w:type="spellEnd"/>
      <w:r w:rsidRPr="00B42E2A">
        <w:rPr>
          <w:rFonts w:ascii="Times New Roman" w:hAnsi="Times New Roman" w:cs="Times New Roman"/>
          <w:sz w:val="24"/>
          <w:szCs w:val="24"/>
        </w:rPr>
        <w:t>] apibrėžtys atitinka bendrąsias apibrėžtis, taikomas visuose WISE erdvinių duomenų modeliuose.</w:t>
      </w:r>
    </w:p>
    <w:p w14:paraId="6B8DB63A" w14:textId="77777777" w:rsidR="00892982" w:rsidRPr="00B42E2A" w:rsidRDefault="00892982" w:rsidP="00892982">
      <w:pPr>
        <w:rPr>
          <w:rFonts w:ascii="Times New Roman" w:hAnsi="Times New Roman" w:cs="Times New Roman"/>
          <w:sz w:val="24"/>
          <w:szCs w:val="24"/>
        </w:rPr>
      </w:pPr>
      <w:r w:rsidRPr="00B42E2A">
        <w:rPr>
          <w:rFonts w:ascii="Times New Roman" w:hAnsi="Times New Roman" w:cs="Times New Roman"/>
          <w:sz w:val="24"/>
          <w:szCs w:val="24"/>
        </w:rPr>
        <w:t>• Bendras stebėsenos vietos veiklos laikotarpis pateikiamas atributuose [</w:t>
      </w:r>
      <w:proofErr w:type="spellStart"/>
      <w:r w:rsidRPr="00B42E2A">
        <w:rPr>
          <w:rFonts w:ascii="Times New Roman" w:hAnsi="Times New Roman" w:cs="Times New Roman"/>
          <w:sz w:val="24"/>
          <w:szCs w:val="24"/>
        </w:rPr>
        <w:t>operationalActivityPeriodBegin</w:t>
      </w:r>
      <w:proofErr w:type="spellEnd"/>
      <w:r w:rsidRPr="00B42E2A">
        <w:rPr>
          <w:rFonts w:ascii="Times New Roman" w:hAnsi="Times New Roman" w:cs="Times New Roman"/>
          <w:sz w:val="24"/>
          <w:szCs w:val="24"/>
        </w:rPr>
        <w:t>] ir [</w:t>
      </w:r>
      <w:proofErr w:type="spellStart"/>
      <w:r w:rsidRPr="00B42E2A">
        <w:rPr>
          <w:rFonts w:ascii="Times New Roman" w:hAnsi="Times New Roman" w:cs="Times New Roman"/>
          <w:sz w:val="24"/>
          <w:szCs w:val="24"/>
        </w:rPr>
        <w:t>operationalActivityPeriodEnd</w:t>
      </w:r>
      <w:proofErr w:type="spellEnd"/>
      <w:r w:rsidRPr="00B42E2A">
        <w:rPr>
          <w:rFonts w:ascii="Times New Roman" w:hAnsi="Times New Roman" w:cs="Times New Roman"/>
          <w:sz w:val="24"/>
          <w:szCs w:val="24"/>
        </w:rPr>
        <w:t>].</w:t>
      </w:r>
    </w:p>
    <w:p w14:paraId="444111CF" w14:textId="06399E3F" w:rsidR="00FD405E" w:rsidRPr="00B42E2A" w:rsidRDefault="00892982" w:rsidP="00892982">
      <w:pPr>
        <w:rPr>
          <w:rFonts w:ascii="Times New Roman" w:hAnsi="Times New Roman" w:cs="Times New Roman"/>
          <w:sz w:val="24"/>
          <w:szCs w:val="24"/>
        </w:rPr>
      </w:pPr>
      <w:r w:rsidRPr="00B42E2A">
        <w:rPr>
          <w:rFonts w:ascii="Times New Roman" w:hAnsi="Times New Roman" w:cs="Times New Roman"/>
          <w:sz w:val="24"/>
          <w:szCs w:val="24"/>
        </w:rPr>
        <w:t>• Šie du atributai susieja kiekvieną stebėsenos vietą su galiojančiu Vandens pagrindų direktyvos (VPD) paviršinio vandens telkiniu arba požeminio vandens telkiniu: [</w:t>
      </w:r>
      <w:proofErr w:type="spellStart"/>
      <w:r w:rsidRPr="00B42E2A">
        <w:rPr>
          <w:rFonts w:ascii="Times New Roman" w:hAnsi="Times New Roman" w:cs="Times New Roman"/>
          <w:sz w:val="24"/>
          <w:szCs w:val="24"/>
        </w:rPr>
        <w:t>featureOfInterestIdentifier</w:t>
      </w:r>
      <w:proofErr w:type="spellEnd"/>
      <w:r w:rsidRPr="00B42E2A">
        <w:rPr>
          <w:rFonts w:ascii="Times New Roman" w:hAnsi="Times New Roman" w:cs="Times New Roman"/>
          <w:sz w:val="24"/>
          <w:szCs w:val="24"/>
        </w:rPr>
        <w:t>] ir [</w:t>
      </w:r>
      <w:proofErr w:type="spellStart"/>
      <w:r w:rsidRPr="00B42E2A">
        <w:rPr>
          <w:rFonts w:ascii="Times New Roman" w:hAnsi="Times New Roman" w:cs="Times New Roman"/>
          <w:sz w:val="24"/>
          <w:szCs w:val="24"/>
        </w:rPr>
        <w:t>featureOfInterestIdentifierScheme</w:t>
      </w:r>
      <w:proofErr w:type="spellEnd"/>
      <w:r w:rsidRPr="00B42E2A">
        <w:rPr>
          <w:rFonts w:ascii="Times New Roman" w:hAnsi="Times New Roman" w:cs="Times New Roman"/>
          <w:sz w:val="24"/>
          <w:szCs w:val="24"/>
        </w:rPr>
        <w:t>].</w:t>
      </w:r>
    </w:p>
    <w:p w14:paraId="0A4A894D" w14:textId="34B16621" w:rsidR="00FD11E0" w:rsidRPr="00B42E2A" w:rsidRDefault="00AC175E" w:rsidP="00177D20">
      <w:pPr>
        <w:rPr>
          <w:rFonts w:ascii="Times New Roman" w:hAnsi="Times New Roman" w:cs="Times New Roman"/>
          <w:sz w:val="24"/>
          <w:szCs w:val="24"/>
        </w:rPr>
      </w:pPr>
      <w:r w:rsidRPr="00B42E2A">
        <w:rPr>
          <w:rFonts w:ascii="Times New Roman" w:hAnsi="Times New Roman" w:cs="Times New Roman"/>
          <w:sz w:val="24"/>
          <w:szCs w:val="24"/>
        </w:rPr>
        <w:t>• Atributui [</w:t>
      </w:r>
      <w:proofErr w:type="spellStart"/>
      <w:r w:rsidRPr="00B42E2A">
        <w:rPr>
          <w:rFonts w:ascii="Times New Roman" w:hAnsi="Times New Roman" w:cs="Times New Roman"/>
          <w:sz w:val="24"/>
          <w:szCs w:val="24"/>
        </w:rPr>
        <w:t>confidentialityStatus</w:t>
      </w:r>
      <w:proofErr w:type="spellEnd"/>
      <w:r w:rsidRPr="00B42E2A">
        <w:rPr>
          <w:rFonts w:ascii="Times New Roman" w:hAnsi="Times New Roman" w:cs="Times New Roman"/>
          <w:sz w:val="24"/>
          <w:szCs w:val="24"/>
        </w:rPr>
        <w:t xml:space="preserve">] gali būti priskirta reikšmė 'N', kad stebėsenos vietos buvimo vieta nebūtų skelbiama jokiuose būsimuose Europos duomenų </w:t>
      </w:r>
      <w:r w:rsidR="009C3DF3" w:rsidRPr="00B42E2A">
        <w:rPr>
          <w:rFonts w:ascii="Times New Roman" w:hAnsi="Times New Roman" w:cs="Times New Roman"/>
          <w:sz w:val="24"/>
          <w:szCs w:val="24"/>
        </w:rPr>
        <w:t>leidiniuose</w:t>
      </w:r>
      <w:r w:rsidRPr="00B42E2A">
        <w:rPr>
          <w:rFonts w:ascii="Times New Roman" w:hAnsi="Times New Roman" w:cs="Times New Roman"/>
          <w:sz w:val="24"/>
          <w:szCs w:val="24"/>
        </w:rPr>
        <w:t>.</w:t>
      </w:r>
    </w:p>
    <w:p w14:paraId="23CA1749" w14:textId="506BB569" w:rsidR="00A35247" w:rsidRPr="00B42E2A" w:rsidRDefault="009C3DF3" w:rsidP="00177D20">
      <w:pPr>
        <w:rPr>
          <w:rFonts w:ascii="Times New Roman" w:hAnsi="Times New Roman" w:cs="Times New Roman"/>
          <w:sz w:val="24"/>
          <w:szCs w:val="24"/>
        </w:rPr>
      </w:pPr>
      <w:r w:rsidRPr="00B42E2A">
        <w:rPr>
          <w:rFonts w:ascii="Times New Roman" w:hAnsi="Times New Roman" w:cs="Times New Roman"/>
          <w:sz w:val="24"/>
          <w:szCs w:val="24"/>
        </w:rPr>
        <w:t>• Atribute [</w:t>
      </w:r>
      <w:proofErr w:type="spellStart"/>
      <w:r w:rsidRPr="00B42E2A">
        <w:rPr>
          <w:rFonts w:ascii="Times New Roman" w:hAnsi="Times New Roman" w:cs="Times New Roman"/>
          <w:sz w:val="24"/>
          <w:szCs w:val="24"/>
        </w:rPr>
        <w:t>purpose</w:t>
      </w:r>
      <w:proofErr w:type="spellEnd"/>
      <w:r w:rsidRPr="00B42E2A">
        <w:rPr>
          <w:rFonts w:ascii="Times New Roman" w:hAnsi="Times New Roman" w:cs="Times New Roman"/>
          <w:sz w:val="24"/>
          <w:szCs w:val="24"/>
        </w:rPr>
        <w:t>] gali būti nurodyta žyma 'DWD', kuri identifikuoja stebėsenos vietą kaip patenkančią į Geriamojo vandens direktyvos (GVD) stebėsenos programų taikymo sritį.</w:t>
      </w:r>
    </w:p>
    <w:p w14:paraId="3936F376" w14:textId="748182C4"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Svarbi pastaba:</w:t>
      </w:r>
      <w:r w:rsidR="00306CE6" w:rsidRPr="00B42E2A">
        <w:rPr>
          <w:rFonts w:ascii="Times New Roman" w:hAnsi="Times New Roman" w:cs="Times New Roman"/>
          <w:sz w:val="24"/>
          <w:szCs w:val="24"/>
        </w:rPr>
        <w:t xml:space="preserve"> </w:t>
      </w:r>
      <w:r w:rsidRPr="00B42E2A">
        <w:rPr>
          <w:rFonts w:ascii="Times New Roman" w:hAnsi="Times New Roman" w:cs="Times New Roman"/>
          <w:sz w:val="24"/>
          <w:szCs w:val="24"/>
        </w:rPr>
        <w:t xml:space="preserve">bet kuri stebėsenos vieta gali būti naudojama teikiant stebėsenos rezultatus pagal </w:t>
      </w:r>
      <w:r w:rsidR="002809B0" w:rsidRPr="00B42E2A">
        <w:rPr>
          <w:rFonts w:ascii="Times New Roman" w:hAnsi="Times New Roman" w:cs="Times New Roman"/>
          <w:sz w:val="24"/>
          <w:szCs w:val="24"/>
        </w:rPr>
        <w:t>GVD</w:t>
      </w:r>
      <w:r w:rsidRPr="00B42E2A">
        <w:rPr>
          <w:rFonts w:ascii="Times New Roman" w:hAnsi="Times New Roman" w:cs="Times New Roman"/>
          <w:sz w:val="24"/>
          <w:szCs w:val="24"/>
        </w:rPr>
        <w:t xml:space="preserve"> 8 straipsnio 2 dalies c punktą.</w:t>
      </w:r>
      <w:r w:rsidR="00306CE6" w:rsidRPr="00B42E2A">
        <w:rPr>
          <w:rFonts w:ascii="Times New Roman" w:hAnsi="Times New Roman" w:cs="Times New Roman"/>
          <w:sz w:val="24"/>
          <w:szCs w:val="24"/>
        </w:rPr>
        <w:t xml:space="preserve"> </w:t>
      </w:r>
    </w:p>
    <w:p w14:paraId="3A104B4C" w14:textId="22549D50"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lastRenderedPageBreak/>
        <w:t>Pasirenkamas atributas</w:t>
      </w:r>
      <w:r w:rsidR="004F560A" w:rsidRPr="00B42E2A">
        <w:rPr>
          <w:rFonts w:ascii="Times New Roman" w:hAnsi="Times New Roman" w:cs="Times New Roman"/>
          <w:sz w:val="24"/>
          <w:szCs w:val="24"/>
        </w:rPr>
        <w:t xml:space="preserve"> </w:t>
      </w:r>
      <w:r w:rsidR="001B63D7" w:rsidRPr="00B42E2A">
        <w:rPr>
          <w:rFonts w:ascii="Times New Roman" w:hAnsi="Times New Roman" w:cs="Times New Roman"/>
          <w:sz w:val="24"/>
          <w:szCs w:val="24"/>
        </w:rPr>
        <w:t xml:space="preserve">[link] </w:t>
      </w:r>
      <w:r w:rsidRPr="00B42E2A">
        <w:rPr>
          <w:rFonts w:ascii="Times New Roman" w:hAnsi="Times New Roman" w:cs="Times New Roman"/>
          <w:sz w:val="24"/>
          <w:szCs w:val="24"/>
        </w:rPr>
        <w:t>leidžia pateikti aktyvią nuorodą į nacionalines sistemas, kuriose galima rasti papildomą informaciją.</w:t>
      </w:r>
      <w:r w:rsidR="004F560A" w:rsidRPr="00B42E2A">
        <w:rPr>
          <w:rFonts w:ascii="Times New Roman" w:hAnsi="Times New Roman" w:cs="Times New Roman"/>
          <w:sz w:val="24"/>
          <w:szCs w:val="24"/>
        </w:rPr>
        <w:t xml:space="preserve"> </w:t>
      </w:r>
    </w:p>
    <w:p w14:paraId="0760054F" w14:textId="77777777" w:rsidR="001B63D7" w:rsidRPr="00B42E2A" w:rsidRDefault="001B63D7" w:rsidP="00177D20">
      <w:pPr>
        <w:rPr>
          <w:rFonts w:ascii="Times New Roman" w:hAnsi="Times New Roman" w:cs="Times New Roman"/>
          <w:b/>
          <w:bCs/>
          <w:sz w:val="24"/>
          <w:szCs w:val="24"/>
        </w:rPr>
      </w:pPr>
    </w:p>
    <w:p w14:paraId="1FD37190" w14:textId="27371652" w:rsidR="00177D20" w:rsidRPr="00D27440" w:rsidRDefault="00177D20" w:rsidP="00177D20">
      <w:pPr>
        <w:rPr>
          <w:rFonts w:ascii="Times New Roman" w:hAnsi="Times New Roman" w:cs="Times New Roman"/>
          <w:b/>
          <w:bCs/>
          <w:sz w:val="28"/>
          <w:szCs w:val="28"/>
        </w:rPr>
      </w:pPr>
      <w:r w:rsidRPr="00D27440">
        <w:rPr>
          <w:rFonts w:ascii="Times New Roman" w:hAnsi="Times New Roman" w:cs="Times New Roman"/>
          <w:b/>
          <w:bCs/>
          <w:sz w:val="28"/>
          <w:szCs w:val="28"/>
        </w:rPr>
        <w:t>Galutinė išvada</w:t>
      </w:r>
    </w:p>
    <w:p w14:paraId="2F4DD45D" w14:textId="77777777" w:rsidR="00D27440" w:rsidRPr="00B42E2A" w:rsidRDefault="00D27440" w:rsidP="00177D20">
      <w:pPr>
        <w:rPr>
          <w:rFonts w:ascii="Times New Roman" w:hAnsi="Times New Roman" w:cs="Times New Roman"/>
          <w:b/>
          <w:bCs/>
          <w:sz w:val="24"/>
          <w:szCs w:val="24"/>
        </w:rPr>
      </w:pPr>
    </w:p>
    <w:p w14:paraId="0DB86580" w14:textId="0435044A"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b/>
          <w:bCs/>
          <w:sz w:val="24"/>
          <w:szCs w:val="24"/>
        </w:rPr>
        <w:t>Vandens gavybos vietų ir stebėsenos vietų ataskaitų teikti nereikia.</w:t>
      </w:r>
      <w:r w:rsidR="007D5180" w:rsidRPr="00B42E2A">
        <w:rPr>
          <w:rFonts w:ascii="Times New Roman" w:hAnsi="Times New Roman" w:cs="Times New Roman"/>
          <w:sz w:val="24"/>
          <w:szCs w:val="24"/>
        </w:rPr>
        <w:t xml:space="preserve"> </w:t>
      </w:r>
    </w:p>
    <w:p w14:paraId="761A9E36" w14:textId="68719F8A"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Stebėsenos vietų ataskaitų teikimas ir toliau bus vykdomas pagal modelį, kuris jau naudojamas Vandens pagrindų direktyvos sistemoje.</w:t>
      </w:r>
      <w:r w:rsidR="007D5180" w:rsidRPr="00B42E2A">
        <w:rPr>
          <w:rFonts w:ascii="Times New Roman" w:hAnsi="Times New Roman" w:cs="Times New Roman"/>
          <w:sz w:val="24"/>
          <w:szCs w:val="24"/>
        </w:rPr>
        <w:t xml:space="preserve"> </w:t>
      </w:r>
    </w:p>
    <w:p w14:paraId="76347F17" w14:textId="458D6262"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 xml:space="preserve">Bus sukurtas atskiras stebėsenos vietų duomenų srautas, kuris bus nepriklausomas nuo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erdvinių duomenų teikimo ciklo ir leis atnaujinti duomenis tada, kai to reikės.</w:t>
      </w:r>
      <w:r w:rsidR="007D5180" w:rsidRPr="00B42E2A">
        <w:rPr>
          <w:rFonts w:ascii="Times New Roman" w:hAnsi="Times New Roman" w:cs="Times New Roman"/>
          <w:sz w:val="24"/>
          <w:szCs w:val="24"/>
        </w:rPr>
        <w:t xml:space="preserve"> </w:t>
      </w:r>
    </w:p>
    <w:p w14:paraId="56FC90C3" w14:textId="24C523C0" w:rsidR="00177D20" w:rsidRPr="00B42E2A" w:rsidRDefault="00177D20" w:rsidP="00177D20">
      <w:pPr>
        <w:rPr>
          <w:rFonts w:ascii="Times New Roman" w:hAnsi="Times New Roman" w:cs="Times New Roman"/>
          <w:sz w:val="24"/>
          <w:szCs w:val="24"/>
        </w:rPr>
      </w:pPr>
      <w:r w:rsidRPr="00B42E2A">
        <w:rPr>
          <w:rFonts w:ascii="Times New Roman" w:hAnsi="Times New Roman" w:cs="Times New Roman"/>
          <w:sz w:val="24"/>
          <w:szCs w:val="24"/>
        </w:rPr>
        <w:t xml:space="preserve">Duomenų teikėjams bus pateikti iš anksto užpildyti </w:t>
      </w:r>
      <w:r w:rsidRPr="00B42E2A">
        <w:rPr>
          <w:rFonts w:ascii="Times New Roman" w:hAnsi="Times New Roman" w:cs="Times New Roman"/>
          <w:b/>
          <w:bCs/>
          <w:sz w:val="24"/>
          <w:szCs w:val="24"/>
        </w:rPr>
        <w:t>GeoPackage</w:t>
      </w:r>
      <w:r w:rsidRPr="00B42E2A">
        <w:rPr>
          <w:rFonts w:ascii="Times New Roman" w:hAnsi="Times New Roman" w:cs="Times New Roman"/>
          <w:sz w:val="24"/>
          <w:szCs w:val="24"/>
        </w:rPr>
        <w:t xml:space="preserve"> failai su konsoliduotais </w:t>
      </w:r>
      <w:r w:rsidR="00732D34">
        <w:rPr>
          <w:rFonts w:ascii="Times New Roman" w:hAnsi="Times New Roman" w:cs="Times New Roman"/>
          <w:sz w:val="24"/>
          <w:szCs w:val="24"/>
        </w:rPr>
        <w:t>VPD</w:t>
      </w:r>
      <w:r w:rsidRPr="00B42E2A">
        <w:rPr>
          <w:rFonts w:ascii="Times New Roman" w:hAnsi="Times New Roman" w:cs="Times New Roman"/>
          <w:sz w:val="24"/>
          <w:szCs w:val="24"/>
        </w:rPr>
        <w:t xml:space="preserve"> erdviniais duomenimis.</w:t>
      </w:r>
      <w:r w:rsidR="007D5180" w:rsidRPr="00B42E2A">
        <w:rPr>
          <w:rFonts w:ascii="Times New Roman" w:hAnsi="Times New Roman" w:cs="Times New Roman"/>
          <w:sz w:val="24"/>
          <w:szCs w:val="24"/>
        </w:rPr>
        <w:t xml:space="preserve"> </w:t>
      </w:r>
    </w:p>
    <w:p w14:paraId="3CD9ABF2" w14:textId="68985F8F" w:rsidR="00D247C7" w:rsidRDefault="00D247C7">
      <w:pPr>
        <w:rPr>
          <w:rFonts w:ascii="Times New Roman" w:hAnsi="Times New Roman" w:cs="Times New Roman"/>
          <w:sz w:val="24"/>
          <w:szCs w:val="24"/>
        </w:rPr>
      </w:pPr>
      <w:r>
        <w:rPr>
          <w:rFonts w:ascii="Times New Roman" w:hAnsi="Times New Roman" w:cs="Times New Roman"/>
          <w:sz w:val="24"/>
          <w:szCs w:val="24"/>
        </w:rPr>
        <w:br w:type="page"/>
      </w:r>
    </w:p>
    <w:p w14:paraId="34A44A72" w14:textId="77777777" w:rsidR="00D247C7" w:rsidRPr="008937EB" w:rsidRDefault="00D247C7" w:rsidP="00D247C7">
      <w:pPr>
        <w:rPr>
          <w:rFonts w:asciiTheme="majorHAnsi" w:eastAsiaTheme="majorEastAsia" w:hAnsiTheme="majorHAnsi" w:cstheme="majorBidi"/>
          <w:spacing w:val="-10"/>
          <w:kern w:val="28"/>
          <w:sz w:val="56"/>
          <w:szCs w:val="56"/>
        </w:rPr>
      </w:pPr>
      <w:r w:rsidRPr="008937EB">
        <w:rPr>
          <w:rFonts w:asciiTheme="majorHAnsi" w:eastAsiaTheme="majorEastAsia" w:hAnsiTheme="majorHAnsi" w:cstheme="majorBidi"/>
          <w:spacing w:val="-10"/>
          <w:kern w:val="28"/>
          <w:sz w:val="56"/>
          <w:szCs w:val="56"/>
        </w:rPr>
        <w:lastRenderedPageBreak/>
        <w:t xml:space="preserve">Risk </w:t>
      </w:r>
      <w:proofErr w:type="spellStart"/>
      <w:r w:rsidRPr="008937EB">
        <w:rPr>
          <w:rFonts w:asciiTheme="majorHAnsi" w:eastAsiaTheme="majorEastAsia" w:hAnsiTheme="majorHAnsi" w:cstheme="majorBidi"/>
          <w:spacing w:val="-10"/>
          <w:kern w:val="28"/>
          <w:sz w:val="56"/>
          <w:szCs w:val="56"/>
        </w:rPr>
        <w:t>assessment</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and</w:t>
      </w:r>
      <w:proofErr w:type="spellEnd"/>
      <w:r w:rsidRPr="008937EB">
        <w:rPr>
          <w:rFonts w:asciiTheme="majorHAnsi" w:eastAsiaTheme="majorEastAsia" w:hAnsiTheme="majorHAnsi" w:cstheme="majorBidi"/>
          <w:spacing w:val="-10"/>
          <w:kern w:val="28"/>
          <w:sz w:val="56"/>
          <w:szCs w:val="56"/>
        </w:rPr>
        <w:t xml:space="preserve"> risk </w:t>
      </w:r>
      <w:proofErr w:type="spellStart"/>
      <w:r w:rsidRPr="008937EB">
        <w:rPr>
          <w:rFonts w:asciiTheme="majorHAnsi" w:eastAsiaTheme="majorEastAsia" w:hAnsiTheme="majorHAnsi" w:cstheme="majorBidi"/>
          <w:spacing w:val="-10"/>
          <w:kern w:val="28"/>
          <w:sz w:val="56"/>
          <w:szCs w:val="56"/>
        </w:rPr>
        <w:t>management</w:t>
      </w:r>
      <w:proofErr w:type="spellEnd"/>
      <w:r w:rsidRPr="008937EB">
        <w:rPr>
          <w:rFonts w:asciiTheme="majorHAnsi" w:eastAsiaTheme="majorEastAsia" w:hAnsiTheme="majorHAnsi" w:cstheme="majorBidi"/>
          <w:spacing w:val="-10"/>
          <w:kern w:val="28"/>
          <w:sz w:val="56"/>
          <w:szCs w:val="56"/>
        </w:rPr>
        <w:t xml:space="preserve"> </w:t>
      </w:r>
      <w:r w:rsidRPr="008937EB">
        <w:rPr>
          <w:rFonts w:asciiTheme="majorHAnsi" w:eastAsiaTheme="majorEastAsia" w:hAnsiTheme="majorHAnsi" w:cstheme="majorBidi"/>
          <w:spacing w:val="-10"/>
          <w:kern w:val="28"/>
          <w:sz w:val="56"/>
          <w:szCs w:val="56"/>
        </w:rPr>
        <w:br/>
      </w:r>
      <w:proofErr w:type="spellStart"/>
      <w:r w:rsidRPr="008937EB">
        <w:rPr>
          <w:rFonts w:asciiTheme="majorHAnsi" w:eastAsiaTheme="majorEastAsia" w:hAnsiTheme="majorHAnsi" w:cstheme="majorBidi"/>
          <w:spacing w:val="-10"/>
          <w:kern w:val="28"/>
          <w:sz w:val="56"/>
          <w:szCs w:val="56"/>
        </w:rPr>
        <w:t>of</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the</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catchment</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areas</w:t>
      </w:r>
      <w:proofErr w:type="spellEnd"/>
      <w:r w:rsidRPr="008937EB">
        <w:rPr>
          <w:rFonts w:asciiTheme="majorHAnsi" w:eastAsiaTheme="majorEastAsia" w:hAnsiTheme="majorHAnsi" w:cstheme="majorBidi"/>
          <w:spacing w:val="-10"/>
          <w:kern w:val="28"/>
          <w:sz w:val="56"/>
          <w:szCs w:val="56"/>
        </w:rPr>
        <w:t xml:space="preserve"> </w:t>
      </w:r>
      <w:r w:rsidRPr="008937EB">
        <w:rPr>
          <w:rFonts w:asciiTheme="majorHAnsi" w:eastAsiaTheme="majorEastAsia" w:hAnsiTheme="majorHAnsi" w:cstheme="majorBidi"/>
          <w:spacing w:val="-10"/>
          <w:kern w:val="28"/>
          <w:sz w:val="56"/>
          <w:szCs w:val="56"/>
        </w:rPr>
        <w:br/>
      </w:r>
      <w:proofErr w:type="spellStart"/>
      <w:r w:rsidRPr="008937EB">
        <w:rPr>
          <w:rFonts w:asciiTheme="majorHAnsi" w:eastAsiaTheme="majorEastAsia" w:hAnsiTheme="majorHAnsi" w:cstheme="majorBidi"/>
          <w:spacing w:val="-10"/>
          <w:kern w:val="28"/>
          <w:sz w:val="56"/>
          <w:szCs w:val="56"/>
        </w:rPr>
        <w:t>for</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abstraction</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points</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of</w:t>
      </w:r>
      <w:proofErr w:type="spellEnd"/>
      <w:r w:rsidRPr="008937EB">
        <w:rPr>
          <w:rFonts w:asciiTheme="majorHAnsi" w:eastAsiaTheme="majorEastAsia" w:hAnsiTheme="majorHAnsi" w:cstheme="majorBidi"/>
          <w:spacing w:val="-10"/>
          <w:kern w:val="28"/>
          <w:sz w:val="56"/>
          <w:szCs w:val="56"/>
        </w:rPr>
        <w:t xml:space="preserve"> </w:t>
      </w:r>
      <w:r w:rsidRPr="008937EB">
        <w:rPr>
          <w:rFonts w:asciiTheme="majorHAnsi" w:eastAsiaTheme="majorEastAsia" w:hAnsiTheme="majorHAnsi" w:cstheme="majorBidi"/>
          <w:spacing w:val="-10"/>
          <w:kern w:val="28"/>
          <w:sz w:val="56"/>
          <w:szCs w:val="56"/>
        </w:rPr>
        <w:br/>
      </w:r>
      <w:proofErr w:type="spellStart"/>
      <w:r w:rsidRPr="008937EB">
        <w:rPr>
          <w:rFonts w:asciiTheme="majorHAnsi" w:eastAsiaTheme="majorEastAsia" w:hAnsiTheme="majorHAnsi" w:cstheme="majorBidi"/>
          <w:spacing w:val="-10"/>
          <w:kern w:val="28"/>
          <w:sz w:val="56"/>
          <w:szCs w:val="56"/>
        </w:rPr>
        <w:t>water</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intended</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for</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human</w:t>
      </w:r>
      <w:proofErr w:type="spellEnd"/>
      <w:r w:rsidRPr="008937EB">
        <w:rPr>
          <w:rFonts w:asciiTheme="majorHAnsi" w:eastAsiaTheme="majorEastAsia" w:hAnsiTheme="majorHAnsi" w:cstheme="majorBidi"/>
          <w:spacing w:val="-10"/>
          <w:kern w:val="28"/>
          <w:sz w:val="56"/>
          <w:szCs w:val="56"/>
        </w:rPr>
        <w:t xml:space="preserve"> </w:t>
      </w:r>
      <w:proofErr w:type="spellStart"/>
      <w:r w:rsidRPr="008937EB">
        <w:rPr>
          <w:rFonts w:asciiTheme="majorHAnsi" w:eastAsiaTheme="majorEastAsia" w:hAnsiTheme="majorHAnsi" w:cstheme="majorBidi"/>
          <w:spacing w:val="-10"/>
          <w:kern w:val="28"/>
          <w:sz w:val="56"/>
          <w:szCs w:val="56"/>
        </w:rPr>
        <w:t>consumption</w:t>
      </w:r>
      <w:proofErr w:type="spellEnd"/>
    </w:p>
    <w:p w14:paraId="1DC8DA3F" w14:textId="77777777" w:rsidR="00D247C7" w:rsidRDefault="00D247C7" w:rsidP="00D247C7"/>
    <w:p w14:paraId="3D696CC4" w14:textId="77777777" w:rsidR="00D247C7" w:rsidRDefault="00D247C7" w:rsidP="00D247C7">
      <w:pPr>
        <w:pStyle w:val="TOCHeading"/>
        <w:pageBreakBefore/>
        <w:ind w:left="431" w:hanging="431"/>
        <w:rPr>
          <w:lang w:val="en-GB"/>
        </w:rPr>
      </w:pPr>
      <w:r>
        <w:rPr>
          <w:lang w:val="en-GB"/>
        </w:rPr>
        <w:lastRenderedPageBreak/>
        <w:t>Imprint</w:t>
      </w:r>
    </w:p>
    <w:p w14:paraId="107E78CB" w14:textId="77777777" w:rsidR="00D247C7" w:rsidRPr="006C1A8E" w:rsidRDefault="00D247C7" w:rsidP="00D247C7">
      <w:pPr>
        <w:rPr>
          <w:sz w:val="18"/>
          <w:szCs w:val="18"/>
        </w:rPr>
      </w:pPr>
      <w:proofErr w:type="spellStart"/>
      <w:r w:rsidRPr="006C1A8E">
        <w:rPr>
          <w:sz w:val="18"/>
          <w:szCs w:val="18"/>
        </w:rPr>
        <w:t>Title</w:t>
      </w:r>
      <w:proofErr w:type="spellEnd"/>
      <w:r w:rsidRPr="006C1A8E">
        <w:rPr>
          <w:sz w:val="18"/>
          <w:szCs w:val="18"/>
        </w:rPr>
        <w:t xml:space="preserve">: Risk </w:t>
      </w:r>
      <w:proofErr w:type="spellStart"/>
      <w:r w:rsidRPr="006C1A8E">
        <w:rPr>
          <w:sz w:val="18"/>
          <w:szCs w:val="18"/>
        </w:rPr>
        <w:t>assessment</w:t>
      </w:r>
      <w:proofErr w:type="spellEnd"/>
      <w:r w:rsidRPr="006C1A8E">
        <w:rPr>
          <w:sz w:val="18"/>
          <w:szCs w:val="18"/>
        </w:rPr>
        <w:t xml:space="preserve"> </w:t>
      </w:r>
      <w:proofErr w:type="spellStart"/>
      <w:r w:rsidRPr="006C1A8E">
        <w:rPr>
          <w:sz w:val="18"/>
          <w:szCs w:val="18"/>
        </w:rPr>
        <w:t>and</w:t>
      </w:r>
      <w:proofErr w:type="spellEnd"/>
      <w:r w:rsidRPr="006C1A8E">
        <w:rPr>
          <w:sz w:val="18"/>
          <w:szCs w:val="18"/>
        </w:rPr>
        <w:t xml:space="preserve"> risk </w:t>
      </w:r>
      <w:proofErr w:type="spellStart"/>
      <w:r w:rsidRPr="006C1A8E">
        <w:rPr>
          <w:sz w:val="18"/>
          <w:szCs w:val="18"/>
        </w:rPr>
        <w:t>management</w:t>
      </w:r>
      <w:proofErr w:type="spellEnd"/>
      <w:r w:rsidRPr="006C1A8E">
        <w:rPr>
          <w:sz w:val="18"/>
          <w:szCs w:val="18"/>
        </w:rPr>
        <w:t xml:space="preserve"> </w:t>
      </w:r>
      <w:proofErr w:type="spellStart"/>
      <w:r w:rsidRPr="006C1A8E">
        <w:rPr>
          <w:sz w:val="18"/>
          <w:szCs w:val="18"/>
        </w:rPr>
        <w:t>of</w:t>
      </w:r>
      <w:proofErr w:type="spellEnd"/>
      <w:r w:rsidRPr="006C1A8E">
        <w:rPr>
          <w:sz w:val="18"/>
          <w:szCs w:val="18"/>
        </w:rPr>
        <w:t xml:space="preserve"> </w:t>
      </w:r>
      <w:proofErr w:type="spellStart"/>
      <w:r w:rsidRPr="006C1A8E">
        <w:rPr>
          <w:sz w:val="18"/>
          <w:szCs w:val="18"/>
        </w:rPr>
        <w:t>the</w:t>
      </w:r>
      <w:proofErr w:type="spellEnd"/>
      <w:r w:rsidRPr="006C1A8E">
        <w:rPr>
          <w:sz w:val="18"/>
          <w:szCs w:val="18"/>
        </w:rPr>
        <w:t xml:space="preserve"> </w:t>
      </w:r>
      <w:proofErr w:type="spellStart"/>
      <w:r w:rsidRPr="006C1A8E">
        <w:rPr>
          <w:sz w:val="18"/>
          <w:szCs w:val="18"/>
        </w:rPr>
        <w:t>catchment</w:t>
      </w:r>
      <w:proofErr w:type="spellEnd"/>
      <w:r w:rsidRPr="006C1A8E">
        <w:rPr>
          <w:sz w:val="18"/>
          <w:szCs w:val="18"/>
        </w:rPr>
        <w:t xml:space="preserve"> </w:t>
      </w:r>
      <w:proofErr w:type="spellStart"/>
      <w:r w:rsidRPr="006C1A8E">
        <w:rPr>
          <w:sz w:val="18"/>
          <w:szCs w:val="18"/>
        </w:rPr>
        <w:t>areas</w:t>
      </w:r>
      <w:proofErr w:type="spellEnd"/>
      <w:r w:rsidRPr="006C1A8E">
        <w:rPr>
          <w:sz w:val="18"/>
          <w:szCs w:val="18"/>
        </w:rPr>
        <w:t xml:space="preserve"> </w:t>
      </w:r>
      <w:proofErr w:type="spellStart"/>
      <w:r w:rsidRPr="006C1A8E">
        <w:rPr>
          <w:sz w:val="18"/>
          <w:szCs w:val="18"/>
        </w:rPr>
        <w:t>for</w:t>
      </w:r>
      <w:proofErr w:type="spellEnd"/>
      <w:r w:rsidRPr="006C1A8E">
        <w:rPr>
          <w:sz w:val="18"/>
          <w:szCs w:val="18"/>
        </w:rPr>
        <w:t xml:space="preserve"> </w:t>
      </w:r>
      <w:proofErr w:type="spellStart"/>
      <w:r w:rsidRPr="006C1A8E">
        <w:rPr>
          <w:sz w:val="18"/>
          <w:szCs w:val="18"/>
        </w:rPr>
        <w:t>abstraction</w:t>
      </w:r>
      <w:proofErr w:type="spellEnd"/>
      <w:r w:rsidRPr="006C1A8E">
        <w:rPr>
          <w:sz w:val="18"/>
          <w:szCs w:val="18"/>
        </w:rPr>
        <w:t xml:space="preserve"> </w:t>
      </w:r>
      <w:proofErr w:type="spellStart"/>
      <w:r w:rsidRPr="006C1A8E">
        <w:rPr>
          <w:sz w:val="18"/>
          <w:szCs w:val="18"/>
        </w:rPr>
        <w:t>points</w:t>
      </w:r>
      <w:proofErr w:type="spellEnd"/>
      <w:r w:rsidRPr="006C1A8E">
        <w:rPr>
          <w:sz w:val="18"/>
          <w:szCs w:val="18"/>
        </w:rPr>
        <w:t xml:space="preserve"> </w:t>
      </w:r>
      <w:proofErr w:type="spellStart"/>
      <w:r w:rsidRPr="006C1A8E">
        <w:rPr>
          <w:sz w:val="18"/>
          <w:szCs w:val="18"/>
        </w:rPr>
        <w:t>of</w:t>
      </w:r>
      <w:proofErr w:type="spellEnd"/>
      <w:r w:rsidRPr="006C1A8E">
        <w:rPr>
          <w:sz w:val="18"/>
          <w:szCs w:val="18"/>
        </w:rPr>
        <w:t xml:space="preserve"> </w:t>
      </w:r>
      <w:proofErr w:type="spellStart"/>
      <w:r w:rsidRPr="006C1A8E">
        <w:rPr>
          <w:sz w:val="18"/>
          <w:szCs w:val="18"/>
        </w:rPr>
        <w:t>water</w:t>
      </w:r>
      <w:proofErr w:type="spellEnd"/>
      <w:r w:rsidRPr="006C1A8E">
        <w:rPr>
          <w:sz w:val="18"/>
          <w:szCs w:val="18"/>
        </w:rPr>
        <w:t xml:space="preserve"> </w:t>
      </w:r>
      <w:proofErr w:type="spellStart"/>
      <w:r w:rsidRPr="006C1A8E">
        <w:rPr>
          <w:sz w:val="18"/>
          <w:szCs w:val="18"/>
        </w:rPr>
        <w:t>intended</w:t>
      </w:r>
      <w:proofErr w:type="spellEnd"/>
      <w:r w:rsidRPr="006C1A8E">
        <w:rPr>
          <w:sz w:val="18"/>
          <w:szCs w:val="18"/>
        </w:rPr>
        <w:t xml:space="preserve"> </w:t>
      </w:r>
      <w:proofErr w:type="spellStart"/>
      <w:r w:rsidRPr="006C1A8E">
        <w:rPr>
          <w:sz w:val="18"/>
          <w:szCs w:val="18"/>
        </w:rPr>
        <w:t>for</w:t>
      </w:r>
      <w:proofErr w:type="spellEnd"/>
      <w:r w:rsidRPr="006C1A8E">
        <w:rPr>
          <w:sz w:val="18"/>
          <w:szCs w:val="18"/>
        </w:rPr>
        <w:t xml:space="preserve"> </w:t>
      </w:r>
      <w:proofErr w:type="spellStart"/>
      <w:r w:rsidRPr="006C1A8E">
        <w:rPr>
          <w:sz w:val="18"/>
          <w:szCs w:val="18"/>
        </w:rPr>
        <w:t>human</w:t>
      </w:r>
      <w:proofErr w:type="spellEnd"/>
      <w:r w:rsidRPr="006C1A8E">
        <w:rPr>
          <w:sz w:val="18"/>
          <w:szCs w:val="18"/>
        </w:rPr>
        <w:t xml:space="preserve"> </w:t>
      </w:r>
      <w:proofErr w:type="spellStart"/>
      <w:r w:rsidRPr="006C1A8E">
        <w:rPr>
          <w:sz w:val="18"/>
          <w:szCs w:val="18"/>
        </w:rPr>
        <w:t>consumption</w:t>
      </w:r>
      <w:proofErr w:type="spellEnd"/>
      <w:r w:rsidRPr="006C1A8E">
        <w:rPr>
          <w:sz w:val="18"/>
          <w:szCs w:val="18"/>
        </w:rPr>
        <w:t xml:space="preserve">. </w:t>
      </w:r>
      <w:proofErr w:type="spellStart"/>
      <w:r w:rsidRPr="006C1A8E">
        <w:rPr>
          <w:sz w:val="18"/>
          <w:szCs w:val="18"/>
        </w:rPr>
        <w:t>Conceptual</w:t>
      </w:r>
      <w:proofErr w:type="spellEnd"/>
      <w:r w:rsidRPr="006C1A8E">
        <w:rPr>
          <w:sz w:val="18"/>
          <w:szCs w:val="18"/>
        </w:rPr>
        <w:t xml:space="preserve"> </w:t>
      </w:r>
      <w:proofErr w:type="spellStart"/>
      <w:r w:rsidRPr="006C1A8E">
        <w:rPr>
          <w:sz w:val="18"/>
          <w:szCs w:val="18"/>
        </w:rPr>
        <w:t>model</w:t>
      </w:r>
      <w:proofErr w:type="spellEnd"/>
      <w:r w:rsidRPr="006C1A8E">
        <w:rPr>
          <w:sz w:val="18"/>
          <w:szCs w:val="18"/>
        </w:rPr>
        <w:t xml:space="preserve"> </w:t>
      </w:r>
      <w:proofErr w:type="spellStart"/>
      <w:r w:rsidRPr="006C1A8E">
        <w:rPr>
          <w:sz w:val="18"/>
          <w:szCs w:val="18"/>
        </w:rPr>
        <w:t>proposal</w:t>
      </w:r>
      <w:proofErr w:type="spellEnd"/>
      <w:r w:rsidRPr="006C1A8E">
        <w:rPr>
          <w:sz w:val="18"/>
          <w:szCs w:val="18"/>
        </w:rPr>
        <w:t xml:space="preserve"> </w:t>
      </w:r>
      <w:proofErr w:type="spellStart"/>
      <w:r w:rsidRPr="006C1A8E">
        <w:rPr>
          <w:sz w:val="18"/>
          <w:szCs w:val="18"/>
        </w:rPr>
        <w:t>for</w:t>
      </w:r>
      <w:proofErr w:type="spellEnd"/>
      <w:r w:rsidRPr="006C1A8E">
        <w:rPr>
          <w:sz w:val="18"/>
          <w:szCs w:val="18"/>
        </w:rPr>
        <w:t xml:space="preserve"> </w:t>
      </w:r>
      <w:proofErr w:type="spellStart"/>
      <w:r w:rsidRPr="006C1A8E">
        <w:rPr>
          <w:sz w:val="18"/>
          <w:szCs w:val="18"/>
        </w:rPr>
        <w:t>the</w:t>
      </w:r>
      <w:proofErr w:type="spellEnd"/>
      <w:r w:rsidRPr="006C1A8E">
        <w:rPr>
          <w:sz w:val="18"/>
          <w:szCs w:val="18"/>
        </w:rPr>
        <w:t xml:space="preserve"> </w:t>
      </w:r>
      <w:proofErr w:type="spellStart"/>
      <w:r w:rsidRPr="006C1A8E">
        <w:rPr>
          <w:sz w:val="18"/>
          <w:szCs w:val="18"/>
        </w:rPr>
        <w:t>electronic</w:t>
      </w:r>
      <w:proofErr w:type="spellEnd"/>
      <w:r w:rsidRPr="006C1A8E">
        <w:rPr>
          <w:sz w:val="18"/>
          <w:szCs w:val="18"/>
        </w:rPr>
        <w:t xml:space="preserve"> </w:t>
      </w:r>
      <w:proofErr w:type="spellStart"/>
      <w:r w:rsidRPr="006C1A8E">
        <w:rPr>
          <w:sz w:val="18"/>
          <w:szCs w:val="18"/>
        </w:rPr>
        <w:t>reporting</w:t>
      </w:r>
      <w:proofErr w:type="spellEnd"/>
      <w:r w:rsidRPr="006C1A8E">
        <w:rPr>
          <w:sz w:val="18"/>
          <w:szCs w:val="18"/>
        </w:rPr>
        <w:t xml:space="preserve"> </w:t>
      </w:r>
      <w:proofErr w:type="spellStart"/>
      <w:r w:rsidRPr="006C1A8E">
        <w:rPr>
          <w:sz w:val="18"/>
          <w:szCs w:val="18"/>
        </w:rPr>
        <w:t>under</w:t>
      </w:r>
      <w:proofErr w:type="spellEnd"/>
      <w:r w:rsidRPr="006C1A8E">
        <w:rPr>
          <w:sz w:val="18"/>
          <w:szCs w:val="18"/>
        </w:rPr>
        <w:t xml:space="preserve"> </w:t>
      </w:r>
      <w:proofErr w:type="spellStart"/>
      <w:r w:rsidRPr="006C1A8E">
        <w:rPr>
          <w:sz w:val="18"/>
          <w:szCs w:val="18"/>
        </w:rPr>
        <w:t>the</w:t>
      </w:r>
      <w:proofErr w:type="spellEnd"/>
      <w:r w:rsidRPr="006C1A8E">
        <w:rPr>
          <w:sz w:val="18"/>
          <w:szCs w:val="18"/>
        </w:rPr>
        <w:t xml:space="preserve"> </w:t>
      </w:r>
      <w:proofErr w:type="spellStart"/>
      <w:r w:rsidRPr="006C1A8E">
        <w:rPr>
          <w:sz w:val="18"/>
          <w:szCs w:val="18"/>
        </w:rPr>
        <w:t>recast</w:t>
      </w:r>
      <w:proofErr w:type="spellEnd"/>
      <w:r w:rsidRPr="006C1A8E">
        <w:rPr>
          <w:sz w:val="18"/>
          <w:szCs w:val="18"/>
        </w:rPr>
        <w:t xml:space="preserve"> </w:t>
      </w:r>
      <w:proofErr w:type="spellStart"/>
      <w:r w:rsidRPr="006C1A8E">
        <w:rPr>
          <w:sz w:val="18"/>
          <w:szCs w:val="18"/>
        </w:rPr>
        <w:t>Drinking</w:t>
      </w:r>
      <w:proofErr w:type="spellEnd"/>
      <w:r w:rsidRPr="006C1A8E">
        <w:rPr>
          <w:sz w:val="18"/>
          <w:szCs w:val="18"/>
        </w:rPr>
        <w:t xml:space="preserve"> </w:t>
      </w:r>
      <w:proofErr w:type="spellStart"/>
      <w:r w:rsidRPr="006C1A8E">
        <w:rPr>
          <w:sz w:val="18"/>
          <w:szCs w:val="18"/>
        </w:rPr>
        <w:t>Water</w:t>
      </w:r>
      <w:proofErr w:type="spellEnd"/>
      <w:r w:rsidRPr="006C1A8E">
        <w:rPr>
          <w:sz w:val="18"/>
          <w:szCs w:val="18"/>
        </w:rPr>
        <w:t xml:space="preserve"> </w:t>
      </w:r>
      <w:proofErr w:type="spellStart"/>
      <w:r w:rsidRPr="006C1A8E">
        <w:rPr>
          <w:sz w:val="18"/>
          <w:szCs w:val="18"/>
        </w:rPr>
        <w:t>Directive</w:t>
      </w:r>
      <w:proofErr w:type="spellEnd"/>
      <w:r w:rsidRPr="006C1A8E">
        <w:rPr>
          <w:sz w:val="18"/>
          <w:szCs w:val="18"/>
        </w:rPr>
        <w:t xml:space="preserve"> </w:t>
      </w:r>
      <w:proofErr w:type="spellStart"/>
      <w:r w:rsidRPr="006C1A8E">
        <w:rPr>
          <w:sz w:val="18"/>
          <w:szCs w:val="18"/>
        </w:rPr>
        <w:t>Article</w:t>
      </w:r>
      <w:proofErr w:type="spellEnd"/>
      <w:r w:rsidRPr="006C1A8E">
        <w:rPr>
          <w:sz w:val="18"/>
          <w:szCs w:val="18"/>
        </w:rPr>
        <w:t xml:space="preserve"> 8. </w:t>
      </w:r>
      <w:proofErr w:type="spellStart"/>
      <w:r w:rsidRPr="006C1A8E">
        <w:rPr>
          <w:sz w:val="18"/>
          <w:szCs w:val="18"/>
        </w:rPr>
        <w:t>Version</w:t>
      </w:r>
      <w:proofErr w:type="spellEnd"/>
      <w:r w:rsidRPr="006C1A8E">
        <w:rPr>
          <w:sz w:val="18"/>
          <w:szCs w:val="18"/>
        </w:rPr>
        <w:t xml:space="preserve"> 2025-1</w:t>
      </w:r>
      <w:r>
        <w:rPr>
          <w:sz w:val="18"/>
          <w:szCs w:val="18"/>
        </w:rPr>
        <w:t>2</w:t>
      </w:r>
      <w:r w:rsidRPr="006C1A8E">
        <w:rPr>
          <w:sz w:val="18"/>
          <w:szCs w:val="18"/>
        </w:rPr>
        <w:t>-</w:t>
      </w:r>
      <w:r>
        <w:rPr>
          <w:sz w:val="18"/>
          <w:szCs w:val="18"/>
        </w:rPr>
        <w:t>1</w:t>
      </w:r>
      <w:r w:rsidRPr="006C1A8E">
        <w:rPr>
          <w:sz w:val="18"/>
          <w:szCs w:val="18"/>
        </w:rPr>
        <w:t xml:space="preserve">8. </w:t>
      </w:r>
    </w:p>
    <w:p w14:paraId="5EECB233" w14:textId="77777777" w:rsidR="00D247C7" w:rsidRDefault="00D247C7" w:rsidP="00D247C7">
      <w:pPr>
        <w:rPr>
          <w:sz w:val="18"/>
          <w:szCs w:val="18"/>
        </w:rPr>
      </w:pPr>
      <w:proofErr w:type="spellStart"/>
      <w:r w:rsidRPr="006C1A8E">
        <w:rPr>
          <w:sz w:val="18"/>
          <w:szCs w:val="18"/>
        </w:rPr>
        <w:t>Creator</w:t>
      </w:r>
      <w:proofErr w:type="spellEnd"/>
      <w:r w:rsidRPr="006C1A8E">
        <w:rPr>
          <w:sz w:val="18"/>
          <w:szCs w:val="18"/>
        </w:rPr>
        <w:t xml:space="preserve">: Fernanda </w:t>
      </w:r>
      <w:proofErr w:type="spellStart"/>
      <w:r w:rsidRPr="006C1A8E">
        <w:rPr>
          <w:sz w:val="18"/>
          <w:szCs w:val="18"/>
        </w:rPr>
        <w:t>Néry</w:t>
      </w:r>
      <w:proofErr w:type="spellEnd"/>
      <w:r w:rsidRPr="006C1A8E">
        <w:rPr>
          <w:sz w:val="18"/>
          <w:szCs w:val="18"/>
        </w:rPr>
        <w:t xml:space="preserve">, </w:t>
      </w:r>
      <w:proofErr w:type="spellStart"/>
      <w:r w:rsidRPr="006C1A8E">
        <w:rPr>
          <w:sz w:val="18"/>
          <w:szCs w:val="18"/>
        </w:rPr>
        <w:t>European</w:t>
      </w:r>
      <w:proofErr w:type="spellEnd"/>
      <w:r w:rsidRPr="006C1A8E">
        <w:rPr>
          <w:sz w:val="18"/>
          <w:szCs w:val="18"/>
        </w:rPr>
        <w:t xml:space="preserve"> </w:t>
      </w:r>
      <w:proofErr w:type="spellStart"/>
      <w:r w:rsidRPr="006C1A8E">
        <w:rPr>
          <w:sz w:val="18"/>
          <w:szCs w:val="18"/>
        </w:rPr>
        <w:t>Environment</w:t>
      </w:r>
      <w:proofErr w:type="spellEnd"/>
      <w:r w:rsidRPr="006C1A8E">
        <w:rPr>
          <w:sz w:val="18"/>
          <w:szCs w:val="18"/>
        </w:rPr>
        <w:t xml:space="preserve"> </w:t>
      </w:r>
      <w:proofErr w:type="spellStart"/>
      <w:r w:rsidRPr="006C1A8E">
        <w:rPr>
          <w:sz w:val="18"/>
          <w:szCs w:val="18"/>
        </w:rPr>
        <w:t>Agency</w:t>
      </w:r>
      <w:proofErr w:type="spellEnd"/>
      <w:r>
        <w:rPr>
          <w:sz w:val="18"/>
          <w:szCs w:val="18"/>
        </w:rPr>
        <w:br/>
      </w:r>
      <w:proofErr w:type="spellStart"/>
      <w:r>
        <w:rPr>
          <w:sz w:val="18"/>
          <w:szCs w:val="18"/>
        </w:rPr>
        <w:t>Contributors</w:t>
      </w:r>
      <w:proofErr w:type="spellEnd"/>
      <w:r w:rsidRPr="006C1A8E">
        <w:rPr>
          <w:sz w:val="18"/>
          <w:szCs w:val="18"/>
        </w:rPr>
        <w:t xml:space="preserve">: </w:t>
      </w:r>
      <w:proofErr w:type="spellStart"/>
      <w:r w:rsidRPr="00FD5F9B">
        <w:rPr>
          <w:sz w:val="18"/>
          <w:szCs w:val="18"/>
        </w:rPr>
        <w:t>Anke</w:t>
      </w:r>
      <w:proofErr w:type="spellEnd"/>
      <w:r w:rsidRPr="00FD5F9B">
        <w:rPr>
          <w:sz w:val="18"/>
          <w:szCs w:val="18"/>
        </w:rPr>
        <w:t xml:space="preserve"> </w:t>
      </w:r>
      <w:proofErr w:type="spellStart"/>
      <w:r w:rsidRPr="00FD5F9B">
        <w:rPr>
          <w:sz w:val="18"/>
          <w:szCs w:val="18"/>
        </w:rPr>
        <w:t>Schneeweiss</w:t>
      </w:r>
      <w:proofErr w:type="spellEnd"/>
      <w:r>
        <w:rPr>
          <w:sz w:val="18"/>
          <w:szCs w:val="18"/>
        </w:rPr>
        <w:t xml:space="preserve">, </w:t>
      </w:r>
      <w:proofErr w:type="spellStart"/>
      <w:r w:rsidRPr="00464019">
        <w:rPr>
          <w:sz w:val="18"/>
          <w:szCs w:val="18"/>
        </w:rPr>
        <w:t>European</w:t>
      </w:r>
      <w:proofErr w:type="spellEnd"/>
      <w:r w:rsidRPr="00464019">
        <w:rPr>
          <w:sz w:val="18"/>
          <w:szCs w:val="18"/>
        </w:rPr>
        <w:t xml:space="preserve"> </w:t>
      </w:r>
      <w:proofErr w:type="spellStart"/>
      <w:r w:rsidRPr="00464019">
        <w:rPr>
          <w:sz w:val="18"/>
          <w:szCs w:val="18"/>
        </w:rPr>
        <w:t>Topic</w:t>
      </w:r>
      <w:proofErr w:type="spellEnd"/>
      <w:r w:rsidRPr="00464019">
        <w:rPr>
          <w:sz w:val="18"/>
          <w:szCs w:val="18"/>
        </w:rPr>
        <w:t xml:space="preserve"> Centre </w:t>
      </w:r>
      <w:proofErr w:type="spellStart"/>
      <w:r w:rsidRPr="00464019">
        <w:rPr>
          <w:sz w:val="18"/>
          <w:szCs w:val="18"/>
        </w:rPr>
        <w:t>Biodiversity</w:t>
      </w:r>
      <w:proofErr w:type="spellEnd"/>
      <w:r w:rsidRPr="00464019">
        <w:rPr>
          <w:sz w:val="18"/>
          <w:szCs w:val="18"/>
        </w:rPr>
        <w:t xml:space="preserve"> </w:t>
      </w:r>
      <w:proofErr w:type="spellStart"/>
      <w:r w:rsidRPr="00464019">
        <w:rPr>
          <w:sz w:val="18"/>
          <w:szCs w:val="18"/>
        </w:rPr>
        <w:t>and</w:t>
      </w:r>
      <w:proofErr w:type="spellEnd"/>
      <w:r w:rsidRPr="00464019">
        <w:rPr>
          <w:sz w:val="18"/>
          <w:szCs w:val="18"/>
        </w:rPr>
        <w:t xml:space="preserve"> </w:t>
      </w:r>
      <w:proofErr w:type="spellStart"/>
      <w:r w:rsidRPr="00464019">
        <w:rPr>
          <w:sz w:val="18"/>
          <w:szCs w:val="18"/>
        </w:rPr>
        <w:t>Ecosystems</w:t>
      </w:r>
      <w:proofErr w:type="spellEnd"/>
      <w:r>
        <w:rPr>
          <w:sz w:val="18"/>
          <w:szCs w:val="18"/>
        </w:rPr>
        <w:t>;</w:t>
      </w:r>
      <w:r>
        <w:rPr>
          <w:b/>
          <w:bCs/>
          <w:sz w:val="18"/>
          <w:szCs w:val="18"/>
        </w:rPr>
        <w:t xml:space="preserve"> </w:t>
      </w:r>
      <w:r>
        <w:rPr>
          <w:sz w:val="18"/>
          <w:szCs w:val="18"/>
        </w:rPr>
        <w:t xml:space="preserve">Bert </w:t>
      </w:r>
      <w:proofErr w:type="spellStart"/>
      <w:r>
        <w:rPr>
          <w:sz w:val="18"/>
          <w:szCs w:val="18"/>
        </w:rPr>
        <w:t>Leemans</w:t>
      </w:r>
      <w:proofErr w:type="spellEnd"/>
      <w:r>
        <w:rPr>
          <w:sz w:val="18"/>
          <w:szCs w:val="18"/>
        </w:rPr>
        <w:t xml:space="preserve">, </w:t>
      </w:r>
      <w:proofErr w:type="spellStart"/>
      <w:r>
        <w:rPr>
          <w:sz w:val="18"/>
          <w:szCs w:val="18"/>
        </w:rPr>
        <w:t>European</w:t>
      </w:r>
      <w:proofErr w:type="spellEnd"/>
      <w:r>
        <w:rPr>
          <w:sz w:val="18"/>
          <w:szCs w:val="18"/>
        </w:rPr>
        <w:t xml:space="preserve"> </w:t>
      </w:r>
      <w:proofErr w:type="spellStart"/>
      <w:r>
        <w:rPr>
          <w:sz w:val="18"/>
          <w:szCs w:val="18"/>
        </w:rPr>
        <w:t>Commission</w:t>
      </w:r>
      <w:proofErr w:type="spellEnd"/>
      <w:r>
        <w:rPr>
          <w:sz w:val="18"/>
          <w:szCs w:val="18"/>
        </w:rPr>
        <w:t xml:space="preserve">; </w:t>
      </w:r>
      <w:proofErr w:type="spellStart"/>
      <w:r>
        <w:rPr>
          <w:sz w:val="18"/>
          <w:szCs w:val="18"/>
        </w:rPr>
        <w:t>Fanny</w:t>
      </w:r>
      <w:proofErr w:type="spellEnd"/>
      <w:r>
        <w:rPr>
          <w:sz w:val="18"/>
          <w:szCs w:val="18"/>
        </w:rPr>
        <w:t xml:space="preserve"> </w:t>
      </w:r>
      <w:proofErr w:type="spellStart"/>
      <w:r>
        <w:rPr>
          <w:sz w:val="18"/>
          <w:szCs w:val="18"/>
        </w:rPr>
        <w:t>Gard</w:t>
      </w:r>
      <w:proofErr w:type="spellEnd"/>
      <w:r>
        <w:rPr>
          <w:sz w:val="18"/>
          <w:szCs w:val="18"/>
        </w:rPr>
        <w:t xml:space="preserve">, </w:t>
      </w:r>
      <w:proofErr w:type="spellStart"/>
      <w:r>
        <w:rPr>
          <w:sz w:val="18"/>
          <w:szCs w:val="18"/>
        </w:rPr>
        <w:t>European</w:t>
      </w:r>
      <w:proofErr w:type="spellEnd"/>
      <w:r>
        <w:rPr>
          <w:sz w:val="18"/>
          <w:szCs w:val="18"/>
        </w:rPr>
        <w:t xml:space="preserve"> </w:t>
      </w:r>
      <w:proofErr w:type="spellStart"/>
      <w:r>
        <w:rPr>
          <w:sz w:val="18"/>
          <w:szCs w:val="18"/>
        </w:rPr>
        <w:t>Commission</w:t>
      </w:r>
      <w:proofErr w:type="spellEnd"/>
      <w:r>
        <w:rPr>
          <w:sz w:val="18"/>
          <w:szCs w:val="18"/>
        </w:rPr>
        <w:t xml:space="preserve">; </w:t>
      </w:r>
      <w:proofErr w:type="spellStart"/>
      <w:r>
        <w:rPr>
          <w:sz w:val="18"/>
          <w:szCs w:val="18"/>
        </w:rPr>
        <w:t>Francesco</w:t>
      </w:r>
      <w:proofErr w:type="spellEnd"/>
      <w:r>
        <w:rPr>
          <w:sz w:val="18"/>
          <w:szCs w:val="18"/>
        </w:rPr>
        <w:t xml:space="preserve"> </w:t>
      </w:r>
      <w:proofErr w:type="spellStart"/>
      <w:r>
        <w:rPr>
          <w:sz w:val="18"/>
          <w:szCs w:val="18"/>
        </w:rPr>
        <w:t>Mundo</w:t>
      </w:r>
      <w:proofErr w:type="spellEnd"/>
      <w:r>
        <w:rPr>
          <w:sz w:val="18"/>
          <w:szCs w:val="18"/>
        </w:rPr>
        <w:t xml:space="preserve">, </w:t>
      </w:r>
      <w:proofErr w:type="spellStart"/>
      <w:r w:rsidRPr="006C1A8E">
        <w:rPr>
          <w:sz w:val="18"/>
          <w:szCs w:val="18"/>
        </w:rPr>
        <w:t>European</w:t>
      </w:r>
      <w:proofErr w:type="spellEnd"/>
      <w:r w:rsidRPr="006C1A8E">
        <w:rPr>
          <w:sz w:val="18"/>
          <w:szCs w:val="18"/>
        </w:rPr>
        <w:t xml:space="preserve"> </w:t>
      </w:r>
      <w:proofErr w:type="spellStart"/>
      <w:r w:rsidRPr="006C1A8E">
        <w:rPr>
          <w:sz w:val="18"/>
          <w:szCs w:val="18"/>
        </w:rPr>
        <w:t>Environment</w:t>
      </w:r>
      <w:proofErr w:type="spellEnd"/>
      <w:r w:rsidRPr="006C1A8E">
        <w:rPr>
          <w:sz w:val="18"/>
          <w:szCs w:val="18"/>
        </w:rPr>
        <w:t xml:space="preserve"> </w:t>
      </w:r>
      <w:proofErr w:type="spellStart"/>
      <w:r w:rsidRPr="006C1A8E">
        <w:rPr>
          <w:sz w:val="18"/>
          <w:szCs w:val="18"/>
        </w:rPr>
        <w:t>Agency</w:t>
      </w:r>
      <w:proofErr w:type="spellEnd"/>
      <w:r>
        <w:rPr>
          <w:sz w:val="18"/>
          <w:szCs w:val="18"/>
        </w:rPr>
        <w:t xml:space="preserve">; </w:t>
      </w:r>
      <w:proofErr w:type="spellStart"/>
      <w:r>
        <w:rPr>
          <w:sz w:val="18"/>
          <w:szCs w:val="18"/>
        </w:rPr>
        <w:t>Jonathan</w:t>
      </w:r>
      <w:proofErr w:type="spellEnd"/>
      <w:r>
        <w:rPr>
          <w:sz w:val="18"/>
          <w:szCs w:val="18"/>
        </w:rPr>
        <w:t xml:space="preserve"> </w:t>
      </w:r>
      <w:proofErr w:type="spellStart"/>
      <w:r>
        <w:rPr>
          <w:sz w:val="18"/>
          <w:szCs w:val="18"/>
        </w:rPr>
        <w:t>Maidens</w:t>
      </w:r>
      <w:proofErr w:type="spellEnd"/>
      <w:r>
        <w:rPr>
          <w:sz w:val="18"/>
          <w:szCs w:val="18"/>
        </w:rPr>
        <w:t xml:space="preserve">, </w:t>
      </w:r>
      <w:proofErr w:type="spellStart"/>
      <w:r w:rsidRPr="006C1A8E">
        <w:rPr>
          <w:sz w:val="18"/>
          <w:szCs w:val="18"/>
        </w:rPr>
        <w:t>European</w:t>
      </w:r>
      <w:proofErr w:type="spellEnd"/>
      <w:r w:rsidRPr="006C1A8E">
        <w:rPr>
          <w:sz w:val="18"/>
          <w:szCs w:val="18"/>
        </w:rPr>
        <w:t xml:space="preserve"> </w:t>
      </w:r>
      <w:proofErr w:type="spellStart"/>
      <w:r w:rsidRPr="006C1A8E">
        <w:rPr>
          <w:sz w:val="18"/>
          <w:szCs w:val="18"/>
        </w:rPr>
        <w:t>Environment</w:t>
      </w:r>
      <w:proofErr w:type="spellEnd"/>
      <w:r w:rsidRPr="006C1A8E">
        <w:rPr>
          <w:sz w:val="18"/>
          <w:szCs w:val="18"/>
        </w:rPr>
        <w:t xml:space="preserve"> </w:t>
      </w:r>
      <w:proofErr w:type="spellStart"/>
      <w:r w:rsidRPr="006C1A8E">
        <w:rPr>
          <w:sz w:val="18"/>
          <w:szCs w:val="18"/>
        </w:rPr>
        <w:t>Agency</w:t>
      </w:r>
      <w:proofErr w:type="spellEnd"/>
      <w:r>
        <w:rPr>
          <w:sz w:val="18"/>
          <w:szCs w:val="18"/>
        </w:rPr>
        <w:t xml:space="preserve">; </w:t>
      </w:r>
      <w:proofErr w:type="spellStart"/>
      <w:r>
        <w:rPr>
          <w:sz w:val="18"/>
          <w:szCs w:val="18"/>
        </w:rPr>
        <w:t>Jorgen</w:t>
      </w:r>
      <w:proofErr w:type="spellEnd"/>
      <w:r>
        <w:rPr>
          <w:sz w:val="18"/>
          <w:szCs w:val="18"/>
        </w:rPr>
        <w:t xml:space="preserve"> </w:t>
      </w:r>
      <w:proofErr w:type="spellStart"/>
      <w:r>
        <w:rPr>
          <w:sz w:val="18"/>
          <w:szCs w:val="18"/>
        </w:rPr>
        <w:t>Olsen</w:t>
      </w:r>
      <w:proofErr w:type="spellEnd"/>
      <w:r>
        <w:rPr>
          <w:sz w:val="18"/>
          <w:szCs w:val="18"/>
        </w:rPr>
        <w:t xml:space="preserve">, </w:t>
      </w:r>
      <w:proofErr w:type="spellStart"/>
      <w:r w:rsidRPr="006C1A8E">
        <w:rPr>
          <w:sz w:val="18"/>
          <w:szCs w:val="18"/>
        </w:rPr>
        <w:t>European</w:t>
      </w:r>
      <w:proofErr w:type="spellEnd"/>
      <w:r w:rsidRPr="006C1A8E">
        <w:rPr>
          <w:sz w:val="18"/>
          <w:szCs w:val="18"/>
        </w:rPr>
        <w:t xml:space="preserve"> </w:t>
      </w:r>
      <w:proofErr w:type="spellStart"/>
      <w:r w:rsidRPr="006C1A8E">
        <w:rPr>
          <w:sz w:val="18"/>
          <w:szCs w:val="18"/>
        </w:rPr>
        <w:t>Environment</w:t>
      </w:r>
      <w:proofErr w:type="spellEnd"/>
      <w:r w:rsidRPr="006C1A8E">
        <w:rPr>
          <w:sz w:val="18"/>
          <w:szCs w:val="18"/>
        </w:rPr>
        <w:t xml:space="preserve"> </w:t>
      </w:r>
      <w:proofErr w:type="spellStart"/>
      <w:r w:rsidRPr="006C1A8E">
        <w:rPr>
          <w:sz w:val="18"/>
          <w:szCs w:val="18"/>
        </w:rPr>
        <w:t>Agency</w:t>
      </w:r>
      <w:proofErr w:type="spellEnd"/>
      <w:r>
        <w:rPr>
          <w:sz w:val="18"/>
          <w:szCs w:val="18"/>
        </w:rPr>
        <w:t>.</w:t>
      </w:r>
    </w:p>
    <w:p w14:paraId="397D400B" w14:textId="77777777" w:rsidR="00D247C7" w:rsidRPr="006C1A8E" w:rsidRDefault="00D247C7" w:rsidP="00D247C7">
      <w:pPr>
        <w:rPr>
          <w:sz w:val="18"/>
          <w:szCs w:val="18"/>
        </w:rPr>
      </w:pPr>
      <w:proofErr w:type="spellStart"/>
      <w:r>
        <w:rPr>
          <w:sz w:val="18"/>
          <w:szCs w:val="18"/>
        </w:rPr>
        <w:t>Created</w:t>
      </w:r>
      <w:proofErr w:type="spellEnd"/>
      <w:r>
        <w:rPr>
          <w:sz w:val="18"/>
          <w:szCs w:val="18"/>
        </w:rPr>
        <w:t xml:space="preserve">: </w:t>
      </w:r>
      <w:r w:rsidRPr="006C1A8E">
        <w:rPr>
          <w:sz w:val="18"/>
          <w:szCs w:val="18"/>
        </w:rPr>
        <w:t>2025-11-28</w:t>
      </w:r>
    </w:p>
    <w:p w14:paraId="150EC6F5" w14:textId="77777777" w:rsidR="00D247C7" w:rsidRPr="006C1A8E" w:rsidRDefault="00D247C7" w:rsidP="00D247C7">
      <w:pPr>
        <w:rPr>
          <w:sz w:val="18"/>
          <w:szCs w:val="18"/>
        </w:rPr>
      </w:pPr>
      <w:proofErr w:type="spellStart"/>
      <w:r w:rsidRPr="006C1A8E">
        <w:rPr>
          <w:sz w:val="18"/>
          <w:szCs w:val="18"/>
        </w:rPr>
        <w:t>Language</w:t>
      </w:r>
      <w:proofErr w:type="spellEnd"/>
      <w:r w:rsidRPr="006C1A8E">
        <w:rPr>
          <w:sz w:val="18"/>
          <w:szCs w:val="18"/>
        </w:rPr>
        <w:t xml:space="preserve">: </w:t>
      </w:r>
      <w:proofErr w:type="spellStart"/>
      <w:r w:rsidRPr="006C1A8E">
        <w:rPr>
          <w:sz w:val="18"/>
          <w:szCs w:val="18"/>
        </w:rPr>
        <w:t>eng</w:t>
      </w:r>
      <w:proofErr w:type="spellEnd"/>
    </w:p>
    <w:p w14:paraId="72F35A20" w14:textId="77777777" w:rsidR="00D247C7" w:rsidRDefault="00D247C7" w:rsidP="00D247C7">
      <w:pPr>
        <w:rPr>
          <w:sz w:val="18"/>
          <w:szCs w:val="18"/>
        </w:rPr>
      </w:pPr>
      <w:proofErr w:type="spellStart"/>
      <w:r w:rsidRPr="006C1A8E">
        <w:rPr>
          <w:sz w:val="18"/>
          <w:szCs w:val="18"/>
        </w:rPr>
        <w:t>License</w:t>
      </w:r>
      <w:proofErr w:type="spellEnd"/>
      <w:r w:rsidRPr="006C1A8E">
        <w:rPr>
          <w:sz w:val="18"/>
          <w:szCs w:val="18"/>
        </w:rPr>
        <w:t xml:space="preserve">: </w:t>
      </w:r>
      <w:r w:rsidRPr="009A0FC4">
        <w:rPr>
          <w:sz w:val="18"/>
          <w:szCs w:val="18"/>
        </w:rPr>
        <w:t>https://creativecommons.org/licenses/by/4.0/</w:t>
      </w:r>
    </w:p>
    <w:p w14:paraId="7CD57582" w14:textId="77777777" w:rsidR="00D247C7" w:rsidRDefault="00D247C7" w:rsidP="00D247C7">
      <w:pPr>
        <w:rPr>
          <w:sz w:val="18"/>
          <w:szCs w:val="18"/>
        </w:rPr>
      </w:pPr>
    </w:p>
    <w:p w14:paraId="2409EE0B" w14:textId="77777777" w:rsidR="00D247C7" w:rsidRPr="00586406" w:rsidRDefault="00D247C7" w:rsidP="00D247C7">
      <w:r w:rsidRPr="008937EB">
        <w:br w:type="page"/>
      </w:r>
    </w:p>
    <w:sdt>
      <w:sdtPr>
        <w:rPr>
          <w:rFonts w:ascii="Times New Roman" w:eastAsia="Times New Roman" w:hAnsi="Times New Roman" w:cs="Times New Roman"/>
          <w:color w:val="auto"/>
          <w:sz w:val="24"/>
          <w:szCs w:val="24"/>
          <w:lang w:val="en-GB" w:eastAsia="en-IE"/>
        </w:rPr>
        <w:id w:val="501784476"/>
        <w:docPartObj>
          <w:docPartGallery w:val="Table of Contents"/>
          <w:docPartUnique/>
        </w:docPartObj>
      </w:sdtPr>
      <w:sdtEndPr>
        <w:rPr>
          <w:rFonts w:asciiTheme="minorHAnsi" w:eastAsiaTheme="minorHAnsi" w:hAnsiTheme="minorHAnsi" w:cstheme="minorBidi"/>
          <w:b/>
          <w:bCs/>
          <w:sz w:val="22"/>
          <w:szCs w:val="22"/>
          <w:lang w:val="lt-LT" w:eastAsia="en-US"/>
        </w:rPr>
      </w:sdtEndPr>
      <w:sdtContent>
        <w:p w14:paraId="2BFDF28A" w14:textId="77777777" w:rsidR="00D247C7" w:rsidRPr="008937EB" w:rsidRDefault="00D247C7" w:rsidP="00D247C7">
          <w:pPr>
            <w:pStyle w:val="TOCHeading"/>
            <w:rPr>
              <w:lang w:val="en-GB"/>
            </w:rPr>
          </w:pPr>
          <w:r w:rsidRPr="008937EB">
            <w:rPr>
              <w:lang w:val="en-GB"/>
            </w:rPr>
            <w:t>Contents</w:t>
          </w:r>
        </w:p>
        <w:p w14:paraId="484E6A1B" w14:textId="77777777" w:rsidR="00D247C7" w:rsidRDefault="00D247C7" w:rsidP="00D247C7">
          <w:pPr>
            <w:pStyle w:val="TOC1"/>
            <w:tabs>
              <w:tab w:val="left" w:pos="480"/>
            </w:tabs>
            <w:rPr>
              <w:rFonts w:asciiTheme="minorHAnsi" w:eastAsiaTheme="minorEastAsia" w:hAnsiTheme="minorHAnsi" w:cstheme="minorBidi"/>
              <w:kern w:val="2"/>
              <w:sz w:val="24"/>
              <w:lang/>
              <w14:ligatures w14:val="standardContextual"/>
            </w:rPr>
          </w:pPr>
          <w:r w:rsidRPr="008937EB">
            <w:rPr>
              <w:noProof w:val="0"/>
            </w:rPr>
            <w:fldChar w:fldCharType="begin"/>
          </w:r>
          <w:r w:rsidRPr="008937EB">
            <w:rPr>
              <w:noProof w:val="0"/>
            </w:rPr>
            <w:instrText xml:space="preserve"> TOC \o "1-3" \h \z \u </w:instrText>
          </w:r>
          <w:r w:rsidRPr="008937EB">
            <w:rPr>
              <w:noProof w:val="0"/>
            </w:rPr>
            <w:fldChar w:fldCharType="separate"/>
          </w:r>
          <w:hyperlink w:anchor="_Toc216959353" w:history="1">
            <w:r w:rsidRPr="00A87504">
              <w:rPr>
                <w:rStyle w:val="Hyperlink"/>
              </w:rPr>
              <w:t>1</w:t>
            </w:r>
            <w:r>
              <w:rPr>
                <w:rFonts w:asciiTheme="minorHAnsi" w:eastAsiaTheme="minorEastAsia" w:hAnsiTheme="minorHAnsi" w:cstheme="minorBidi"/>
                <w:kern w:val="2"/>
                <w:sz w:val="24"/>
                <w:lang/>
                <w14:ligatures w14:val="standardContextual"/>
              </w:rPr>
              <w:tab/>
            </w:r>
            <w:r w:rsidRPr="00A87504">
              <w:rPr>
                <w:rStyle w:val="Hyperlink"/>
              </w:rPr>
              <w:t>Summary</w:t>
            </w:r>
            <w:r>
              <w:rPr>
                <w:webHidden/>
              </w:rPr>
              <w:tab/>
            </w:r>
            <w:r>
              <w:rPr>
                <w:webHidden/>
              </w:rPr>
              <w:fldChar w:fldCharType="begin"/>
            </w:r>
            <w:r>
              <w:rPr>
                <w:webHidden/>
              </w:rPr>
              <w:instrText xml:space="preserve"> PAGEREF _Toc216959353 \h </w:instrText>
            </w:r>
            <w:r>
              <w:rPr>
                <w:webHidden/>
              </w:rPr>
            </w:r>
            <w:r>
              <w:rPr>
                <w:webHidden/>
              </w:rPr>
              <w:fldChar w:fldCharType="separate"/>
            </w:r>
            <w:r>
              <w:rPr>
                <w:webHidden/>
              </w:rPr>
              <w:t>1</w:t>
            </w:r>
            <w:r>
              <w:rPr>
                <w:webHidden/>
              </w:rPr>
              <w:fldChar w:fldCharType="end"/>
            </w:r>
          </w:hyperlink>
        </w:p>
        <w:p w14:paraId="03495CB6" w14:textId="77777777" w:rsidR="00D247C7" w:rsidRDefault="00D247C7" w:rsidP="00D247C7">
          <w:pPr>
            <w:pStyle w:val="TOC1"/>
            <w:tabs>
              <w:tab w:val="left" w:pos="480"/>
            </w:tabs>
            <w:rPr>
              <w:rFonts w:asciiTheme="minorHAnsi" w:eastAsiaTheme="minorEastAsia" w:hAnsiTheme="minorHAnsi" w:cstheme="minorBidi"/>
              <w:kern w:val="2"/>
              <w:sz w:val="24"/>
              <w:lang/>
              <w14:ligatures w14:val="standardContextual"/>
            </w:rPr>
          </w:pPr>
          <w:hyperlink w:anchor="_Toc216959354" w:history="1">
            <w:r w:rsidRPr="00A87504">
              <w:rPr>
                <w:rStyle w:val="Hyperlink"/>
              </w:rPr>
              <w:t>2</w:t>
            </w:r>
            <w:r>
              <w:rPr>
                <w:rFonts w:asciiTheme="minorHAnsi" w:eastAsiaTheme="minorEastAsia" w:hAnsiTheme="minorHAnsi" w:cstheme="minorBidi"/>
                <w:kern w:val="2"/>
                <w:sz w:val="24"/>
                <w:lang/>
                <w14:ligatures w14:val="standardContextual"/>
              </w:rPr>
              <w:tab/>
            </w:r>
            <w:r w:rsidRPr="00A87504">
              <w:rPr>
                <w:rStyle w:val="Hyperlink"/>
              </w:rPr>
              <w:t>Narrative description</w:t>
            </w:r>
            <w:r>
              <w:rPr>
                <w:webHidden/>
              </w:rPr>
              <w:tab/>
            </w:r>
            <w:r>
              <w:rPr>
                <w:webHidden/>
              </w:rPr>
              <w:fldChar w:fldCharType="begin"/>
            </w:r>
            <w:r>
              <w:rPr>
                <w:webHidden/>
              </w:rPr>
              <w:instrText xml:space="preserve"> PAGEREF _Toc216959354 \h </w:instrText>
            </w:r>
            <w:r>
              <w:rPr>
                <w:webHidden/>
              </w:rPr>
            </w:r>
            <w:r>
              <w:rPr>
                <w:webHidden/>
              </w:rPr>
              <w:fldChar w:fldCharType="separate"/>
            </w:r>
            <w:r>
              <w:rPr>
                <w:webHidden/>
              </w:rPr>
              <w:t>2</w:t>
            </w:r>
            <w:r>
              <w:rPr>
                <w:webHidden/>
              </w:rPr>
              <w:fldChar w:fldCharType="end"/>
            </w:r>
          </w:hyperlink>
        </w:p>
        <w:p w14:paraId="30766FDC"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55" w:history="1">
            <w:r w:rsidRPr="00A87504">
              <w:rPr>
                <w:rStyle w:val="Hyperlink"/>
                <w:noProof/>
              </w:rPr>
              <w:t>2.1</w:t>
            </w:r>
            <w:r>
              <w:rPr>
                <w:rFonts w:asciiTheme="minorHAnsi" w:eastAsiaTheme="minorEastAsia" w:hAnsiTheme="minorHAnsi" w:cstheme="minorBidi"/>
                <w:noProof/>
                <w:kern w:val="2"/>
                <w:sz w:val="24"/>
                <w:lang/>
                <w14:ligatures w14:val="standardContextual"/>
              </w:rPr>
              <w:tab/>
            </w:r>
            <w:r w:rsidRPr="00A87504">
              <w:rPr>
                <w:rStyle w:val="Hyperlink"/>
                <w:noProof/>
              </w:rPr>
              <w:t>Data model classes</w:t>
            </w:r>
            <w:r>
              <w:rPr>
                <w:noProof/>
                <w:webHidden/>
              </w:rPr>
              <w:tab/>
            </w:r>
            <w:r>
              <w:rPr>
                <w:noProof/>
                <w:webHidden/>
              </w:rPr>
              <w:fldChar w:fldCharType="begin"/>
            </w:r>
            <w:r>
              <w:rPr>
                <w:noProof/>
                <w:webHidden/>
              </w:rPr>
              <w:instrText xml:space="preserve"> PAGEREF _Toc216959355 \h </w:instrText>
            </w:r>
            <w:r>
              <w:rPr>
                <w:noProof/>
                <w:webHidden/>
              </w:rPr>
            </w:r>
            <w:r>
              <w:rPr>
                <w:noProof/>
                <w:webHidden/>
              </w:rPr>
              <w:fldChar w:fldCharType="separate"/>
            </w:r>
            <w:r>
              <w:rPr>
                <w:noProof/>
                <w:webHidden/>
              </w:rPr>
              <w:t>2</w:t>
            </w:r>
            <w:r>
              <w:rPr>
                <w:noProof/>
                <w:webHidden/>
              </w:rPr>
              <w:fldChar w:fldCharType="end"/>
            </w:r>
          </w:hyperlink>
        </w:p>
        <w:p w14:paraId="4AAE182D"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56" w:history="1">
            <w:r w:rsidRPr="00A87504">
              <w:rPr>
                <w:rStyle w:val="Hyperlink"/>
                <w:noProof/>
              </w:rPr>
              <w:t>2.2</w:t>
            </w:r>
            <w:r>
              <w:rPr>
                <w:rFonts w:asciiTheme="minorHAnsi" w:eastAsiaTheme="minorEastAsia" w:hAnsiTheme="minorHAnsi" w:cstheme="minorBidi"/>
                <w:noProof/>
                <w:kern w:val="2"/>
                <w:sz w:val="24"/>
                <w:lang/>
                <w14:ligatures w14:val="standardContextual"/>
              </w:rPr>
              <w:tab/>
            </w:r>
            <w:r w:rsidRPr="00A87504">
              <w:rPr>
                <w:rStyle w:val="Hyperlink"/>
                <w:noProof/>
              </w:rPr>
              <w:t>Data model relationships</w:t>
            </w:r>
            <w:r>
              <w:rPr>
                <w:noProof/>
                <w:webHidden/>
              </w:rPr>
              <w:tab/>
            </w:r>
            <w:r>
              <w:rPr>
                <w:noProof/>
                <w:webHidden/>
              </w:rPr>
              <w:fldChar w:fldCharType="begin"/>
            </w:r>
            <w:r>
              <w:rPr>
                <w:noProof/>
                <w:webHidden/>
              </w:rPr>
              <w:instrText xml:space="preserve"> PAGEREF _Toc216959356 \h </w:instrText>
            </w:r>
            <w:r>
              <w:rPr>
                <w:noProof/>
                <w:webHidden/>
              </w:rPr>
            </w:r>
            <w:r>
              <w:rPr>
                <w:noProof/>
                <w:webHidden/>
              </w:rPr>
              <w:fldChar w:fldCharType="separate"/>
            </w:r>
            <w:r>
              <w:rPr>
                <w:noProof/>
                <w:webHidden/>
              </w:rPr>
              <w:t>4</w:t>
            </w:r>
            <w:r>
              <w:rPr>
                <w:noProof/>
                <w:webHidden/>
              </w:rPr>
              <w:fldChar w:fldCharType="end"/>
            </w:r>
          </w:hyperlink>
        </w:p>
        <w:p w14:paraId="13E24B3F"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57" w:history="1">
            <w:r w:rsidRPr="00A87504">
              <w:rPr>
                <w:rStyle w:val="Hyperlink"/>
                <w:noProof/>
              </w:rPr>
              <w:t>2.3</w:t>
            </w:r>
            <w:r>
              <w:rPr>
                <w:rFonts w:asciiTheme="minorHAnsi" w:eastAsiaTheme="minorEastAsia" w:hAnsiTheme="minorHAnsi" w:cstheme="minorBidi"/>
                <w:noProof/>
                <w:kern w:val="2"/>
                <w:sz w:val="24"/>
                <w:lang/>
                <w14:ligatures w14:val="standardContextual"/>
              </w:rPr>
              <w:tab/>
            </w:r>
            <w:r w:rsidRPr="00A87504">
              <w:rPr>
                <w:rStyle w:val="Hyperlink"/>
                <w:noProof/>
              </w:rPr>
              <w:t>Alignment with other dataflows – spatial datasets</w:t>
            </w:r>
            <w:r>
              <w:rPr>
                <w:noProof/>
                <w:webHidden/>
              </w:rPr>
              <w:tab/>
            </w:r>
            <w:r>
              <w:rPr>
                <w:noProof/>
                <w:webHidden/>
              </w:rPr>
              <w:fldChar w:fldCharType="begin"/>
            </w:r>
            <w:r>
              <w:rPr>
                <w:noProof/>
                <w:webHidden/>
              </w:rPr>
              <w:instrText xml:space="preserve"> PAGEREF _Toc216959357 \h </w:instrText>
            </w:r>
            <w:r>
              <w:rPr>
                <w:noProof/>
                <w:webHidden/>
              </w:rPr>
            </w:r>
            <w:r>
              <w:rPr>
                <w:noProof/>
                <w:webHidden/>
              </w:rPr>
              <w:fldChar w:fldCharType="separate"/>
            </w:r>
            <w:r>
              <w:rPr>
                <w:noProof/>
                <w:webHidden/>
              </w:rPr>
              <w:t>6</w:t>
            </w:r>
            <w:r>
              <w:rPr>
                <w:noProof/>
                <w:webHidden/>
              </w:rPr>
              <w:fldChar w:fldCharType="end"/>
            </w:r>
          </w:hyperlink>
        </w:p>
        <w:p w14:paraId="6B6D5BA4"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58" w:history="1">
            <w:r w:rsidRPr="00A87504">
              <w:rPr>
                <w:rStyle w:val="Hyperlink"/>
                <w:noProof/>
              </w:rPr>
              <w:t>2.4</w:t>
            </w:r>
            <w:r>
              <w:rPr>
                <w:rFonts w:asciiTheme="minorHAnsi" w:eastAsiaTheme="minorEastAsia" w:hAnsiTheme="minorHAnsi" w:cstheme="minorBidi"/>
                <w:noProof/>
                <w:kern w:val="2"/>
                <w:sz w:val="24"/>
                <w:lang/>
                <w14:ligatures w14:val="standardContextual"/>
              </w:rPr>
              <w:tab/>
            </w:r>
            <w:r w:rsidRPr="00A87504">
              <w:rPr>
                <w:rStyle w:val="Hyperlink"/>
                <w:noProof/>
              </w:rPr>
              <w:t>Descriptive data specific to the DWD Article 8 dataflow</w:t>
            </w:r>
            <w:r>
              <w:rPr>
                <w:noProof/>
                <w:webHidden/>
              </w:rPr>
              <w:tab/>
            </w:r>
            <w:r>
              <w:rPr>
                <w:noProof/>
                <w:webHidden/>
              </w:rPr>
              <w:fldChar w:fldCharType="begin"/>
            </w:r>
            <w:r>
              <w:rPr>
                <w:noProof/>
                <w:webHidden/>
              </w:rPr>
              <w:instrText xml:space="preserve"> PAGEREF _Toc216959358 \h </w:instrText>
            </w:r>
            <w:r>
              <w:rPr>
                <w:noProof/>
                <w:webHidden/>
              </w:rPr>
            </w:r>
            <w:r>
              <w:rPr>
                <w:noProof/>
                <w:webHidden/>
              </w:rPr>
              <w:fldChar w:fldCharType="separate"/>
            </w:r>
            <w:r>
              <w:rPr>
                <w:noProof/>
                <w:webHidden/>
              </w:rPr>
              <w:t>10</w:t>
            </w:r>
            <w:r>
              <w:rPr>
                <w:noProof/>
                <w:webHidden/>
              </w:rPr>
              <w:fldChar w:fldCharType="end"/>
            </w:r>
          </w:hyperlink>
        </w:p>
        <w:p w14:paraId="5D61A5C7"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59" w:history="1">
            <w:r w:rsidRPr="00A87504">
              <w:rPr>
                <w:rStyle w:val="Hyperlink"/>
                <w:noProof/>
              </w:rPr>
              <w:t>2.5</w:t>
            </w:r>
            <w:r>
              <w:rPr>
                <w:rFonts w:asciiTheme="minorHAnsi" w:eastAsiaTheme="minorEastAsia" w:hAnsiTheme="minorHAnsi" w:cstheme="minorBidi"/>
                <w:noProof/>
                <w:kern w:val="2"/>
                <w:sz w:val="24"/>
                <w:lang/>
                <w14:ligatures w14:val="standardContextual"/>
              </w:rPr>
              <w:tab/>
            </w:r>
            <w:r w:rsidRPr="00A87504">
              <w:rPr>
                <w:rStyle w:val="Hyperlink"/>
                <w:noProof/>
              </w:rPr>
              <w:t>Note on the characterisation of the catchment areas</w:t>
            </w:r>
            <w:r>
              <w:rPr>
                <w:noProof/>
                <w:webHidden/>
              </w:rPr>
              <w:tab/>
            </w:r>
            <w:r>
              <w:rPr>
                <w:noProof/>
                <w:webHidden/>
              </w:rPr>
              <w:fldChar w:fldCharType="begin"/>
            </w:r>
            <w:r>
              <w:rPr>
                <w:noProof/>
                <w:webHidden/>
              </w:rPr>
              <w:instrText xml:space="preserve"> PAGEREF _Toc216959359 \h </w:instrText>
            </w:r>
            <w:r>
              <w:rPr>
                <w:noProof/>
                <w:webHidden/>
              </w:rPr>
            </w:r>
            <w:r>
              <w:rPr>
                <w:noProof/>
                <w:webHidden/>
              </w:rPr>
              <w:fldChar w:fldCharType="separate"/>
            </w:r>
            <w:r>
              <w:rPr>
                <w:noProof/>
                <w:webHidden/>
              </w:rPr>
              <w:t>11</w:t>
            </w:r>
            <w:r>
              <w:rPr>
                <w:noProof/>
                <w:webHidden/>
              </w:rPr>
              <w:fldChar w:fldCharType="end"/>
            </w:r>
          </w:hyperlink>
        </w:p>
        <w:p w14:paraId="06219F3C"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60" w:history="1">
            <w:r w:rsidRPr="00A87504">
              <w:rPr>
                <w:rStyle w:val="Hyperlink"/>
                <w:noProof/>
              </w:rPr>
              <w:t>2.6</w:t>
            </w:r>
            <w:r>
              <w:rPr>
                <w:rFonts w:asciiTheme="minorHAnsi" w:eastAsiaTheme="minorEastAsia" w:hAnsiTheme="minorHAnsi" w:cstheme="minorBidi"/>
                <w:noProof/>
                <w:kern w:val="2"/>
                <w:sz w:val="24"/>
                <w:lang/>
                <w14:ligatures w14:val="standardContextual"/>
              </w:rPr>
              <w:tab/>
            </w:r>
            <w:r w:rsidRPr="00A87504">
              <w:rPr>
                <w:rStyle w:val="Hyperlink"/>
                <w:noProof/>
              </w:rPr>
              <w:t>Alignment with other dataflows – documents and metadata</w:t>
            </w:r>
            <w:r>
              <w:rPr>
                <w:noProof/>
                <w:webHidden/>
              </w:rPr>
              <w:tab/>
            </w:r>
            <w:r>
              <w:rPr>
                <w:noProof/>
                <w:webHidden/>
              </w:rPr>
              <w:fldChar w:fldCharType="begin"/>
            </w:r>
            <w:r>
              <w:rPr>
                <w:noProof/>
                <w:webHidden/>
              </w:rPr>
              <w:instrText xml:space="preserve"> PAGEREF _Toc216959360 \h </w:instrText>
            </w:r>
            <w:r>
              <w:rPr>
                <w:noProof/>
                <w:webHidden/>
              </w:rPr>
            </w:r>
            <w:r>
              <w:rPr>
                <w:noProof/>
                <w:webHidden/>
              </w:rPr>
              <w:fldChar w:fldCharType="separate"/>
            </w:r>
            <w:r>
              <w:rPr>
                <w:noProof/>
                <w:webHidden/>
              </w:rPr>
              <w:t>13</w:t>
            </w:r>
            <w:r>
              <w:rPr>
                <w:noProof/>
                <w:webHidden/>
              </w:rPr>
              <w:fldChar w:fldCharType="end"/>
            </w:r>
          </w:hyperlink>
        </w:p>
        <w:p w14:paraId="52E66F67" w14:textId="77777777" w:rsidR="00D247C7" w:rsidRDefault="00D247C7" w:rsidP="00D247C7">
          <w:pPr>
            <w:pStyle w:val="TOC2"/>
            <w:tabs>
              <w:tab w:val="left" w:pos="960"/>
              <w:tab w:val="right" w:leader="dot" w:pos="9016"/>
            </w:tabs>
            <w:rPr>
              <w:rFonts w:asciiTheme="minorHAnsi" w:eastAsiaTheme="minorEastAsia" w:hAnsiTheme="minorHAnsi" w:cstheme="minorBidi"/>
              <w:noProof/>
              <w:kern w:val="2"/>
              <w:sz w:val="24"/>
              <w:lang/>
              <w14:ligatures w14:val="standardContextual"/>
            </w:rPr>
          </w:pPr>
          <w:hyperlink w:anchor="_Toc216959361" w:history="1">
            <w:r w:rsidRPr="00A87504">
              <w:rPr>
                <w:rStyle w:val="Hyperlink"/>
                <w:noProof/>
              </w:rPr>
              <w:t>2.7</w:t>
            </w:r>
            <w:r>
              <w:rPr>
                <w:rFonts w:asciiTheme="minorHAnsi" w:eastAsiaTheme="minorEastAsia" w:hAnsiTheme="minorHAnsi" w:cstheme="minorBidi"/>
                <w:noProof/>
                <w:kern w:val="2"/>
                <w:sz w:val="24"/>
                <w:lang/>
                <w14:ligatures w14:val="standardContextual"/>
              </w:rPr>
              <w:tab/>
            </w:r>
            <w:r w:rsidRPr="00A87504">
              <w:rPr>
                <w:rStyle w:val="Hyperlink"/>
                <w:noProof/>
              </w:rPr>
              <w:t>Alignment with other dataflows – monitoring results</w:t>
            </w:r>
            <w:r>
              <w:rPr>
                <w:noProof/>
                <w:webHidden/>
              </w:rPr>
              <w:tab/>
            </w:r>
            <w:r>
              <w:rPr>
                <w:noProof/>
                <w:webHidden/>
              </w:rPr>
              <w:fldChar w:fldCharType="begin"/>
            </w:r>
            <w:r>
              <w:rPr>
                <w:noProof/>
                <w:webHidden/>
              </w:rPr>
              <w:instrText xml:space="preserve"> PAGEREF _Toc216959361 \h </w:instrText>
            </w:r>
            <w:r>
              <w:rPr>
                <w:noProof/>
                <w:webHidden/>
              </w:rPr>
            </w:r>
            <w:r>
              <w:rPr>
                <w:noProof/>
                <w:webHidden/>
              </w:rPr>
              <w:fldChar w:fldCharType="separate"/>
            </w:r>
            <w:r>
              <w:rPr>
                <w:noProof/>
                <w:webHidden/>
              </w:rPr>
              <w:t>14</w:t>
            </w:r>
            <w:r>
              <w:rPr>
                <w:noProof/>
                <w:webHidden/>
              </w:rPr>
              <w:fldChar w:fldCharType="end"/>
            </w:r>
          </w:hyperlink>
        </w:p>
        <w:p w14:paraId="6D4C9B81" w14:textId="77777777" w:rsidR="00D247C7" w:rsidRDefault="00D247C7" w:rsidP="00D247C7">
          <w:pPr>
            <w:pStyle w:val="TOC1"/>
            <w:rPr>
              <w:rFonts w:asciiTheme="minorHAnsi" w:eastAsiaTheme="minorEastAsia" w:hAnsiTheme="minorHAnsi" w:cstheme="minorBidi"/>
              <w:kern w:val="2"/>
              <w:sz w:val="24"/>
              <w:lang/>
              <w14:ligatures w14:val="standardContextual"/>
            </w:rPr>
          </w:pPr>
          <w:hyperlink w:anchor="_Toc216959362" w:history="1">
            <w:r w:rsidRPr="00A87504">
              <w:rPr>
                <w:rStyle w:val="Hyperlink"/>
              </w:rPr>
              <w:t>Annex 1 - Reporting of the catchment areas</w:t>
            </w:r>
            <w:r>
              <w:rPr>
                <w:webHidden/>
              </w:rPr>
              <w:tab/>
            </w:r>
            <w:r>
              <w:rPr>
                <w:webHidden/>
              </w:rPr>
              <w:fldChar w:fldCharType="begin"/>
            </w:r>
            <w:r>
              <w:rPr>
                <w:webHidden/>
              </w:rPr>
              <w:instrText xml:space="preserve"> PAGEREF _Toc216959362 \h </w:instrText>
            </w:r>
            <w:r>
              <w:rPr>
                <w:webHidden/>
              </w:rPr>
            </w:r>
            <w:r>
              <w:rPr>
                <w:webHidden/>
              </w:rPr>
              <w:fldChar w:fldCharType="separate"/>
            </w:r>
            <w:r>
              <w:rPr>
                <w:webHidden/>
              </w:rPr>
              <w:t>15</w:t>
            </w:r>
            <w:r>
              <w:rPr>
                <w:webHidden/>
              </w:rPr>
              <w:fldChar w:fldCharType="end"/>
            </w:r>
          </w:hyperlink>
        </w:p>
        <w:p w14:paraId="2EF6A2F1"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3" w:history="1">
            <w:r w:rsidRPr="00A87504">
              <w:rPr>
                <w:rStyle w:val="Hyperlink"/>
                <w:noProof/>
              </w:rPr>
              <w:t>Overview</w:t>
            </w:r>
            <w:r>
              <w:rPr>
                <w:noProof/>
                <w:webHidden/>
              </w:rPr>
              <w:tab/>
            </w:r>
            <w:r>
              <w:rPr>
                <w:noProof/>
                <w:webHidden/>
              </w:rPr>
              <w:fldChar w:fldCharType="begin"/>
            </w:r>
            <w:r>
              <w:rPr>
                <w:noProof/>
                <w:webHidden/>
              </w:rPr>
              <w:instrText xml:space="preserve"> PAGEREF _Toc216959363 \h </w:instrText>
            </w:r>
            <w:r>
              <w:rPr>
                <w:noProof/>
                <w:webHidden/>
              </w:rPr>
            </w:r>
            <w:r>
              <w:rPr>
                <w:noProof/>
                <w:webHidden/>
              </w:rPr>
              <w:fldChar w:fldCharType="separate"/>
            </w:r>
            <w:r>
              <w:rPr>
                <w:noProof/>
                <w:webHidden/>
              </w:rPr>
              <w:t>15</w:t>
            </w:r>
            <w:r>
              <w:rPr>
                <w:noProof/>
                <w:webHidden/>
              </w:rPr>
              <w:fldChar w:fldCharType="end"/>
            </w:r>
          </w:hyperlink>
        </w:p>
        <w:p w14:paraId="46D5D3CA"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4" w:history="1">
            <w:r w:rsidRPr="00A87504">
              <w:rPr>
                <w:rStyle w:val="Hyperlink"/>
                <w:noProof/>
              </w:rPr>
              <w:t>Conclusion</w:t>
            </w:r>
            <w:r>
              <w:rPr>
                <w:noProof/>
                <w:webHidden/>
              </w:rPr>
              <w:tab/>
            </w:r>
            <w:r>
              <w:rPr>
                <w:noProof/>
                <w:webHidden/>
              </w:rPr>
              <w:fldChar w:fldCharType="begin"/>
            </w:r>
            <w:r>
              <w:rPr>
                <w:noProof/>
                <w:webHidden/>
              </w:rPr>
              <w:instrText xml:space="preserve"> PAGEREF _Toc216959364 \h </w:instrText>
            </w:r>
            <w:r>
              <w:rPr>
                <w:noProof/>
                <w:webHidden/>
              </w:rPr>
            </w:r>
            <w:r>
              <w:rPr>
                <w:noProof/>
                <w:webHidden/>
              </w:rPr>
              <w:fldChar w:fldCharType="separate"/>
            </w:r>
            <w:r>
              <w:rPr>
                <w:noProof/>
                <w:webHidden/>
              </w:rPr>
              <w:t>17</w:t>
            </w:r>
            <w:r>
              <w:rPr>
                <w:noProof/>
                <w:webHidden/>
              </w:rPr>
              <w:fldChar w:fldCharType="end"/>
            </w:r>
          </w:hyperlink>
        </w:p>
        <w:p w14:paraId="142AB6DD" w14:textId="77777777" w:rsidR="00D247C7" w:rsidRDefault="00D247C7" w:rsidP="00D247C7">
          <w:pPr>
            <w:pStyle w:val="TOC1"/>
            <w:rPr>
              <w:rFonts w:asciiTheme="minorHAnsi" w:eastAsiaTheme="minorEastAsia" w:hAnsiTheme="minorHAnsi" w:cstheme="minorBidi"/>
              <w:kern w:val="2"/>
              <w:sz w:val="24"/>
              <w:lang/>
              <w14:ligatures w14:val="standardContextual"/>
            </w:rPr>
          </w:pPr>
          <w:hyperlink w:anchor="_Toc216959365" w:history="1">
            <w:r w:rsidRPr="00A87504">
              <w:rPr>
                <w:rStyle w:val="Hyperlink"/>
              </w:rPr>
              <w:t>Annex 2 - Reporting of drinking water protection areas</w:t>
            </w:r>
            <w:r>
              <w:rPr>
                <w:webHidden/>
              </w:rPr>
              <w:tab/>
            </w:r>
            <w:r>
              <w:rPr>
                <w:webHidden/>
              </w:rPr>
              <w:fldChar w:fldCharType="begin"/>
            </w:r>
            <w:r>
              <w:rPr>
                <w:webHidden/>
              </w:rPr>
              <w:instrText xml:space="preserve"> PAGEREF _Toc216959365 \h </w:instrText>
            </w:r>
            <w:r>
              <w:rPr>
                <w:webHidden/>
              </w:rPr>
            </w:r>
            <w:r>
              <w:rPr>
                <w:webHidden/>
              </w:rPr>
              <w:fldChar w:fldCharType="separate"/>
            </w:r>
            <w:r>
              <w:rPr>
                <w:webHidden/>
              </w:rPr>
              <w:t>18</w:t>
            </w:r>
            <w:r>
              <w:rPr>
                <w:webHidden/>
              </w:rPr>
              <w:fldChar w:fldCharType="end"/>
            </w:r>
          </w:hyperlink>
        </w:p>
        <w:p w14:paraId="45B604E4"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6" w:history="1">
            <w:r w:rsidRPr="00A87504">
              <w:rPr>
                <w:rStyle w:val="Hyperlink"/>
                <w:noProof/>
              </w:rPr>
              <w:t>Background information</w:t>
            </w:r>
            <w:r>
              <w:rPr>
                <w:noProof/>
                <w:webHidden/>
              </w:rPr>
              <w:tab/>
            </w:r>
            <w:r>
              <w:rPr>
                <w:noProof/>
                <w:webHidden/>
              </w:rPr>
              <w:fldChar w:fldCharType="begin"/>
            </w:r>
            <w:r>
              <w:rPr>
                <w:noProof/>
                <w:webHidden/>
              </w:rPr>
              <w:instrText xml:space="preserve"> PAGEREF _Toc216959366 \h </w:instrText>
            </w:r>
            <w:r>
              <w:rPr>
                <w:noProof/>
                <w:webHidden/>
              </w:rPr>
            </w:r>
            <w:r>
              <w:rPr>
                <w:noProof/>
                <w:webHidden/>
              </w:rPr>
              <w:fldChar w:fldCharType="separate"/>
            </w:r>
            <w:r>
              <w:rPr>
                <w:noProof/>
                <w:webHidden/>
              </w:rPr>
              <w:t>18</w:t>
            </w:r>
            <w:r>
              <w:rPr>
                <w:noProof/>
                <w:webHidden/>
              </w:rPr>
              <w:fldChar w:fldCharType="end"/>
            </w:r>
          </w:hyperlink>
        </w:p>
        <w:p w14:paraId="72E6790A"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7" w:history="1">
            <w:r w:rsidRPr="00A87504">
              <w:rPr>
                <w:rStyle w:val="Hyperlink"/>
                <w:noProof/>
              </w:rPr>
              <w:t>Reporting guidance in the 2</w:t>
            </w:r>
            <w:r w:rsidRPr="00A87504">
              <w:rPr>
                <w:rStyle w:val="Hyperlink"/>
                <w:noProof/>
                <w:vertAlign w:val="superscript"/>
              </w:rPr>
              <w:t>nd</w:t>
            </w:r>
            <w:r w:rsidRPr="00A87504">
              <w:rPr>
                <w:rStyle w:val="Hyperlink"/>
                <w:noProof/>
              </w:rPr>
              <w:t xml:space="preserve"> and 3</w:t>
            </w:r>
            <w:r w:rsidRPr="00A87504">
              <w:rPr>
                <w:rStyle w:val="Hyperlink"/>
                <w:noProof/>
                <w:vertAlign w:val="superscript"/>
              </w:rPr>
              <w:t>rd</w:t>
            </w:r>
            <w:r w:rsidRPr="00A87504">
              <w:rPr>
                <w:rStyle w:val="Hyperlink"/>
                <w:noProof/>
              </w:rPr>
              <w:t xml:space="preserve"> RBMPs</w:t>
            </w:r>
            <w:r>
              <w:rPr>
                <w:noProof/>
                <w:webHidden/>
              </w:rPr>
              <w:tab/>
            </w:r>
            <w:r>
              <w:rPr>
                <w:noProof/>
                <w:webHidden/>
              </w:rPr>
              <w:fldChar w:fldCharType="begin"/>
            </w:r>
            <w:r>
              <w:rPr>
                <w:noProof/>
                <w:webHidden/>
              </w:rPr>
              <w:instrText xml:space="preserve"> PAGEREF _Toc216959367 \h </w:instrText>
            </w:r>
            <w:r>
              <w:rPr>
                <w:noProof/>
                <w:webHidden/>
              </w:rPr>
            </w:r>
            <w:r>
              <w:rPr>
                <w:noProof/>
                <w:webHidden/>
              </w:rPr>
              <w:fldChar w:fldCharType="separate"/>
            </w:r>
            <w:r>
              <w:rPr>
                <w:noProof/>
                <w:webHidden/>
              </w:rPr>
              <w:t>20</w:t>
            </w:r>
            <w:r>
              <w:rPr>
                <w:noProof/>
                <w:webHidden/>
              </w:rPr>
              <w:fldChar w:fldCharType="end"/>
            </w:r>
          </w:hyperlink>
        </w:p>
        <w:p w14:paraId="0EBE6926"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8" w:history="1">
            <w:r w:rsidRPr="00A87504">
              <w:rPr>
                <w:rStyle w:val="Hyperlink"/>
                <w:noProof/>
              </w:rPr>
              <w:t>Drinking water protection areas in the 3</w:t>
            </w:r>
            <w:r w:rsidRPr="00A87504">
              <w:rPr>
                <w:rStyle w:val="Hyperlink"/>
                <w:noProof/>
                <w:vertAlign w:val="superscript"/>
              </w:rPr>
              <w:t>rd</w:t>
            </w:r>
            <w:r w:rsidRPr="00A87504">
              <w:rPr>
                <w:rStyle w:val="Hyperlink"/>
                <w:noProof/>
              </w:rPr>
              <w:t xml:space="preserve"> RBMPs</w:t>
            </w:r>
            <w:r>
              <w:rPr>
                <w:noProof/>
                <w:webHidden/>
              </w:rPr>
              <w:tab/>
            </w:r>
            <w:r>
              <w:rPr>
                <w:noProof/>
                <w:webHidden/>
              </w:rPr>
              <w:fldChar w:fldCharType="begin"/>
            </w:r>
            <w:r>
              <w:rPr>
                <w:noProof/>
                <w:webHidden/>
              </w:rPr>
              <w:instrText xml:space="preserve"> PAGEREF _Toc216959368 \h </w:instrText>
            </w:r>
            <w:r>
              <w:rPr>
                <w:noProof/>
                <w:webHidden/>
              </w:rPr>
            </w:r>
            <w:r>
              <w:rPr>
                <w:noProof/>
                <w:webHidden/>
              </w:rPr>
              <w:fldChar w:fldCharType="separate"/>
            </w:r>
            <w:r>
              <w:rPr>
                <w:noProof/>
                <w:webHidden/>
              </w:rPr>
              <w:t>21</w:t>
            </w:r>
            <w:r>
              <w:rPr>
                <w:noProof/>
                <w:webHidden/>
              </w:rPr>
              <w:fldChar w:fldCharType="end"/>
            </w:r>
          </w:hyperlink>
        </w:p>
        <w:p w14:paraId="39D49BAA"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69" w:history="1">
            <w:r w:rsidRPr="00A87504">
              <w:rPr>
                <w:rStyle w:val="Hyperlink"/>
                <w:noProof/>
              </w:rPr>
              <w:t>Consolidating the reporting</w:t>
            </w:r>
            <w:r>
              <w:rPr>
                <w:noProof/>
                <w:webHidden/>
              </w:rPr>
              <w:tab/>
            </w:r>
            <w:r>
              <w:rPr>
                <w:noProof/>
                <w:webHidden/>
              </w:rPr>
              <w:fldChar w:fldCharType="begin"/>
            </w:r>
            <w:r>
              <w:rPr>
                <w:noProof/>
                <w:webHidden/>
              </w:rPr>
              <w:instrText xml:space="preserve"> PAGEREF _Toc216959369 \h </w:instrText>
            </w:r>
            <w:r>
              <w:rPr>
                <w:noProof/>
                <w:webHidden/>
              </w:rPr>
            </w:r>
            <w:r>
              <w:rPr>
                <w:noProof/>
                <w:webHidden/>
              </w:rPr>
              <w:fldChar w:fldCharType="separate"/>
            </w:r>
            <w:r>
              <w:rPr>
                <w:noProof/>
                <w:webHidden/>
              </w:rPr>
              <w:t>27</w:t>
            </w:r>
            <w:r>
              <w:rPr>
                <w:noProof/>
                <w:webHidden/>
              </w:rPr>
              <w:fldChar w:fldCharType="end"/>
            </w:r>
          </w:hyperlink>
        </w:p>
        <w:p w14:paraId="2C649FD3"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70" w:history="1">
            <w:r w:rsidRPr="00A87504">
              <w:rPr>
                <w:rStyle w:val="Hyperlink"/>
                <w:noProof/>
              </w:rPr>
              <w:t>Conclusion</w:t>
            </w:r>
            <w:r>
              <w:rPr>
                <w:noProof/>
                <w:webHidden/>
              </w:rPr>
              <w:tab/>
            </w:r>
            <w:r>
              <w:rPr>
                <w:noProof/>
                <w:webHidden/>
              </w:rPr>
              <w:fldChar w:fldCharType="begin"/>
            </w:r>
            <w:r>
              <w:rPr>
                <w:noProof/>
                <w:webHidden/>
              </w:rPr>
              <w:instrText xml:space="preserve"> PAGEREF _Toc216959370 \h </w:instrText>
            </w:r>
            <w:r>
              <w:rPr>
                <w:noProof/>
                <w:webHidden/>
              </w:rPr>
            </w:r>
            <w:r>
              <w:rPr>
                <w:noProof/>
                <w:webHidden/>
              </w:rPr>
              <w:fldChar w:fldCharType="separate"/>
            </w:r>
            <w:r>
              <w:rPr>
                <w:noProof/>
                <w:webHidden/>
              </w:rPr>
              <w:t>30</w:t>
            </w:r>
            <w:r>
              <w:rPr>
                <w:noProof/>
                <w:webHidden/>
              </w:rPr>
              <w:fldChar w:fldCharType="end"/>
            </w:r>
          </w:hyperlink>
        </w:p>
        <w:p w14:paraId="2B543E0A" w14:textId="77777777" w:rsidR="00D247C7" w:rsidRDefault="00D247C7" w:rsidP="00D247C7">
          <w:pPr>
            <w:pStyle w:val="TOC1"/>
            <w:rPr>
              <w:rFonts w:asciiTheme="minorHAnsi" w:eastAsiaTheme="minorEastAsia" w:hAnsiTheme="minorHAnsi" w:cstheme="minorBidi"/>
              <w:kern w:val="2"/>
              <w:sz w:val="24"/>
              <w:lang/>
              <w14:ligatures w14:val="standardContextual"/>
            </w:rPr>
          </w:pPr>
          <w:hyperlink w:anchor="_Toc216959371" w:history="1">
            <w:r w:rsidRPr="00A87504">
              <w:rPr>
                <w:rStyle w:val="Hyperlink"/>
              </w:rPr>
              <w:t>Annex 3 - Reporting of abstraction points and monitoring sites</w:t>
            </w:r>
            <w:r>
              <w:rPr>
                <w:webHidden/>
              </w:rPr>
              <w:tab/>
            </w:r>
            <w:r>
              <w:rPr>
                <w:webHidden/>
              </w:rPr>
              <w:fldChar w:fldCharType="begin"/>
            </w:r>
            <w:r>
              <w:rPr>
                <w:webHidden/>
              </w:rPr>
              <w:instrText xml:space="preserve"> PAGEREF _Toc216959371 \h </w:instrText>
            </w:r>
            <w:r>
              <w:rPr>
                <w:webHidden/>
              </w:rPr>
            </w:r>
            <w:r>
              <w:rPr>
                <w:webHidden/>
              </w:rPr>
              <w:fldChar w:fldCharType="separate"/>
            </w:r>
            <w:r>
              <w:rPr>
                <w:webHidden/>
              </w:rPr>
              <w:t>31</w:t>
            </w:r>
            <w:r>
              <w:rPr>
                <w:webHidden/>
              </w:rPr>
              <w:fldChar w:fldCharType="end"/>
            </w:r>
          </w:hyperlink>
        </w:p>
        <w:p w14:paraId="59DCDE0C"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72" w:history="1">
            <w:r w:rsidRPr="00A87504">
              <w:rPr>
                <w:rStyle w:val="Hyperlink"/>
                <w:noProof/>
              </w:rPr>
              <w:t>Rationale</w:t>
            </w:r>
            <w:r>
              <w:rPr>
                <w:noProof/>
                <w:webHidden/>
              </w:rPr>
              <w:tab/>
            </w:r>
            <w:r>
              <w:rPr>
                <w:noProof/>
                <w:webHidden/>
              </w:rPr>
              <w:fldChar w:fldCharType="begin"/>
            </w:r>
            <w:r>
              <w:rPr>
                <w:noProof/>
                <w:webHidden/>
              </w:rPr>
              <w:instrText xml:space="preserve"> PAGEREF _Toc216959372 \h </w:instrText>
            </w:r>
            <w:r>
              <w:rPr>
                <w:noProof/>
                <w:webHidden/>
              </w:rPr>
            </w:r>
            <w:r>
              <w:rPr>
                <w:noProof/>
                <w:webHidden/>
              </w:rPr>
              <w:fldChar w:fldCharType="separate"/>
            </w:r>
            <w:r>
              <w:rPr>
                <w:noProof/>
                <w:webHidden/>
              </w:rPr>
              <w:t>31</w:t>
            </w:r>
            <w:r>
              <w:rPr>
                <w:noProof/>
                <w:webHidden/>
              </w:rPr>
              <w:fldChar w:fldCharType="end"/>
            </w:r>
          </w:hyperlink>
        </w:p>
        <w:p w14:paraId="093F5917"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73" w:history="1">
            <w:r w:rsidRPr="00A87504">
              <w:rPr>
                <w:rStyle w:val="Hyperlink"/>
                <w:noProof/>
              </w:rPr>
              <w:t>Brief description of the MonitoringSite model</w:t>
            </w:r>
            <w:r>
              <w:rPr>
                <w:noProof/>
                <w:webHidden/>
              </w:rPr>
              <w:tab/>
            </w:r>
            <w:r>
              <w:rPr>
                <w:noProof/>
                <w:webHidden/>
              </w:rPr>
              <w:fldChar w:fldCharType="begin"/>
            </w:r>
            <w:r>
              <w:rPr>
                <w:noProof/>
                <w:webHidden/>
              </w:rPr>
              <w:instrText xml:space="preserve"> PAGEREF _Toc216959373 \h </w:instrText>
            </w:r>
            <w:r>
              <w:rPr>
                <w:noProof/>
                <w:webHidden/>
              </w:rPr>
            </w:r>
            <w:r>
              <w:rPr>
                <w:noProof/>
                <w:webHidden/>
              </w:rPr>
              <w:fldChar w:fldCharType="separate"/>
            </w:r>
            <w:r>
              <w:rPr>
                <w:noProof/>
                <w:webHidden/>
              </w:rPr>
              <w:t>33</w:t>
            </w:r>
            <w:r>
              <w:rPr>
                <w:noProof/>
                <w:webHidden/>
              </w:rPr>
              <w:fldChar w:fldCharType="end"/>
            </w:r>
          </w:hyperlink>
        </w:p>
        <w:p w14:paraId="5E497BF4" w14:textId="77777777" w:rsidR="00D247C7" w:rsidRDefault="00D247C7" w:rsidP="00D247C7">
          <w:pPr>
            <w:pStyle w:val="TOC2"/>
            <w:tabs>
              <w:tab w:val="right" w:leader="dot" w:pos="9016"/>
            </w:tabs>
            <w:rPr>
              <w:rFonts w:asciiTheme="minorHAnsi" w:eastAsiaTheme="minorEastAsia" w:hAnsiTheme="minorHAnsi" w:cstheme="minorBidi"/>
              <w:noProof/>
              <w:kern w:val="2"/>
              <w:sz w:val="24"/>
              <w:lang/>
              <w14:ligatures w14:val="standardContextual"/>
            </w:rPr>
          </w:pPr>
          <w:hyperlink w:anchor="_Toc216959374" w:history="1">
            <w:r w:rsidRPr="00A87504">
              <w:rPr>
                <w:rStyle w:val="Hyperlink"/>
                <w:noProof/>
              </w:rPr>
              <w:t>Conclusion</w:t>
            </w:r>
            <w:r>
              <w:rPr>
                <w:noProof/>
                <w:webHidden/>
              </w:rPr>
              <w:tab/>
            </w:r>
            <w:r>
              <w:rPr>
                <w:noProof/>
                <w:webHidden/>
              </w:rPr>
              <w:fldChar w:fldCharType="begin"/>
            </w:r>
            <w:r>
              <w:rPr>
                <w:noProof/>
                <w:webHidden/>
              </w:rPr>
              <w:instrText xml:space="preserve"> PAGEREF _Toc216959374 \h </w:instrText>
            </w:r>
            <w:r>
              <w:rPr>
                <w:noProof/>
                <w:webHidden/>
              </w:rPr>
            </w:r>
            <w:r>
              <w:rPr>
                <w:noProof/>
                <w:webHidden/>
              </w:rPr>
              <w:fldChar w:fldCharType="separate"/>
            </w:r>
            <w:r>
              <w:rPr>
                <w:noProof/>
                <w:webHidden/>
              </w:rPr>
              <w:t>34</w:t>
            </w:r>
            <w:r>
              <w:rPr>
                <w:noProof/>
                <w:webHidden/>
              </w:rPr>
              <w:fldChar w:fldCharType="end"/>
            </w:r>
          </w:hyperlink>
        </w:p>
        <w:p w14:paraId="44252D1C" w14:textId="77777777" w:rsidR="00D247C7" w:rsidRPr="008937EB" w:rsidRDefault="00D247C7" w:rsidP="00D247C7">
          <w:r w:rsidRPr="008937EB">
            <w:rPr>
              <w:b/>
              <w:bCs/>
            </w:rPr>
            <w:fldChar w:fldCharType="end"/>
          </w:r>
        </w:p>
      </w:sdtContent>
    </w:sdt>
    <w:p w14:paraId="61407378" w14:textId="77777777" w:rsidR="00D247C7" w:rsidRPr="008937EB" w:rsidRDefault="00D247C7" w:rsidP="00D247C7">
      <w:pPr>
        <w:pStyle w:val="TOCHeading"/>
        <w:pageBreakBefore/>
        <w:rPr>
          <w:lang w:val="en-GB"/>
        </w:rPr>
      </w:pPr>
      <w:r w:rsidRPr="008937EB">
        <w:rPr>
          <w:lang w:val="en-GB"/>
        </w:rPr>
        <w:lastRenderedPageBreak/>
        <w:t>List of Figures</w:t>
      </w:r>
    </w:p>
    <w:p w14:paraId="009ABCCE"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r w:rsidRPr="008937EB">
        <w:fldChar w:fldCharType="begin"/>
      </w:r>
      <w:r w:rsidRPr="008937EB">
        <w:instrText xml:space="preserve"> TOC \h \z \c "Figure" </w:instrText>
      </w:r>
      <w:r w:rsidRPr="008937EB">
        <w:fldChar w:fldCharType="separate"/>
      </w:r>
      <w:hyperlink w:anchor="_Toc216286251" w:history="1">
        <w:r w:rsidRPr="00F818A7">
          <w:rPr>
            <w:rStyle w:val="Hyperlink"/>
            <w:rFonts w:eastAsiaTheme="majorEastAsia"/>
            <w:noProof/>
          </w:rPr>
          <w:t>Figure 1. Conceptual model for the recast DWD Article 8 electronic reporting – overview.</w:t>
        </w:r>
        <w:r>
          <w:rPr>
            <w:noProof/>
            <w:webHidden/>
          </w:rPr>
          <w:tab/>
        </w:r>
        <w:r>
          <w:rPr>
            <w:noProof/>
            <w:webHidden/>
          </w:rPr>
          <w:fldChar w:fldCharType="begin"/>
        </w:r>
        <w:r>
          <w:rPr>
            <w:noProof/>
            <w:webHidden/>
          </w:rPr>
          <w:instrText xml:space="preserve"> PAGEREF _Toc216286251 \h </w:instrText>
        </w:r>
        <w:r>
          <w:rPr>
            <w:noProof/>
            <w:webHidden/>
          </w:rPr>
        </w:r>
        <w:r>
          <w:rPr>
            <w:noProof/>
            <w:webHidden/>
          </w:rPr>
          <w:fldChar w:fldCharType="separate"/>
        </w:r>
        <w:r>
          <w:rPr>
            <w:noProof/>
            <w:webHidden/>
          </w:rPr>
          <w:t>2</w:t>
        </w:r>
        <w:r>
          <w:rPr>
            <w:noProof/>
            <w:webHidden/>
          </w:rPr>
          <w:fldChar w:fldCharType="end"/>
        </w:r>
      </w:hyperlink>
    </w:p>
    <w:p w14:paraId="4B49E820"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2" w:history="1">
        <w:r w:rsidRPr="00F818A7">
          <w:rPr>
            <w:rStyle w:val="Hyperlink"/>
            <w:rFonts w:eastAsiaTheme="majorEastAsia"/>
            <w:noProof/>
          </w:rPr>
          <w:t>Figure 2. Class diagram for the recast DWD Article 8 electronic reporting.</w:t>
        </w:r>
        <w:r>
          <w:rPr>
            <w:noProof/>
            <w:webHidden/>
          </w:rPr>
          <w:tab/>
        </w:r>
        <w:r>
          <w:rPr>
            <w:noProof/>
            <w:webHidden/>
          </w:rPr>
          <w:fldChar w:fldCharType="begin"/>
        </w:r>
        <w:r>
          <w:rPr>
            <w:noProof/>
            <w:webHidden/>
          </w:rPr>
          <w:instrText xml:space="preserve"> PAGEREF _Toc216286252 \h </w:instrText>
        </w:r>
        <w:r>
          <w:rPr>
            <w:noProof/>
            <w:webHidden/>
          </w:rPr>
        </w:r>
        <w:r>
          <w:rPr>
            <w:noProof/>
            <w:webHidden/>
          </w:rPr>
          <w:fldChar w:fldCharType="separate"/>
        </w:r>
        <w:r>
          <w:rPr>
            <w:noProof/>
            <w:webHidden/>
          </w:rPr>
          <w:t>10</w:t>
        </w:r>
        <w:r>
          <w:rPr>
            <w:noProof/>
            <w:webHidden/>
          </w:rPr>
          <w:fldChar w:fldCharType="end"/>
        </w:r>
      </w:hyperlink>
    </w:p>
    <w:p w14:paraId="6D5B03CB"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3" w:history="1">
        <w:r w:rsidRPr="00F818A7">
          <w:rPr>
            <w:rStyle w:val="Hyperlink"/>
            <w:rFonts w:eastAsiaTheme="majorEastAsia"/>
            <w:noProof/>
          </w:rPr>
          <w:t>Figure 3. Class diagram for the reporting of monitoring results under WISE SoE - Water quality (WISE-6).</w:t>
        </w:r>
        <w:r>
          <w:rPr>
            <w:noProof/>
            <w:webHidden/>
          </w:rPr>
          <w:tab/>
        </w:r>
        <w:r>
          <w:rPr>
            <w:noProof/>
            <w:webHidden/>
          </w:rPr>
          <w:fldChar w:fldCharType="begin"/>
        </w:r>
        <w:r>
          <w:rPr>
            <w:noProof/>
            <w:webHidden/>
          </w:rPr>
          <w:instrText xml:space="preserve"> PAGEREF _Toc216286253 \h </w:instrText>
        </w:r>
        <w:r>
          <w:rPr>
            <w:noProof/>
            <w:webHidden/>
          </w:rPr>
        </w:r>
        <w:r>
          <w:rPr>
            <w:noProof/>
            <w:webHidden/>
          </w:rPr>
          <w:fldChar w:fldCharType="separate"/>
        </w:r>
        <w:r>
          <w:rPr>
            <w:noProof/>
            <w:webHidden/>
          </w:rPr>
          <w:t>13</w:t>
        </w:r>
        <w:r>
          <w:rPr>
            <w:noProof/>
            <w:webHidden/>
          </w:rPr>
          <w:fldChar w:fldCharType="end"/>
        </w:r>
      </w:hyperlink>
    </w:p>
    <w:p w14:paraId="57AD64D3"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4" w:history="1">
        <w:r w:rsidRPr="00F818A7">
          <w:rPr>
            <w:rStyle w:val="Hyperlink"/>
            <w:rFonts w:eastAsiaTheme="majorEastAsia"/>
            <w:noProof/>
          </w:rPr>
          <w:t>Figure 4. Drinking water protection areas reported by Luxembourg [source:3rd RBMPs].</w:t>
        </w:r>
        <w:r>
          <w:rPr>
            <w:noProof/>
            <w:webHidden/>
          </w:rPr>
          <w:tab/>
        </w:r>
        <w:r>
          <w:rPr>
            <w:noProof/>
            <w:webHidden/>
          </w:rPr>
          <w:fldChar w:fldCharType="begin"/>
        </w:r>
        <w:r>
          <w:rPr>
            <w:noProof/>
            <w:webHidden/>
          </w:rPr>
          <w:instrText xml:space="preserve"> PAGEREF _Toc216286254 \h </w:instrText>
        </w:r>
        <w:r>
          <w:rPr>
            <w:noProof/>
            <w:webHidden/>
          </w:rPr>
        </w:r>
        <w:r>
          <w:rPr>
            <w:noProof/>
            <w:webHidden/>
          </w:rPr>
          <w:fldChar w:fldCharType="separate"/>
        </w:r>
        <w:r>
          <w:rPr>
            <w:noProof/>
            <w:webHidden/>
          </w:rPr>
          <w:t>20</w:t>
        </w:r>
        <w:r>
          <w:rPr>
            <w:noProof/>
            <w:webHidden/>
          </w:rPr>
          <w:fldChar w:fldCharType="end"/>
        </w:r>
      </w:hyperlink>
    </w:p>
    <w:p w14:paraId="3201EA04"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5" w:history="1">
        <w:r w:rsidRPr="00F818A7">
          <w:rPr>
            <w:rStyle w:val="Hyperlink"/>
            <w:rFonts w:eastAsiaTheme="majorEastAsia"/>
            <w:noProof/>
          </w:rPr>
          <w:t>Figure 5. Drinking water protection areas reported under the 3</w:t>
        </w:r>
        <w:r w:rsidRPr="00F818A7">
          <w:rPr>
            <w:rStyle w:val="Hyperlink"/>
            <w:rFonts w:eastAsiaTheme="majorEastAsia"/>
            <w:noProof/>
            <w:vertAlign w:val="superscript"/>
          </w:rPr>
          <w:t>rd</w:t>
        </w:r>
        <w:r w:rsidRPr="00F818A7">
          <w:rPr>
            <w:rStyle w:val="Hyperlink"/>
            <w:rFonts w:eastAsiaTheme="majorEastAsia"/>
            <w:noProof/>
          </w:rPr>
          <w:t xml:space="preserve"> RBMPs [extract].</w:t>
        </w:r>
        <w:r>
          <w:rPr>
            <w:noProof/>
            <w:webHidden/>
          </w:rPr>
          <w:tab/>
        </w:r>
        <w:r>
          <w:rPr>
            <w:noProof/>
            <w:webHidden/>
          </w:rPr>
          <w:fldChar w:fldCharType="begin"/>
        </w:r>
        <w:r>
          <w:rPr>
            <w:noProof/>
            <w:webHidden/>
          </w:rPr>
          <w:instrText xml:space="preserve"> PAGEREF _Toc216286255 \h </w:instrText>
        </w:r>
        <w:r>
          <w:rPr>
            <w:noProof/>
            <w:webHidden/>
          </w:rPr>
        </w:r>
        <w:r>
          <w:rPr>
            <w:noProof/>
            <w:webHidden/>
          </w:rPr>
          <w:fldChar w:fldCharType="separate"/>
        </w:r>
        <w:r>
          <w:rPr>
            <w:noProof/>
            <w:webHidden/>
          </w:rPr>
          <w:t>21</w:t>
        </w:r>
        <w:r>
          <w:rPr>
            <w:noProof/>
            <w:webHidden/>
          </w:rPr>
          <w:fldChar w:fldCharType="end"/>
        </w:r>
      </w:hyperlink>
    </w:p>
    <w:p w14:paraId="0E7B5C7F"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6" w:history="1">
        <w:r w:rsidRPr="00F818A7">
          <w:rPr>
            <w:rStyle w:val="Hyperlink"/>
            <w:rFonts w:eastAsiaTheme="majorEastAsia"/>
            <w:noProof/>
          </w:rPr>
          <w:t>Figure 6. Restricted files in the 3</w:t>
        </w:r>
        <w:r w:rsidRPr="00F818A7">
          <w:rPr>
            <w:rStyle w:val="Hyperlink"/>
            <w:rFonts w:eastAsiaTheme="majorEastAsia"/>
            <w:noProof/>
            <w:vertAlign w:val="superscript"/>
          </w:rPr>
          <w:t>rd</w:t>
        </w:r>
        <w:r w:rsidRPr="00F818A7">
          <w:rPr>
            <w:rStyle w:val="Hyperlink"/>
            <w:rFonts w:eastAsiaTheme="majorEastAsia"/>
            <w:noProof/>
          </w:rPr>
          <w:t xml:space="preserve"> RBMP deliveries.</w:t>
        </w:r>
        <w:r>
          <w:rPr>
            <w:noProof/>
            <w:webHidden/>
          </w:rPr>
          <w:tab/>
        </w:r>
        <w:r>
          <w:rPr>
            <w:noProof/>
            <w:webHidden/>
          </w:rPr>
          <w:fldChar w:fldCharType="begin"/>
        </w:r>
        <w:r>
          <w:rPr>
            <w:noProof/>
            <w:webHidden/>
          </w:rPr>
          <w:instrText xml:space="preserve"> PAGEREF _Toc216286256 \h </w:instrText>
        </w:r>
        <w:r>
          <w:rPr>
            <w:noProof/>
            <w:webHidden/>
          </w:rPr>
        </w:r>
        <w:r>
          <w:rPr>
            <w:noProof/>
            <w:webHidden/>
          </w:rPr>
          <w:fldChar w:fldCharType="separate"/>
        </w:r>
        <w:r>
          <w:rPr>
            <w:noProof/>
            <w:webHidden/>
          </w:rPr>
          <w:t>22</w:t>
        </w:r>
        <w:r>
          <w:rPr>
            <w:noProof/>
            <w:webHidden/>
          </w:rPr>
          <w:fldChar w:fldCharType="end"/>
        </w:r>
      </w:hyperlink>
    </w:p>
    <w:p w14:paraId="2D981ABA"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7" w:history="1">
        <w:r w:rsidRPr="00F818A7">
          <w:rPr>
            <w:rStyle w:val="Hyperlink"/>
            <w:rFonts w:eastAsiaTheme="majorEastAsia"/>
            <w:noProof/>
          </w:rPr>
          <w:t>Figure 7. Commission staff document: 3</w:t>
        </w:r>
        <w:r w:rsidRPr="00F818A7">
          <w:rPr>
            <w:rStyle w:val="Hyperlink"/>
            <w:rFonts w:eastAsiaTheme="majorEastAsia"/>
            <w:noProof/>
            <w:vertAlign w:val="superscript"/>
          </w:rPr>
          <w:t>rd</w:t>
        </w:r>
        <w:r w:rsidRPr="00F818A7">
          <w:rPr>
            <w:rStyle w:val="Hyperlink"/>
            <w:rFonts w:eastAsiaTheme="majorEastAsia"/>
            <w:noProof/>
          </w:rPr>
          <w:t xml:space="preserve"> RBMP implementation assessment for Luxembourg [extract].</w:t>
        </w:r>
        <w:r>
          <w:rPr>
            <w:noProof/>
            <w:webHidden/>
          </w:rPr>
          <w:tab/>
        </w:r>
        <w:r>
          <w:rPr>
            <w:noProof/>
            <w:webHidden/>
          </w:rPr>
          <w:fldChar w:fldCharType="begin"/>
        </w:r>
        <w:r>
          <w:rPr>
            <w:noProof/>
            <w:webHidden/>
          </w:rPr>
          <w:instrText xml:space="preserve"> PAGEREF _Toc216286257 \h </w:instrText>
        </w:r>
        <w:r>
          <w:rPr>
            <w:noProof/>
            <w:webHidden/>
          </w:rPr>
        </w:r>
        <w:r>
          <w:rPr>
            <w:noProof/>
            <w:webHidden/>
          </w:rPr>
          <w:fldChar w:fldCharType="separate"/>
        </w:r>
        <w:r>
          <w:rPr>
            <w:noProof/>
            <w:webHidden/>
          </w:rPr>
          <w:t>23</w:t>
        </w:r>
        <w:r>
          <w:rPr>
            <w:noProof/>
            <w:webHidden/>
          </w:rPr>
          <w:fldChar w:fldCharType="end"/>
        </w:r>
      </w:hyperlink>
    </w:p>
    <w:p w14:paraId="3F4619F4" w14:textId="77777777" w:rsidR="00D247C7" w:rsidRPr="008937EB" w:rsidRDefault="00D247C7" w:rsidP="00D247C7">
      <w:pPr>
        <w:pStyle w:val="TOCHeading"/>
        <w:rPr>
          <w:lang w:val="en-GB"/>
        </w:rPr>
      </w:pPr>
      <w:r w:rsidRPr="008937EB">
        <w:rPr>
          <w:lang w:val="en-GB"/>
        </w:rPr>
        <w:fldChar w:fldCharType="end"/>
      </w:r>
      <w:r w:rsidRPr="008937EB">
        <w:rPr>
          <w:lang w:val="en-GB"/>
        </w:rPr>
        <w:t>List of Tables</w:t>
      </w:r>
    </w:p>
    <w:p w14:paraId="7F5E6AF2"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r w:rsidRPr="008937EB">
        <w:fldChar w:fldCharType="begin"/>
      </w:r>
      <w:r w:rsidRPr="008937EB">
        <w:instrText xml:space="preserve"> TOC \h \z \c "Table" </w:instrText>
      </w:r>
      <w:r w:rsidRPr="008937EB">
        <w:fldChar w:fldCharType="separate"/>
      </w:r>
      <w:hyperlink w:anchor="_Toc216286258" w:history="1">
        <w:r w:rsidRPr="009C771F">
          <w:rPr>
            <w:rStyle w:val="Hyperlink"/>
            <w:rFonts w:eastAsiaTheme="majorEastAsia"/>
            <w:noProof/>
          </w:rPr>
          <w:t>Table 1. Comparison between the CatchmentArea dataset and the WaterSupplyZone dataset.</w:t>
        </w:r>
        <w:r>
          <w:rPr>
            <w:noProof/>
            <w:webHidden/>
          </w:rPr>
          <w:tab/>
        </w:r>
        <w:r>
          <w:rPr>
            <w:noProof/>
            <w:webHidden/>
          </w:rPr>
          <w:fldChar w:fldCharType="begin"/>
        </w:r>
        <w:r>
          <w:rPr>
            <w:noProof/>
            <w:webHidden/>
          </w:rPr>
          <w:instrText xml:space="preserve"> PAGEREF _Toc216286258 \h </w:instrText>
        </w:r>
        <w:r>
          <w:rPr>
            <w:noProof/>
            <w:webHidden/>
          </w:rPr>
        </w:r>
        <w:r>
          <w:rPr>
            <w:noProof/>
            <w:webHidden/>
          </w:rPr>
          <w:fldChar w:fldCharType="separate"/>
        </w:r>
        <w:r>
          <w:rPr>
            <w:noProof/>
            <w:webHidden/>
          </w:rPr>
          <w:t>9</w:t>
        </w:r>
        <w:r>
          <w:rPr>
            <w:noProof/>
            <w:webHidden/>
          </w:rPr>
          <w:fldChar w:fldCharType="end"/>
        </w:r>
      </w:hyperlink>
    </w:p>
    <w:p w14:paraId="6439C6CA"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59" w:history="1">
        <w:r w:rsidRPr="009C771F">
          <w:rPr>
            <w:rStyle w:val="Hyperlink"/>
            <w:rFonts w:eastAsiaTheme="majorEastAsia"/>
            <w:noProof/>
          </w:rPr>
          <w:t>Table 2. Details of the RiskAssessmentRiskManagement dataset and the WaterSupplyLink dataset.</w:t>
        </w:r>
        <w:r>
          <w:rPr>
            <w:noProof/>
            <w:webHidden/>
          </w:rPr>
          <w:tab/>
        </w:r>
        <w:r>
          <w:rPr>
            <w:noProof/>
            <w:webHidden/>
          </w:rPr>
          <w:fldChar w:fldCharType="begin"/>
        </w:r>
        <w:r>
          <w:rPr>
            <w:noProof/>
            <w:webHidden/>
          </w:rPr>
          <w:instrText xml:space="preserve"> PAGEREF _Toc216286259 \h </w:instrText>
        </w:r>
        <w:r>
          <w:rPr>
            <w:noProof/>
            <w:webHidden/>
          </w:rPr>
        </w:r>
        <w:r>
          <w:rPr>
            <w:noProof/>
            <w:webHidden/>
          </w:rPr>
          <w:fldChar w:fldCharType="separate"/>
        </w:r>
        <w:r>
          <w:rPr>
            <w:noProof/>
            <w:webHidden/>
          </w:rPr>
          <w:t>11</w:t>
        </w:r>
        <w:r>
          <w:rPr>
            <w:noProof/>
            <w:webHidden/>
          </w:rPr>
          <w:fldChar w:fldCharType="end"/>
        </w:r>
      </w:hyperlink>
    </w:p>
    <w:p w14:paraId="178C1D69"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60" w:history="1">
        <w:r w:rsidRPr="009C771F">
          <w:rPr>
            <w:rStyle w:val="Hyperlink"/>
            <w:rFonts w:eastAsiaTheme="majorEastAsia"/>
            <w:noProof/>
          </w:rPr>
          <w:t>Table 3. Details of the DocumentReference, Document and dcMetadata datasets.</w:t>
        </w:r>
        <w:r>
          <w:rPr>
            <w:noProof/>
            <w:webHidden/>
          </w:rPr>
          <w:tab/>
        </w:r>
        <w:r>
          <w:rPr>
            <w:noProof/>
            <w:webHidden/>
          </w:rPr>
          <w:fldChar w:fldCharType="begin"/>
        </w:r>
        <w:r>
          <w:rPr>
            <w:noProof/>
            <w:webHidden/>
          </w:rPr>
          <w:instrText xml:space="preserve"> PAGEREF _Toc216286260 \h </w:instrText>
        </w:r>
        <w:r>
          <w:rPr>
            <w:noProof/>
            <w:webHidden/>
          </w:rPr>
        </w:r>
        <w:r>
          <w:rPr>
            <w:noProof/>
            <w:webHidden/>
          </w:rPr>
          <w:fldChar w:fldCharType="separate"/>
        </w:r>
        <w:r>
          <w:rPr>
            <w:noProof/>
            <w:webHidden/>
          </w:rPr>
          <w:t>12</w:t>
        </w:r>
        <w:r>
          <w:rPr>
            <w:noProof/>
            <w:webHidden/>
          </w:rPr>
          <w:fldChar w:fldCharType="end"/>
        </w:r>
      </w:hyperlink>
    </w:p>
    <w:p w14:paraId="7550F971"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61" w:history="1">
        <w:r w:rsidRPr="009C771F">
          <w:rPr>
            <w:rStyle w:val="Hyperlink"/>
            <w:rFonts w:eastAsiaTheme="majorEastAsia"/>
            <w:noProof/>
          </w:rPr>
          <w:t>Table 4. Spatial data reporting: drinking water protection areas associated with water bodies [source: 3rd RBMP].</w:t>
        </w:r>
        <w:r>
          <w:rPr>
            <w:noProof/>
            <w:webHidden/>
          </w:rPr>
          <w:tab/>
        </w:r>
        <w:r>
          <w:rPr>
            <w:noProof/>
            <w:webHidden/>
          </w:rPr>
          <w:fldChar w:fldCharType="begin"/>
        </w:r>
        <w:r>
          <w:rPr>
            <w:noProof/>
            <w:webHidden/>
          </w:rPr>
          <w:instrText xml:space="preserve"> PAGEREF _Toc216286261 \h </w:instrText>
        </w:r>
        <w:r>
          <w:rPr>
            <w:noProof/>
            <w:webHidden/>
          </w:rPr>
        </w:r>
        <w:r>
          <w:rPr>
            <w:noProof/>
            <w:webHidden/>
          </w:rPr>
          <w:fldChar w:fldCharType="separate"/>
        </w:r>
        <w:r>
          <w:rPr>
            <w:noProof/>
            <w:webHidden/>
          </w:rPr>
          <w:t>24</w:t>
        </w:r>
        <w:r>
          <w:rPr>
            <w:noProof/>
            <w:webHidden/>
          </w:rPr>
          <w:fldChar w:fldCharType="end"/>
        </w:r>
      </w:hyperlink>
    </w:p>
    <w:p w14:paraId="3E7E5C03"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62" w:history="1">
        <w:r w:rsidRPr="009C771F">
          <w:rPr>
            <w:rStyle w:val="Hyperlink"/>
            <w:rFonts w:eastAsiaTheme="majorEastAsia"/>
            <w:noProof/>
          </w:rPr>
          <w:t>Table 5. Descriptive data reporting: number of different water bodies related to each drinking water protection area [source: 3rd RBMP].</w:t>
        </w:r>
        <w:r>
          <w:rPr>
            <w:noProof/>
            <w:webHidden/>
          </w:rPr>
          <w:tab/>
        </w:r>
        <w:r>
          <w:rPr>
            <w:noProof/>
            <w:webHidden/>
          </w:rPr>
          <w:fldChar w:fldCharType="begin"/>
        </w:r>
        <w:r>
          <w:rPr>
            <w:noProof/>
            <w:webHidden/>
          </w:rPr>
          <w:instrText xml:space="preserve"> PAGEREF _Toc216286262 \h </w:instrText>
        </w:r>
        <w:r>
          <w:rPr>
            <w:noProof/>
            <w:webHidden/>
          </w:rPr>
        </w:r>
        <w:r>
          <w:rPr>
            <w:noProof/>
            <w:webHidden/>
          </w:rPr>
          <w:fldChar w:fldCharType="separate"/>
        </w:r>
        <w:r>
          <w:rPr>
            <w:noProof/>
            <w:webHidden/>
          </w:rPr>
          <w:t>24</w:t>
        </w:r>
        <w:r>
          <w:rPr>
            <w:noProof/>
            <w:webHidden/>
          </w:rPr>
          <w:fldChar w:fldCharType="end"/>
        </w:r>
      </w:hyperlink>
    </w:p>
    <w:p w14:paraId="109CB197" w14:textId="77777777" w:rsidR="00D247C7" w:rsidRDefault="00D247C7" w:rsidP="00D247C7">
      <w:pPr>
        <w:pStyle w:val="TableofFigures"/>
        <w:tabs>
          <w:tab w:val="right" w:leader="dot" w:pos="9016"/>
        </w:tabs>
        <w:rPr>
          <w:rFonts w:asciiTheme="minorHAnsi" w:eastAsiaTheme="minorEastAsia" w:hAnsiTheme="minorHAnsi" w:cstheme="minorBidi"/>
          <w:noProof/>
          <w:kern w:val="2"/>
          <w:sz w:val="24"/>
          <w:lang w:eastAsia="en-GB"/>
          <w14:ligatures w14:val="standardContextual"/>
        </w:rPr>
      </w:pPr>
      <w:hyperlink w:anchor="_Toc216286263" w:history="1">
        <w:r w:rsidRPr="009C771F">
          <w:rPr>
            <w:rStyle w:val="Hyperlink"/>
            <w:rFonts w:eastAsiaTheme="majorEastAsia"/>
            <w:noProof/>
          </w:rPr>
          <w:t>Table 6. Number of different water bodies related to each drinking water protection area [source: 3rd RBMPs]</w:t>
        </w:r>
        <w:r>
          <w:rPr>
            <w:noProof/>
            <w:webHidden/>
          </w:rPr>
          <w:tab/>
        </w:r>
        <w:r>
          <w:rPr>
            <w:noProof/>
            <w:webHidden/>
          </w:rPr>
          <w:fldChar w:fldCharType="begin"/>
        </w:r>
        <w:r>
          <w:rPr>
            <w:noProof/>
            <w:webHidden/>
          </w:rPr>
          <w:instrText xml:space="preserve"> PAGEREF _Toc216286263 \h </w:instrText>
        </w:r>
        <w:r>
          <w:rPr>
            <w:noProof/>
            <w:webHidden/>
          </w:rPr>
        </w:r>
        <w:r>
          <w:rPr>
            <w:noProof/>
            <w:webHidden/>
          </w:rPr>
          <w:fldChar w:fldCharType="separate"/>
        </w:r>
        <w:r>
          <w:rPr>
            <w:noProof/>
            <w:webHidden/>
          </w:rPr>
          <w:t>25</w:t>
        </w:r>
        <w:r>
          <w:rPr>
            <w:noProof/>
            <w:webHidden/>
          </w:rPr>
          <w:fldChar w:fldCharType="end"/>
        </w:r>
      </w:hyperlink>
    </w:p>
    <w:p w14:paraId="6655A0CE" w14:textId="77777777" w:rsidR="00D247C7" w:rsidRPr="008937EB" w:rsidRDefault="00D247C7" w:rsidP="00D247C7">
      <w:pPr>
        <w:sectPr w:rsidR="00D247C7" w:rsidRPr="008937EB" w:rsidSect="00D247C7">
          <w:footerReference w:type="default" r:id="rId28"/>
          <w:pgSz w:w="11906" w:h="16838"/>
          <w:pgMar w:top="1440" w:right="1440" w:bottom="1440" w:left="1440" w:header="708" w:footer="708" w:gutter="0"/>
          <w:pgNumType w:start="1"/>
          <w:cols w:space="708"/>
          <w:docGrid w:linePitch="360"/>
        </w:sectPr>
      </w:pPr>
      <w:r w:rsidRPr="008937EB">
        <w:fldChar w:fldCharType="end"/>
      </w:r>
    </w:p>
    <w:p w14:paraId="7E06EC74" w14:textId="77777777" w:rsidR="00D247C7" w:rsidRDefault="00D247C7" w:rsidP="00D247C7">
      <w:pPr>
        <w:pStyle w:val="Heading1"/>
      </w:pPr>
      <w:bookmarkStart w:id="14" w:name="_Toc216959353"/>
      <w:proofErr w:type="spellStart"/>
      <w:r>
        <w:lastRenderedPageBreak/>
        <w:t>Summary</w:t>
      </w:r>
      <w:bookmarkEnd w:id="14"/>
      <w:proofErr w:type="spellEnd"/>
    </w:p>
    <w:p w14:paraId="6AAA1460" w14:textId="77777777" w:rsidR="00D247C7" w:rsidRDefault="00D247C7" w:rsidP="00D247C7">
      <w:proofErr w:type="spellStart"/>
      <w:r>
        <w:t>This</w:t>
      </w:r>
      <w:proofErr w:type="spellEnd"/>
      <w:r>
        <w:t xml:space="preserve"> </w:t>
      </w:r>
      <w:proofErr w:type="spellStart"/>
      <w:r>
        <w:t>document</w:t>
      </w:r>
      <w:proofErr w:type="spellEnd"/>
      <w:r>
        <w:t xml:space="preserve"> </w:t>
      </w:r>
      <w:proofErr w:type="spellStart"/>
      <w:r>
        <w:t>outlines</w:t>
      </w:r>
      <w:proofErr w:type="spellEnd"/>
      <w:r>
        <w:t xml:space="preserve"> a </w:t>
      </w:r>
      <w:proofErr w:type="spellStart"/>
      <w:r>
        <w:t>proposed</w:t>
      </w:r>
      <w:proofErr w:type="spellEnd"/>
      <w:r>
        <w:t xml:space="preserve"> </w:t>
      </w:r>
      <w:proofErr w:type="spellStart"/>
      <w:r>
        <w:t>conceptual</w:t>
      </w:r>
      <w:proofErr w:type="spellEnd"/>
      <w:r>
        <w:t xml:space="preserve"> </w:t>
      </w:r>
      <w:proofErr w:type="spellStart"/>
      <w:r>
        <w:t>model</w:t>
      </w:r>
      <w:proofErr w:type="spellEnd"/>
      <w:r>
        <w:t xml:space="preserve"> </w:t>
      </w:r>
      <w:proofErr w:type="spellStart"/>
      <w:r>
        <w:t>for</w:t>
      </w:r>
      <w:proofErr w:type="spellEnd"/>
      <w:r>
        <w:t xml:space="preserve"> </w:t>
      </w:r>
      <w:proofErr w:type="spellStart"/>
      <w:r>
        <w:t>the</w:t>
      </w:r>
      <w:proofErr w:type="spellEnd"/>
      <w:r>
        <w:t xml:space="preserve"> </w:t>
      </w:r>
      <w:proofErr w:type="spellStart"/>
      <w:r>
        <w:t>electronic</w:t>
      </w:r>
      <w:proofErr w:type="spellEnd"/>
      <w:r>
        <w:t xml:space="preserve"> </w:t>
      </w:r>
      <w:proofErr w:type="spellStart"/>
      <w:r>
        <w:t>reporting</w:t>
      </w:r>
      <w:proofErr w:type="spellEnd"/>
      <w:r>
        <w:t xml:space="preserve"> </w:t>
      </w:r>
      <w:proofErr w:type="spellStart"/>
      <w:r>
        <w:t>required</w:t>
      </w:r>
      <w:proofErr w:type="spellEnd"/>
      <w:r>
        <w:t xml:space="preserve"> </w:t>
      </w:r>
      <w:proofErr w:type="spellStart"/>
      <w:r>
        <w:t>under</w:t>
      </w:r>
      <w:proofErr w:type="spellEnd"/>
      <w:r>
        <w:t xml:space="preserve"> </w:t>
      </w:r>
      <w:proofErr w:type="spellStart"/>
      <w:r>
        <w:t>Article</w:t>
      </w:r>
      <w:proofErr w:type="spellEnd"/>
      <w:r>
        <w:t xml:space="preserve"> 8 </w:t>
      </w:r>
      <w:proofErr w:type="spellStart"/>
      <w:r>
        <w:t>of</w:t>
      </w:r>
      <w:proofErr w:type="spellEnd"/>
      <w:r>
        <w:t xml:space="preserve"> </w:t>
      </w:r>
      <w:proofErr w:type="spellStart"/>
      <w:r>
        <w:t>the</w:t>
      </w:r>
      <w:proofErr w:type="spellEnd"/>
      <w:r>
        <w:t xml:space="preserve"> </w:t>
      </w:r>
      <w:proofErr w:type="spellStart"/>
      <w:r>
        <w:t>recast</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Directive</w:t>
      </w:r>
      <w:proofErr w:type="spellEnd"/>
      <w:r>
        <w:t xml:space="preserve"> (DWD), </w:t>
      </w:r>
      <w:proofErr w:type="spellStart"/>
      <w:r>
        <w:t>on</w:t>
      </w:r>
      <w:proofErr w:type="spellEnd"/>
      <w:r>
        <w:t xml:space="preserve"> </w:t>
      </w:r>
      <w:proofErr w:type="spellStart"/>
      <w:r>
        <w:t>the</w:t>
      </w:r>
      <w:proofErr w:type="spellEnd"/>
      <w:r>
        <w:t xml:space="preserve"> risk </w:t>
      </w:r>
      <w:proofErr w:type="spellStart"/>
      <w:r>
        <w:t>assessment</w:t>
      </w:r>
      <w:proofErr w:type="spellEnd"/>
      <w:r>
        <w:t xml:space="preserve"> </w:t>
      </w:r>
      <w:proofErr w:type="spellStart"/>
      <w:r>
        <w:t>and</w:t>
      </w:r>
      <w:proofErr w:type="spellEnd"/>
      <w:r>
        <w:t xml:space="preserve"> </w:t>
      </w:r>
      <w:proofErr w:type="spellStart"/>
      <w:r>
        <w:t>management</w:t>
      </w:r>
      <w:proofErr w:type="spellEnd"/>
      <w:r>
        <w:t xml:space="preserve"> </w:t>
      </w:r>
      <w:proofErr w:type="spellStart"/>
      <w:r>
        <w:t>of</w:t>
      </w:r>
      <w:proofErr w:type="spellEnd"/>
      <w:r>
        <w:t xml:space="preserve"> </w:t>
      </w:r>
      <w:proofErr w:type="spellStart"/>
      <w:r>
        <w:t>catchment</w:t>
      </w:r>
      <w:proofErr w:type="spellEnd"/>
      <w:r>
        <w:t xml:space="preserve"> </w:t>
      </w:r>
      <w:proofErr w:type="spellStart"/>
      <w:r>
        <w:t>areas</w:t>
      </w:r>
      <w:proofErr w:type="spellEnd"/>
      <w:r>
        <w:t xml:space="preserve"> </w:t>
      </w:r>
      <w:proofErr w:type="spellStart"/>
      <w:r>
        <w:t>for</w:t>
      </w:r>
      <w:proofErr w:type="spellEnd"/>
      <w:r>
        <w:t xml:space="preserve"> </w:t>
      </w:r>
      <w:proofErr w:type="spellStart"/>
      <w:r>
        <w:t>abstraction</w:t>
      </w:r>
      <w:proofErr w:type="spellEnd"/>
      <w:r>
        <w:t xml:space="preserve"> </w:t>
      </w:r>
      <w:proofErr w:type="spellStart"/>
      <w:r>
        <w:t>points</w:t>
      </w:r>
      <w:proofErr w:type="spellEnd"/>
      <w:r>
        <w:t xml:space="preserve"> </w:t>
      </w:r>
      <w:proofErr w:type="spellStart"/>
      <w:r>
        <w:t>of</w:t>
      </w:r>
      <w:proofErr w:type="spellEnd"/>
      <w:r>
        <w:t xml:space="preserve"> </w:t>
      </w:r>
      <w:proofErr w:type="spellStart"/>
      <w:r>
        <w:t>water</w:t>
      </w:r>
      <w:proofErr w:type="spellEnd"/>
      <w:r>
        <w:t xml:space="preserve"> </w:t>
      </w:r>
      <w:proofErr w:type="spellStart"/>
      <w:r>
        <w:t>intended</w:t>
      </w:r>
      <w:proofErr w:type="spellEnd"/>
      <w:r>
        <w:t xml:space="preserve"> </w:t>
      </w:r>
      <w:proofErr w:type="spellStart"/>
      <w:r>
        <w:t>for</w:t>
      </w:r>
      <w:proofErr w:type="spellEnd"/>
      <w:r>
        <w:t xml:space="preserve"> </w:t>
      </w:r>
      <w:proofErr w:type="spellStart"/>
      <w:r>
        <w:t>human</w:t>
      </w:r>
      <w:proofErr w:type="spellEnd"/>
      <w:r>
        <w:t xml:space="preserve"> </w:t>
      </w:r>
      <w:proofErr w:type="spellStart"/>
      <w:r>
        <w:t>consumption</w:t>
      </w:r>
      <w:proofErr w:type="spellEnd"/>
      <w:r>
        <w:t xml:space="preserve">. It </w:t>
      </w:r>
      <w:proofErr w:type="spellStart"/>
      <w:r>
        <w:t>does</w:t>
      </w:r>
      <w:proofErr w:type="spellEnd"/>
      <w:r>
        <w:t xml:space="preserve"> </w:t>
      </w:r>
      <w:proofErr w:type="spellStart"/>
      <w:r>
        <w:t>not</w:t>
      </w:r>
      <w:proofErr w:type="spellEnd"/>
      <w:r>
        <w:t xml:space="preserve"> </w:t>
      </w:r>
      <w:proofErr w:type="spellStart"/>
      <w:r>
        <w:t>cover</w:t>
      </w:r>
      <w:proofErr w:type="spellEnd"/>
      <w:r>
        <w:t xml:space="preserve"> </w:t>
      </w:r>
      <w:proofErr w:type="spellStart"/>
      <w:r>
        <w:t>the</w:t>
      </w:r>
      <w:proofErr w:type="spellEnd"/>
      <w:r>
        <w:t xml:space="preserve"> </w:t>
      </w:r>
      <w:proofErr w:type="spellStart"/>
      <w:r>
        <w:t>methodologies</w:t>
      </w:r>
      <w:proofErr w:type="spellEnd"/>
      <w:r>
        <w:t xml:space="preserve"> </w:t>
      </w:r>
      <w:proofErr w:type="spellStart"/>
      <w:r>
        <w:t>around</w:t>
      </w:r>
      <w:proofErr w:type="spellEnd"/>
      <w:r>
        <w:t xml:space="preserve"> </w:t>
      </w:r>
      <w:proofErr w:type="spellStart"/>
      <w:r>
        <w:t>catchment</w:t>
      </w:r>
      <w:proofErr w:type="spellEnd"/>
      <w:r>
        <w:t xml:space="preserve"> </w:t>
      </w:r>
      <w:proofErr w:type="spellStart"/>
      <w:r>
        <w:t>characterisation</w:t>
      </w:r>
      <w:proofErr w:type="spellEnd"/>
      <w:r>
        <w:t xml:space="preserve">, </w:t>
      </w:r>
      <w:proofErr w:type="spellStart"/>
      <w:r>
        <w:t>hazard</w:t>
      </w:r>
      <w:proofErr w:type="spellEnd"/>
      <w:r>
        <w:t xml:space="preserve"> </w:t>
      </w:r>
      <w:proofErr w:type="spellStart"/>
      <w:r>
        <w:t>assessment</w:t>
      </w:r>
      <w:proofErr w:type="spellEnd"/>
      <w:r>
        <w:t xml:space="preserve">, risk </w:t>
      </w:r>
      <w:proofErr w:type="spellStart"/>
      <w:r>
        <w:t>assessment</w:t>
      </w:r>
      <w:proofErr w:type="spellEnd"/>
      <w:r>
        <w:t xml:space="preserve">, </w:t>
      </w:r>
      <w:proofErr w:type="spellStart"/>
      <w:r>
        <w:t>or</w:t>
      </w:r>
      <w:proofErr w:type="spellEnd"/>
      <w:r>
        <w:t xml:space="preserve"> </w:t>
      </w:r>
      <w:proofErr w:type="spellStart"/>
      <w:r>
        <w:t>definition</w:t>
      </w:r>
      <w:proofErr w:type="spellEnd"/>
      <w:r>
        <w:t xml:space="preserve"> </w:t>
      </w:r>
      <w:proofErr w:type="spellStart"/>
      <w:r>
        <w:t>and</w:t>
      </w:r>
      <w:proofErr w:type="spellEnd"/>
      <w:r>
        <w:t xml:space="preserve"> </w:t>
      </w:r>
      <w:proofErr w:type="spellStart"/>
      <w:r>
        <w:t>typology</w:t>
      </w:r>
      <w:proofErr w:type="spellEnd"/>
      <w:r>
        <w:t xml:space="preserve"> </w:t>
      </w:r>
      <w:proofErr w:type="spellStart"/>
      <w:r>
        <w:t>of</w:t>
      </w:r>
      <w:proofErr w:type="spellEnd"/>
      <w:r>
        <w:t xml:space="preserve"> risk </w:t>
      </w:r>
      <w:proofErr w:type="spellStart"/>
      <w:r>
        <w:t>management</w:t>
      </w:r>
      <w:proofErr w:type="spellEnd"/>
      <w:r>
        <w:t xml:space="preserve"> </w:t>
      </w:r>
      <w:proofErr w:type="spellStart"/>
      <w:r>
        <w:t>measures</w:t>
      </w:r>
      <w:proofErr w:type="spellEnd"/>
      <w:r>
        <w:t xml:space="preserve">.  </w:t>
      </w:r>
    </w:p>
    <w:p w14:paraId="19DC98FE" w14:textId="77777777" w:rsidR="00D247C7" w:rsidRDefault="00D247C7" w:rsidP="00D247C7"/>
    <w:p w14:paraId="3EE61440" w14:textId="77777777" w:rsidR="00D247C7" w:rsidRDefault="00D247C7" w:rsidP="00D247C7">
      <w:proofErr w:type="spellStart"/>
      <w:r>
        <w:t>The</w:t>
      </w:r>
      <w:proofErr w:type="spellEnd"/>
      <w:r>
        <w:t xml:space="preserve"> </w:t>
      </w:r>
      <w:proofErr w:type="spellStart"/>
      <w:r>
        <w:t>model</w:t>
      </w:r>
      <w:proofErr w:type="spellEnd"/>
      <w:r>
        <w:t xml:space="preserve"> </w:t>
      </w:r>
      <w:proofErr w:type="spellStart"/>
      <w:r>
        <w:t>establishes</w:t>
      </w:r>
      <w:proofErr w:type="spellEnd"/>
      <w:r>
        <w:t xml:space="preserve"> </w:t>
      </w:r>
      <w:proofErr w:type="spellStart"/>
      <w:r>
        <w:t>the</w:t>
      </w:r>
      <w:proofErr w:type="spellEnd"/>
      <w:r>
        <w:t xml:space="preserve"> </w:t>
      </w:r>
      <w:proofErr w:type="spellStart"/>
      <w:r>
        <w:t>CatchmentArea</w:t>
      </w:r>
      <w:proofErr w:type="spellEnd"/>
      <w:r>
        <w:t xml:space="preserve"> </w:t>
      </w:r>
      <w:proofErr w:type="spellStart"/>
      <w:r>
        <w:t>as</w:t>
      </w:r>
      <w:proofErr w:type="spellEnd"/>
      <w:r>
        <w:t xml:space="preserve"> </w:t>
      </w:r>
      <w:proofErr w:type="spellStart"/>
      <w:r>
        <w:t>the</w:t>
      </w:r>
      <w:proofErr w:type="spellEnd"/>
      <w:r>
        <w:t xml:space="preserve"> </w:t>
      </w:r>
      <w:proofErr w:type="spellStart"/>
      <w:r>
        <w:t>primary</w:t>
      </w:r>
      <w:proofErr w:type="spellEnd"/>
      <w:r>
        <w:t xml:space="preserve"> </w:t>
      </w:r>
      <w:proofErr w:type="spellStart"/>
      <w:r>
        <w:t>unit</w:t>
      </w:r>
      <w:proofErr w:type="spellEnd"/>
      <w:r>
        <w:t xml:space="preserve"> </w:t>
      </w:r>
      <w:proofErr w:type="spellStart"/>
      <w:r>
        <w:t>for</w:t>
      </w:r>
      <w:proofErr w:type="spellEnd"/>
      <w:r>
        <w:t xml:space="preserve"> risk </w:t>
      </w:r>
      <w:proofErr w:type="spellStart"/>
      <w:r>
        <w:t>assessment</w:t>
      </w:r>
      <w:proofErr w:type="spellEnd"/>
      <w:r>
        <w:t xml:space="preserve">, </w:t>
      </w:r>
      <w:proofErr w:type="spellStart"/>
      <w:r>
        <w:t>requiring</w:t>
      </w:r>
      <w:proofErr w:type="spellEnd"/>
      <w:r>
        <w:t xml:space="preserve"> </w:t>
      </w:r>
      <w:proofErr w:type="spellStart"/>
      <w:r>
        <w:t>polygon</w:t>
      </w:r>
      <w:proofErr w:type="spellEnd"/>
      <w:r>
        <w:t xml:space="preserve"> </w:t>
      </w:r>
      <w:proofErr w:type="spellStart"/>
      <w:r>
        <w:t>geometry</w:t>
      </w:r>
      <w:proofErr w:type="spellEnd"/>
      <w:r>
        <w:t xml:space="preserve"> </w:t>
      </w:r>
      <w:proofErr w:type="spellStart"/>
      <w:r>
        <w:t>and</w:t>
      </w:r>
      <w:proofErr w:type="spellEnd"/>
      <w:r>
        <w:t xml:space="preserve"> a </w:t>
      </w:r>
      <w:proofErr w:type="spellStart"/>
      <w:r>
        <w:t>mandatory</w:t>
      </w:r>
      <w:proofErr w:type="spellEnd"/>
      <w:r>
        <w:t xml:space="preserve"> link to a </w:t>
      </w:r>
      <w:proofErr w:type="spellStart"/>
      <w:r>
        <w:t>Water</w:t>
      </w:r>
      <w:proofErr w:type="spellEnd"/>
      <w:r>
        <w:t xml:space="preserve"> </w:t>
      </w:r>
      <w:proofErr w:type="spellStart"/>
      <w:r>
        <w:t>Framework</w:t>
      </w:r>
      <w:proofErr w:type="spellEnd"/>
      <w:r>
        <w:t xml:space="preserve"> </w:t>
      </w:r>
      <w:proofErr w:type="spellStart"/>
      <w:r>
        <w:t>Directive</w:t>
      </w:r>
      <w:proofErr w:type="spellEnd"/>
      <w:r>
        <w:t xml:space="preserve"> (WFD) </w:t>
      </w:r>
      <w:proofErr w:type="spellStart"/>
      <w:r>
        <w:t>water</w:t>
      </w:r>
      <w:proofErr w:type="spellEnd"/>
      <w:r>
        <w:t xml:space="preserve"> </w:t>
      </w:r>
      <w:proofErr w:type="spellStart"/>
      <w:r>
        <w:t>body</w:t>
      </w:r>
      <w:proofErr w:type="spellEnd"/>
      <w:r>
        <w:t xml:space="preserve">. </w:t>
      </w:r>
    </w:p>
    <w:p w14:paraId="1BA3BC23" w14:textId="77777777" w:rsidR="00D247C7" w:rsidRDefault="00D247C7" w:rsidP="00D247C7">
      <w:proofErr w:type="spellStart"/>
      <w:r>
        <w:t>The</w:t>
      </w:r>
      <w:proofErr w:type="spellEnd"/>
      <w:r>
        <w:t xml:space="preserve"> </w:t>
      </w:r>
      <w:proofErr w:type="spellStart"/>
      <w:r>
        <w:t>RiskAssessmentRiskManagement</w:t>
      </w:r>
      <w:proofErr w:type="spellEnd"/>
      <w:r>
        <w:t xml:space="preserve"> </w:t>
      </w:r>
      <w:proofErr w:type="spellStart"/>
      <w:r>
        <w:t>dataset</w:t>
      </w:r>
      <w:proofErr w:type="spellEnd"/>
      <w:r>
        <w:t xml:space="preserve"> </w:t>
      </w:r>
      <w:proofErr w:type="spellStart"/>
      <w:r>
        <w:t>functions</w:t>
      </w:r>
      <w:proofErr w:type="spellEnd"/>
      <w:r>
        <w:t xml:space="preserve"> </w:t>
      </w:r>
      <w:proofErr w:type="spellStart"/>
      <w:r>
        <w:t>as</w:t>
      </w:r>
      <w:proofErr w:type="spellEnd"/>
      <w:r>
        <w:t xml:space="preserve"> a </w:t>
      </w:r>
      <w:proofErr w:type="spellStart"/>
      <w:r>
        <w:t>high-level</w:t>
      </w:r>
      <w:proofErr w:type="spellEnd"/>
      <w:r>
        <w:t xml:space="preserve"> </w:t>
      </w:r>
      <w:proofErr w:type="spellStart"/>
      <w:r>
        <w:t>questionnaire</w:t>
      </w:r>
      <w:proofErr w:type="spellEnd"/>
      <w:r>
        <w:t xml:space="preserve"> </w:t>
      </w:r>
      <w:proofErr w:type="spellStart"/>
      <w:r>
        <w:t>regarding</w:t>
      </w:r>
      <w:proofErr w:type="spellEnd"/>
      <w:r>
        <w:t xml:space="preserve"> </w:t>
      </w:r>
      <w:proofErr w:type="spellStart"/>
      <w:r>
        <w:t>the</w:t>
      </w:r>
      <w:proofErr w:type="spellEnd"/>
      <w:r>
        <w:t xml:space="preserve"> status </w:t>
      </w:r>
      <w:proofErr w:type="spellStart"/>
      <w:r>
        <w:t>of</w:t>
      </w:r>
      <w:proofErr w:type="spellEnd"/>
      <w:r>
        <w:t xml:space="preserve"> risk </w:t>
      </w:r>
      <w:proofErr w:type="spellStart"/>
      <w:r>
        <w:t>assessments</w:t>
      </w:r>
      <w:proofErr w:type="spellEnd"/>
      <w:r>
        <w:t xml:space="preserve"> </w:t>
      </w:r>
      <w:proofErr w:type="spellStart"/>
      <w:r>
        <w:t>and</w:t>
      </w:r>
      <w:proofErr w:type="spellEnd"/>
      <w:r>
        <w:t xml:space="preserve"> </w:t>
      </w:r>
      <w:proofErr w:type="spellStart"/>
      <w:r>
        <w:t>measures</w:t>
      </w:r>
      <w:proofErr w:type="spellEnd"/>
      <w:r>
        <w:t xml:space="preserve">, </w:t>
      </w:r>
      <w:proofErr w:type="spellStart"/>
      <w:r>
        <w:t>allowing</w:t>
      </w:r>
      <w:proofErr w:type="spellEnd"/>
      <w:r>
        <w:t xml:space="preserve"> </w:t>
      </w:r>
      <w:proofErr w:type="spellStart"/>
      <w:r>
        <w:t>Member</w:t>
      </w:r>
      <w:proofErr w:type="spellEnd"/>
      <w:r>
        <w:t xml:space="preserve"> </w:t>
      </w:r>
      <w:proofErr w:type="spellStart"/>
      <w:r>
        <w:t>States</w:t>
      </w:r>
      <w:proofErr w:type="spellEnd"/>
      <w:r>
        <w:t xml:space="preserve"> to link to </w:t>
      </w:r>
      <w:proofErr w:type="spellStart"/>
      <w:r>
        <w:t>supporting</w:t>
      </w:r>
      <w:proofErr w:type="spellEnd"/>
      <w:r>
        <w:t xml:space="preserve"> </w:t>
      </w:r>
      <w:proofErr w:type="spellStart"/>
      <w:r>
        <w:t>documentation</w:t>
      </w:r>
      <w:proofErr w:type="spellEnd"/>
      <w:r>
        <w:t xml:space="preserve"> via a </w:t>
      </w:r>
      <w:proofErr w:type="spellStart"/>
      <w:r>
        <w:t>standardized</w:t>
      </w:r>
      <w:proofErr w:type="spellEnd"/>
      <w:r>
        <w:t xml:space="preserve"> </w:t>
      </w:r>
      <w:proofErr w:type="spellStart"/>
      <w:r>
        <w:t>metadata</w:t>
      </w:r>
      <w:proofErr w:type="spellEnd"/>
      <w:r>
        <w:t xml:space="preserve"> </w:t>
      </w:r>
      <w:proofErr w:type="spellStart"/>
      <w:r>
        <w:t>structure</w:t>
      </w:r>
      <w:proofErr w:type="spellEnd"/>
      <w:r>
        <w:t xml:space="preserve">. </w:t>
      </w:r>
    </w:p>
    <w:p w14:paraId="737538DE" w14:textId="77777777" w:rsidR="00D247C7" w:rsidRDefault="00D247C7" w:rsidP="00D247C7">
      <w:proofErr w:type="spellStart"/>
      <w:r>
        <w:t>Additionally</w:t>
      </w:r>
      <w:proofErr w:type="spellEnd"/>
      <w:r>
        <w:t xml:space="preserve">, a </w:t>
      </w:r>
      <w:proofErr w:type="spellStart"/>
      <w:r>
        <w:t>WaterSupplyLink</w:t>
      </w:r>
      <w:proofErr w:type="spellEnd"/>
      <w:r>
        <w:t xml:space="preserve"> </w:t>
      </w:r>
      <w:proofErr w:type="spellStart"/>
      <w:r>
        <w:t>dataset</w:t>
      </w:r>
      <w:proofErr w:type="spellEnd"/>
      <w:r>
        <w:t xml:space="preserve"> </w:t>
      </w:r>
      <w:proofErr w:type="spellStart"/>
      <w:r>
        <w:t>is</w:t>
      </w:r>
      <w:proofErr w:type="spellEnd"/>
      <w:r>
        <w:t xml:space="preserve"> </w:t>
      </w:r>
      <w:proofErr w:type="spellStart"/>
      <w:r>
        <w:t>introduced</w:t>
      </w:r>
      <w:proofErr w:type="spellEnd"/>
      <w:r>
        <w:t xml:space="preserve"> to </w:t>
      </w:r>
      <w:proofErr w:type="spellStart"/>
      <w:r>
        <w:t>manage</w:t>
      </w:r>
      <w:proofErr w:type="spellEnd"/>
      <w:r>
        <w:t xml:space="preserve"> </w:t>
      </w:r>
      <w:proofErr w:type="spellStart"/>
      <w:r>
        <w:t>the</w:t>
      </w:r>
      <w:proofErr w:type="spellEnd"/>
      <w:r>
        <w:t xml:space="preserve"> </w:t>
      </w:r>
      <w:proofErr w:type="spellStart"/>
      <w:r>
        <w:t>complex</w:t>
      </w:r>
      <w:proofErr w:type="spellEnd"/>
      <w:r>
        <w:t xml:space="preserve"> </w:t>
      </w:r>
      <w:proofErr w:type="spellStart"/>
      <w:r>
        <w:t>many</w:t>
      </w:r>
      <w:proofErr w:type="spellEnd"/>
      <w:r>
        <w:t>-to-</w:t>
      </w:r>
      <w:proofErr w:type="spellStart"/>
      <w:r>
        <w:t>many</w:t>
      </w:r>
      <w:proofErr w:type="spellEnd"/>
      <w:r>
        <w:t xml:space="preserve"> </w:t>
      </w:r>
      <w:proofErr w:type="spellStart"/>
      <w:r>
        <w:t>relationships</w:t>
      </w:r>
      <w:proofErr w:type="spellEnd"/>
      <w:r>
        <w:t xml:space="preserve"> </w:t>
      </w:r>
      <w:proofErr w:type="spellStart"/>
      <w:r>
        <w:t>that</w:t>
      </w:r>
      <w:proofErr w:type="spellEnd"/>
      <w:r>
        <w:t xml:space="preserve"> </w:t>
      </w:r>
      <w:proofErr w:type="spellStart"/>
      <w:r>
        <w:t>exist</w:t>
      </w:r>
      <w:proofErr w:type="spellEnd"/>
      <w:r>
        <w:t xml:space="preserve"> </w:t>
      </w:r>
      <w:proofErr w:type="spellStart"/>
      <w:r>
        <w:t>between</w:t>
      </w:r>
      <w:proofErr w:type="spellEnd"/>
      <w:r>
        <w:t xml:space="preserve"> </w:t>
      </w:r>
      <w:proofErr w:type="spellStart"/>
      <w:r>
        <w:t>water</w:t>
      </w:r>
      <w:proofErr w:type="spellEnd"/>
      <w:r>
        <w:t xml:space="preserve"> </w:t>
      </w:r>
      <w:proofErr w:type="spellStart"/>
      <w:r>
        <w:t>abstractions</w:t>
      </w:r>
      <w:proofErr w:type="spellEnd"/>
      <w:r>
        <w:t xml:space="preserve"> </w:t>
      </w:r>
      <w:proofErr w:type="spellStart"/>
      <w:r>
        <w:t>and</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zones</w:t>
      </w:r>
      <w:proofErr w:type="spellEnd"/>
      <w:r>
        <w:t>.</w:t>
      </w:r>
    </w:p>
    <w:p w14:paraId="731398A7" w14:textId="77777777" w:rsidR="00D247C7" w:rsidRDefault="00D247C7" w:rsidP="00D247C7"/>
    <w:p w14:paraId="51D4302F" w14:textId="77777777" w:rsidR="00D247C7" w:rsidRDefault="00D247C7" w:rsidP="00D247C7">
      <w:r>
        <w:t xml:space="preserve">A </w:t>
      </w:r>
      <w:proofErr w:type="spellStart"/>
      <w:r>
        <w:t>central</w:t>
      </w:r>
      <w:proofErr w:type="spellEnd"/>
      <w:r>
        <w:t xml:space="preserve"> </w:t>
      </w:r>
      <w:proofErr w:type="spellStart"/>
      <w:r>
        <w:t>tenet</w:t>
      </w:r>
      <w:proofErr w:type="spellEnd"/>
      <w:r>
        <w:t xml:space="preserve"> </w:t>
      </w:r>
      <w:proofErr w:type="spellStart"/>
      <w:r>
        <w:t>of</w:t>
      </w:r>
      <w:proofErr w:type="spellEnd"/>
      <w:r>
        <w:t xml:space="preserve"> </w:t>
      </w:r>
      <w:proofErr w:type="spellStart"/>
      <w:r>
        <w:t>the</w:t>
      </w:r>
      <w:proofErr w:type="spellEnd"/>
      <w:r>
        <w:t xml:space="preserve"> </w:t>
      </w:r>
      <w:proofErr w:type="spellStart"/>
      <w:r>
        <w:t>proposal</w:t>
      </w:r>
      <w:proofErr w:type="spellEnd"/>
      <w:r>
        <w:t xml:space="preserve"> </w:t>
      </w:r>
      <w:proofErr w:type="spellStart"/>
      <w:r>
        <w:t>is</w:t>
      </w:r>
      <w:proofErr w:type="spellEnd"/>
      <w:r>
        <w:t xml:space="preserve"> </w:t>
      </w:r>
      <w:proofErr w:type="spellStart"/>
      <w:r>
        <w:t>the</w:t>
      </w:r>
      <w:proofErr w:type="spellEnd"/>
      <w:r>
        <w:t xml:space="preserve"> </w:t>
      </w:r>
      <w:proofErr w:type="spellStart"/>
      <w:r>
        <w:t>alignment</w:t>
      </w:r>
      <w:proofErr w:type="spellEnd"/>
      <w:r>
        <w:t xml:space="preserve"> </w:t>
      </w:r>
      <w:proofErr w:type="spellStart"/>
      <w:r>
        <w:t>with</w:t>
      </w:r>
      <w:proofErr w:type="spellEnd"/>
      <w:r>
        <w:t xml:space="preserve"> </w:t>
      </w:r>
      <w:proofErr w:type="spellStart"/>
      <w:r>
        <w:t>and</w:t>
      </w:r>
      <w:proofErr w:type="spellEnd"/>
      <w:r>
        <w:t xml:space="preserve"> </w:t>
      </w:r>
      <w:proofErr w:type="spellStart"/>
      <w:r>
        <w:t>reuse</w:t>
      </w:r>
      <w:proofErr w:type="spellEnd"/>
      <w:r>
        <w:t xml:space="preserve"> </w:t>
      </w:r>
      <w:proofErr w:type="spellStart"/>
      <w:r>
        <w:t>of</w:t>
      </w:r>
      <w:proofErr w:type="spellEnd"/>
      <w:r>
        <w:t xml:space="preserve"> </w:t>
      </w:r>
      <w:proofErr w:type="spellStart"/>
      <w:r>
        <w:t>existing</w:t>
      </w:r>
      <w:proofErr w:type="spellEnd"/>
      <w:r>
        <w:t xml:space="preserve"> </w:t>
      </w:r>
      <w:proofErr w:type="spellStart"/>
      <w:r>
        <w:t>dataflows</w:t>
      </w:r>
      <w:proofErr w:type="spellEnd"/>
      <w:r>
        <w:t xml:space="preserve"> to </w:t>
      </w:r>
      <w:proofErr w:type="spellStart"/>
      <w:r>
        <w:t>avoid</w:t>
      </w:r>
      <w:proofErr w:type="spellEnd"/>
      <w:r>
        <w:t xml:space="preserve"> </w:t>
      </w:r>
      <w:proofErr w:type="spellStart"/>
      <w:r>
        <w:t>double</w:t>
      </w:r>
      <w:proofErr w:type="spellEnd"/>
      <w:r>
        <w:t xml:space="preserve"> </w:t>
      </w:r>
      <w:proofErr w:type="spellStart"/>
      <w:r>
        <w:t>reporting</w:t>
      </w:r>
      <w:proofErr w:type="spellEnd"/>
      <w:r>
        <w:t xml:space="preserve">, </w:t>
      </w:r>
      <w:proofErr w:type="spellStart"/>
      <w:r>
        <w:t>particularly</w:t>
      </w:r>
      <w:proofErr w:type="spellEnd"/>
      <w:r>
        <w:t xml:space="preserve"> </w:t>
      </w:r>
      <w:proofErr w:type="spellStart"/>
      <w:r>
        <w:t>regarding</w:t>
      </w:r>
      <w:proofErr w:type="spellEnd"/>
      <w:r>
        <w:t xml:space="preserve"> </w:t>
      </w:r>
      <w:proofErr w:type="spellStart"/>
      <w:r>
        <w:t>the</w:t>
      </w:r>
      <w:proofErr w:type="spellEnd"/>
      <w:r>
        <w:t xml:space="preserve"> WFD </w:t>
      </w:r>
      <w:proofErr w:type="spellStart"/>
      <w:r>
        <w:t>and</w:t>
      </w:r>
      <w:proofErr w:type="spellEnd"/>
      <w:r>
        <w:t xml:space="preserve"> </w:t>
      </w:r>
      <w:proofErr w:type="spellStart"/>
      <w:r>
        <w:t>the</w:t>
      </w:r>
      <w:proofErr w:type="spellEnd"/>
      <w:r>
        <w:t xml:space="preserve"> WISE-6 </w:t>
      </w:r>
      <w:proofErr w:type="spellStart"/>
      <w:r>
        <w:t>Water</w:t>
      </w:r>
      <w:proofErr w:type="spellEnd"/>
      <w:r>
        <w:t xml:space="preserve"> </w:t>
      </w:r>
      <w:proofErr w:type="spellStart"/>
      <w:r>
        <w:t>Quality</w:t>
      </w:r>
      <w:proofErr w:type="spellEnd"/>
      <w:r>
        <w:t xml:space="preserve"> </w:t>
      </w:r>
      <w:proofErr w:type="spellStart"/>
      <w:r>
        <w:t>reporting</w:t>
      </w:r>
      <w:proofErr w:type="spellEnd"/>
      <w:r>
        <w:t xml:space="preserve">. </w:t>
      </w:r>
    </w:p>
    <w:p w14:paraId="54495C1B" w14:textId="77777777" w:rsidR="00D247C7" w:rsidRDefault="00D247C7" w:rsidP="00D247C7">
      <w:proofErr w:type="spellStart"/>
      <w:r>
        <w:t>The</w:t>
      </w:r>
      <w:proofErr w:type="spellEnd"/>
      <w:r>
        <w:t xml:space="preserve"> </w:t>
      </w:r>
      <w:proofErr w:type="spellStart"/>
      <w:r>
        <w:t>CatchmentArea</w:t>
      </w:r>
      <w:proofErr w:type="spellEnd"/>
      <w:r>
        <w:t xml:space="preserve"> </w:t>
      </w:r>
      <w:proofErr w:type="spellStart"/>
      <w:r>
        <w:t>dataset</w:t>
      </w:r>
      <w:proofErr w:type="spellEnd"/>
      <w:r>
        <w:t xml:space="preserve"> </w:t>
      </w:r>
      <w:proofErr w:type="spellStart"/>
      <w:r>
        <w:t>is</w:t>
      </w:r>
      <w:proofErr w:type="spellEnd"/>
      <w:r>
        <w:t xml:space="preserve"> </w:t>
      </w:r>
      <w:proofErr w:type="spellStart"/>
      <w:r>
        <w:t>the</w:t>
      </w:r>
      <w:proofErr w:type="spellEnd"/>
      <w:r>
        <w:t xml:space="preserve"> </w:t>
      </w:r>
      <w:proofErr w:type="spellStart"/>
      <w:r>
        <w:t>only</w:t>
      </w:r>
      <w:proofErr w:type="spellEnd"/>
      <w:r>
        <w:t xml:space="preserve"> </w:t>
      </w:r>
      <w:proofErr w:type="spellStart"/>
      <w:r>
        <w:t>completely</w:t>
      </w:r>
      <w:proofErr w:type="spellEnd"/>
      <w:r>
        <w:t xml:space="preserve"> </w:t>
      </w:r>
      <w:proofErr w:type="spellStart"/>
      <w:r>
        <w:t>new</w:t>
      </w:r>
      <w:proofErr w:type="spellEnd"/>
      <w:r>
        <w:t xml:space="preserve"> </w:t>
      </w:r>
      <w:proofErr w:type="spellStart"/>
      <w:r>
        <w:t>spatial</w:t>
      </w:r>
      <w:proofErr w:type="spellEnd"/>
      <w:r>
        <w:t xml:space="preserve"> </w:t>
      </w:r>
      <w:proofErr w:type="spellStart"/>
      <w:r>
        <w:t>requirement</w:t>
      </w:r>
      <w:proofErr w:type="spellEnd"/>
      <w:r>
        <w:t xml:space="preserve">; </w:t>
      </w:r>
      <w:proofErr w:type="spellStart"/>
      <w:r>
        <w:t>other</w:t>
      </w:r>
      <w:proofErr w:type="spellEnd"/>
      <w:r>
        <w:t xml:space="preserve"> </w:t>
      </w:r>
      <w:proofErr w:type="spellStart"/>
      <w:r>
        <w:t>elements</w:t>
      </w:r>
      <w:proofErr w:type="spellEnd"/>
      <w:r>
        <w:t xml:space="preserve"> </w:t>
      </w:r>
      <w:proofErr w:type="spellStart"/>
      <w:r>
        <w:t>such</w:t>
      </w:r>
      <w:proofErr w:type="spellEnd"/>
      <w:r>
        <w:t xml:space="preserve"> </w:t>
      </w:r>
      <w:proofErr w:type="spellStart"/>
      <w:r>
        <w:t>as</w:t>
      </w:r>
      <w:proofErr w:type="spellEnd"/>
      <w:r>
        <w:t xml:space="preserve"> </w:t>
      </w:r>
      <w:proofErr w:type="spellStart"/>
      <w:r>
        <w:t>water</w:t>
      </w:r>
      <w:proofErr w:type="spellEnd"/>
      <w:r>
        <w:t xml:space="preserve"> </w:t>
      </w:r>
      <w:proofErr w:type="spellStart"/>
      <w:r>
        <w:t>bodies</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and</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protection</w:t>
      </w:r>
      <w:proofErr w:type="spellEnd"/>
      <w:r>
        <w:t xml:space="preserve"> </w:t>
      </w:r>
      <w:proofErr w:type="spellStart"/>
      <w:r>
        <w:t>areas</w:t>
      </w:r>
      <w:proofErr w:type="spellEnd"/>
      <w:r>
        <w:t xml:space="preserve"> </w:t>
      </w:r>
      <w:proofErr w:type="spellStart"/>
      <w:r>
        <w:t>utilize</w:t>
      </w:r>
      <w:proofErr w:type="spellEnd"/>
      <w:r>
        <w:t xml:space="preserve"> </w:t>
      </w:r>
      <w:proofErr w:type="spellStart"/>
      <w:r>
        <w:t>existing</w:t>
      </w:r>
      <w:proofErr w:type="spellEnd"/>
      <w:r>
        <w:t xml:space="preserve"> </w:t>
      </w:r>
      <w:proofErr w:type="spellStart"/>
      <w:r>
        <w:t>European</w:t>
      </w:r>
      <w:proofErr w:type="spellEnd"/>
      <w:r>
        <w:t xml:space="preserve"> </w:t>
      </w:r>
      <w:proofErr w:type="spellStart"/>
      <w:r>
        <w:t>registers</w:t>
      </w:r>
      <w:proofErr w:type="spellEnd"/>
      <w:r>
        <w:t xml:space="preserve"> </w:t>
      </w:r>
      <w:proofErr w:type="spellStart"/>
      <w:r>
        <w:t>and</w:t>
      </w:r>
      <w:proofErr w:type="spellEnd"/>
      <w:r>
        <w:t xml:space="preserve"> data </w:t>
      </w:r>
      <w:proofErr w:type="spellStart"/>
      <w:r>
        <w:t>reported</w:t>
      </w:r>
      <w:proofErr w:type="spellEnd"/>
      <w:r>
        <w:t xml:space="preserve"> </w:t>
      </w:r>
      <w:proofErr w:type="spellStart"/>
      <w:r>
        <w:t>under</w:t>
      </w:r>
      <w:proofErr w:type="spellEnd"/>
      <w:r>
        <w:t xml:space="preserve"> </w:t>
      </w:r>
      <w:proofErr w:type="spellStart"/>
      <w:r>
        <w:t>the</w:t>
      </w:r>
      <w:proofErr w:type="spellEnd"/>
      <w:r>
        <w:t xml:space="preserve"> 3rd </w:t>
      </w:r>
      <w:proofErr w:type="spellStart"/>
      <w:r>
        <w:t>River</w:t>
      </w:r>
      <w:proofErr w:type="spellEnd"/>
      <w:r>
        <w:t xml:space="preserve"> </w:t>
      </w:r>
      <w:proofErr w:type="spellStart"/>
      <w:r>
        <w:t>Basin</w:t>
      </w:r>
      <w:proofErr w:type="spellEnd"/>
      <w:r>
        <w:t xml:space="preserve"> </w:t>
      </w:r>
      <w:proofErr w:type="spellStart"/>
      <w:r>
        <w:t>Management</w:t>
      </w:r>
      <w:proofErr w:type="spellEnd"/>
      <w:r>
        <w:t xml:space="preserve"> </w:t>
      </w:r>
      <w:proofErr w:type="spellStart"/>
      <w:r>
        <w:t>Plans</w:t>
      </w:r>
      <w:proofErr w:type="spellEnd"/>
      <w:r>
        <w:t xml:space="preserve"> (</w:t>
      </w:r>
      <w:proofErr w:type="spellStart"/>
      <w:r>
        <w:t>RBMPs</w:t>
      </w:r>
      <w:proofErr w:type="spellEnd"/>
      <w:r>
        <w:t xml:space="preserve">). </w:t>
      </w:r>
    </w:p>
    <w:p w14:paraId="1D5F5A44" w14:textId="77777777" w:rsidR="00D247C7" w:rsidRDefault="00D247C7" w:rsidP="00D247C7">
      <w:proofErr w:type="spellStart"/>
      <w:r>
        <w:t>For</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protection</w:t>
      </w:r>
      <w:proofErr w:type="spellEnd"/>
      <w:r>
        <w:t xml:space="preserve"> </w:t>
      </w:r>
      <w:proofErr w:type="spellStart"/>
      <w:r>
        <w:t>areas</w:t>
      </w:r>
      <w:proofErr w:type="spellEnd"/>
      <w:r>
        <w:t xml:space="preserve"> (</w:t>
      </w:r>
      <w:proofErr w:type="spellStart"/>
      <w:r>
        <w:t>including</w:t>
      </w:r>
      <w:proofErr w:type="spellEnd"/>
      <w:r>
        <w:t xml:space="preserve"> </w:t>
      </w:r>
      <w:proofErr w:type="spellStart"/>
      <w:r>
        <w:t>safeguard</w:t>
      </w:r>
      <w:proofErr w:type="spellEnd"/>
      <w:r>
        <w:t xml:space="preserve"> </w:t>
      </w:r>
      <w:proofErr w:type="spellStart"/>
      <w:r>
        <w:t>zones</w:t>
      </w:r>
      <w:proofErr w:type="spellEnd"/>
      <w:r>
        <w:t xml:space="preserve">), </w:t>
      </w:r>
      <w:proofErr w:type="spellStart"/>
      <w:r>
        <w:t>the</w:t>
      </w:r>
      <w:proofErr w:type="spellEnd"/>
      <w:r>
        <w:t xml:space="preserve"> </w:t>
      </w:r>
      <w:proofErr w:type="spellStart"/>
      <w:r>
        <w:t>system</w:t>
      </w:r>
      <w:proofErr w:type="spellEnd"/>
      <w:r>
        <w:t xml:space="preserve"> </w:t>
      </w:r>
      <w:proofErr w:type="spellStart"/>
      <w:r>
        <w:t>will</w:t>
      </w:r>
      <w:proofErr w:type="spellEnd"/>
      <w:r>
        <w:t xml:space="preserve"> </w:t>
      </w:r>
      <w:proofErr w:type="spellStart"/>
      <w:r>
        <w:t>use</w:t>
      </w:r>
      <w:proofErr w:type="spellEnd"/>
      <w:r>
        <w:t xml:space="preserve"> </w:t>
      </w:r>
      <w:proofErr w:type="spellStart"/>
      <w:r>
        <w:t>pre-filled</w:t>
      </w:r>
      <w:proofErr w:type="spellEnd"/>
      <w:r>
        <w:t xml:space="preserve"> </w:t>
      </w:r>
      <w:proofErr w:type="spellStart"/>
      <w:r>
        <w:t>datasets</w:t>
      </w:r>
      <w:proofErr w:type="spellEnd"/>
      <w:r>
        <w:t xml:space="preserve"> </w:t>
      </w:r>
      <w:proofErr w:type="spellStart"/>
      <w:r>
        <w:t>from</w:t>
      </w:r>
      <w:proofErr w:type="spellEnd"/>
      <w:r>
        <w:t xml:space="preserve"> </w:t>
      </w:r>
      <w:proofErr w:type="spellStart"/>
      <w:r>
        <w:t>the</w:t>
      </w:r>
      <w:proofErr w:type="spellEnd"/>
      <w:r>
        <w:t xml:space="preserve"> </w:t>
      </w:r>
      <w:proofErr w:type="spellStart"/>
      <w:r>
        <w:t>previous</w:t>
      </w:r>
      <w:proofErr w:type="spellEnd"/>
      <w:r>
        <w:t xml:space="preserve"> WFD </w:t>
      </w:r>
      <w:proofErr w:type="spellStart"/>
      <w:r>
        <w:t>reporting</w:t>
      </w:r>
      <w:proofErr w:type="spellEnd"/>
      <w:r>
        <w:t xml:space="preserve"> </w:t>
      </w:r>
      <w:proofErr w:type="spellStart"/>
      <w:r>
        <w:t>as</w:t>
      </w:r>
      <w:proofErr w:type="spellEnd"/>
      <w:r>
        <w:t xml:space="preserve"> a </w:t>
      </w:r>
      <w:proofErr w:type="spellStart"/>
      <w:r>
        <w:t>baseline</w:t>
      </w:r>
      <w:proofErr w:type="spellEnd"/>
      <w:r>
        <w:t xml:space="preserve">, </w:t>
      </w:r>
      <w:proofErr w:type="spellStart"/>
      <w:r>
        <w:t>so</w:t>
      </w:r>
      <w:proofErr w:type="spellEnd"/>
      <w:r>
        <w:t xml:space="preserve"> </w:t>
      </w:r>
      <w:proofErr w:type="spellStart"/>
      <w:r>
        <w:t>that</w:t>
      </w:r>
      <w:proofErr w:type="spellEnd"/>
      <w:r>
        <w:t xml:space="preserve"> </w:t>
      </w:r>
      <w:proofErr w:type="spellStart"/>
      <w:r>
        <w:t>Member</w:t>
      </w:r>
      <w:proofErr w:type="spellEnd"/>
      <w:r>
        <w:t xml:space="preserve"> </w:t>
      </w:r>
      <w:proofErr w:type="spellStart"/>
      <w:r>
        <w:t>States</w:t>
      </w:r>
      <w:proofErr w:type="spellEnd"/>
      <w:r>
        <w:t xml:space="preserve"> </w:t>
      </w:r>
      <w:proofErr w:type="spellStart"/>
      <w:r>
        <w:t>need</w:t>
      </w:r>
      <w:proofErr w:type="spellEnd"/>
      <w:r>
        <w:t xml:space="preserve"> </w:t>
      </w:r>
      <w:proofErr w:type="spellStart"/>
      <w:r>
        <w:t>only</w:t>
      </w:r>
      <w:proofErr w:type="spellEnd"/>
      <w:r>
        <w:t xml:space="preserve"> </w:t>
      </w:r>
      <w:proofErr w:type="spellStart"/>
      <w:r>
        <w:t>report</w:t>
      </w:r>
      <w:proofErr w:type="spellEnd"/>
      <w:r>
        <w:t xml:space="preserve"> </w:t>
      </w:r>
      <w:proofErr w:type="spellStart"/>
      <w:r>
        <w:t>updates</w:t>
      </w:r>
      <w:proofErr w:type="spellEnd"/>
      <w:r>
        <w:t xml:space="preserve"> </w:t>
      </w:r>
      <w:proofErr w:type="spellStart"/>
      <w:r>
        <w:t>or</w:t>
      </w:r>
      <w:proofErr w:type="spellEnd"/>
      <w:r>
        <w:t xml:space="preserve"> </w:t>
      </w:r>
      <w:proofErr w:type="spellStart"/>
      <w:r>
        <w:t>corrections</w:t>
      </w:r>
      <w:proofErr w:type="spellEnd"/>
      <w:r>
        <w:t>.</w:t>
      </w:r>
    </w:p>
    <w:p w14:paraId="6E16B01A" w14:textId="77777777" w:rsidR="00D247C7" w:rsidRDefault="00D247C7" w:rsidP="00D247C7"/>
    <w:p w14:paraId="776EC7A2" w14:textId="77777777" w:rsidR="00D247C7" w:rsidRDefault="00D247C7" w:rsidP="00D247C7">
      <w:proofErr w:type="spellStart"/>
      <w:r>
        <w:t>Finally</w:t>
      </w:r>
      <w:proofErr w:type="spellEnd"/>
      <w:r>
        <w:t xml:space="preserve">, </w:t>
      </w:r>
      <w:proofErr w:type="spellStart"/>
      <w:r>
        <w:t>the</w:t>
      </w:r>
      <w:proofErr w:type="spellEnd"/>
      <w:r>
        <w:t xml:space="preserve"> </w:t>
      </w:r>
      <w:proofErr w:type="spellStart"/>
      <w:r>
        <w:t>model</w:t>
      </w:r>
      <w:proofErr w:type="spellEnd"/>
      <w:r>
        <w:t xml:space="preserve"> </w:t>
      </w:r>
      <w:proofErr w:type="spellStart"/>
      <w:r>
        <w:t>incorporates</w:t>
      </w:r>
      <w:proofErr w:type="spellEnd"/>
      <w:r>
        <w:t xml:space="preserve"> </w:t>
      </w:r>
      <w:proofErr w:type="spellStart"/>
      <w:r>
        <w:t>specific</w:t>
      </w:r>
      <w:proofErr w:type="spellEnd"/>
      <w:r>
        <w:t xml:space="preserve"> </w:t>
      </w:r>
      <w:proofErr w:type="spellStart"/>
      <w:r>
        <w:t>mechanisms</w:t>
      </w:r>
      <w:proofErr w:type="spellEnd"/>
      <w:r>
        <w:t xml:space="preserve"> to </w:t>
      </w:r>
      <w:proofErr w:type="spellStart"/>
      <w:r>
        <w:t>handle</w:t>
      </w:r>
      <w:proofErr w:type="spellEnd"/>
      <w:r>
        <w:t xml:space="preserve"> data </w:t>
      </w:r>
      <w:proofErr w:type="spellStart"/>
      <w:r>
        <w:t>confidentiality</w:t>
      </w:r>
      <w:proofErr w:type="spellEnd"/>
      <w:r>
        <w:t xml:space="preserve"> </w:t>
      </w:r>
      <w:proofErr w:type="spellStart"/>
      <w:r>
        <w:t>and</w:t>
      </w:r>
      <w:proofErr w:type="spellEnd"/>
      <w:r>
        <w:t xml:space="preserve"> </w:t>
      </w:r>
      <w:proofErr w:type="spellStart"/>
      <w:r>
        <w:t>public</w:t>
      </w:r>
      <w:proofErr w:type="spellEnd"/>
      <w:r>
        <w:t xml:space="preserve"> </w:t>
      </w:r>
      <w:proofErr w:type="spellStart"/>
      <w:r>
        <w:t>security</w:t>
      </w:r>
      <w:proofErr w:type="spellEnd"/>
      <w:r>
        <w:t xml:space="preserve"> </w:t>
      </w:r>
      <w:proofErr w:type="spellStart"/>
      <w:r>
        <w:t>concerns</w:t>
      </w:r>
      <w:proofErr w:type="spellEnd"/>
      <w:r>
        <w:t xml:space="preserve">. </w:t>
      </w:r>
      <w:proofErr w:type="spellStart"/>
      <w:r>
        <w:t>Member</w:t>
      </w:r>
      <w:proofErr w:type="spellEnd"/>
      <w:r>
        <w:t xml:space="preserve"> </w:t>
      </w:r>
      <w:proofErr w:type="spellStart"/>
      <w:r>
        <w:t>States</w:t>
      </w:r>
      <w:proofErr w:type="spellEnd"/>
      <w:r>
        <w:t xml:space="preserve"> </w:t>
      </w:r>
      <w:proofErr w:type="spellStart"/>
      <w:r>
        <w:t>may</w:t>
      </w:r>
      <w:proofErr w:type="spellEnd"/>
      <w:r>
        <w:t xml:space="preserve"> </w:t>
      </w:r>
      <w:proofErr w:type="spellStart"/>
      <w:r>
        <w:t>restrict</w:t>
      </w:r>
      <w:proofErr w:type="spellEnd"/>
      <w:r>
        <w:t xml:space="preserve"> </w:t>
      </w:r>
      <w:proofErr w:type="spellStart"/>
      <w:r>
        <w:t>the</w:t>
      </w:r>
      <w:proofErr w:type="spellEnd"/>
      <w:r>
        <w:t xml:space="preserve"> </w:t>
      </w:r>
      <w:proofErr w:type="spellStart"/>
      <w:r>
        <w:t>publication</w:t>
      </w:r>
      <w:proofErr w:type="spellEnd"/>
      <w:r>
        <w:t xml:space="preserve"> </w:t>
      </w:r>
      <w:proofErr w:type="spellStart"/>
      <w:r>
        <w:t>of</w:t>
      </w:r>
      <w:proofErr w:type="spellEnd"/>
      <w:r>
        <w:t xml:space="preserve"> </w:t>
      </w:r>
      <w:proofErr w:type="spellStart"/>
      <w:r>
        <w:t>spatial</w:t>
      </w:r>
      <w:proofErr w:type="spellEnd"/>
      <w:r>
        <w:t xml:space="preserve"> data </w:t>
      </w:r>
      <w:proofErr w:type="spellStart"/>
      <w:r>
        <w:t>for</w:t>
      </w:r>
      <w:proofErr w:type="spellEnd"/>
      <w:r>
        <w:t xml:space="preserve"> </w:t>
      </w:r>
      <w:proofErr w:type="spellStart"/>
      <w:r>
        <w:t>safeguard</w:t>
      </w:r>
      <w:proofErr w:type="spellEnd"/>
      <w:r>
        <w:t xml:space="preserve"> </w:t>
      </w:r>
      <w:proofErr w:type="spellStart"/>
      <w:r>
        <w:t>zones</w:t>
      </w:r>
      <w:proofErr w:type="spellEnd"/>
      <w:r>
        <w:t xml:space="preserve"> </w:t>
      </w:r>
      <w:proofErr w:type="spellStart"/>
      <w:r>
        <w:t>and</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using</w:t>
      </w:r>
      <w:proofErr w:type="spellEnd"/>
      <w:r>
        <w:t xml:space="preserve"> a </w:t>
      </w:r>
      <w:proofErr w:type="spellStart"/>
      <w:r>
        <w:t>confidentiality</w:t>
      </w:r>
      <w:proofErr w:type="spellEnd"/>
      <w:r>
        <w:t xml:space="preserve"> status </w:t>
      </w:r>
      <w:proofErr w:type="spellStart"/>
      <w:r>
        <w:t>attribute</w:t>
      </w:r>
      <w:proofErr w:type="spellEnd"/>
      <w:r>
        <w:t xml:space="preserve">, </w:t>
      </w:r>
      <w:proofErr w:type="spellStart"/>
      <w:r>
        <w:t>ensuring</w:t>
      </w:r>
      <w:proofErr w:type="spellEnd"/>
      <w:r>
        <w:t xml:space="preserve"> </w:t>
      </w:r>
      <w:proofErr w:type="spellStart"/>
      <w:r>
        <w:t>that</w:t>
      </w:r>
      <w:proofErr w:type="spellEnd"/>
      <w:r>
        <w:t xml:space="preserve"> </w:t>
      </w:r>
      <w:proofErr w:type="spellStart"/>
      <w:r>
        <w:t>sensitive</w:t>
      </w:r>
      <w:proofErr w:type="spellEnd"/>
      <w:r>
        <w:t xml:space="preserve"> </w:t>
      </w:r>
      <w:proofErr w:type="spellStart"/>
      <w:r>
        <w:t>location</w:t>
      </w:r>
      <w:proofErr w:type="spellEnd"/>
      <w:r>
        <w:t xml:space="preserve"> data </w:t>
      </w:r>
      <w:proofErr w:type="spellStart"/>
      <w:r>
        <w:t>is</w:t>
      </w:r>
      <w:proofErr w:type="spellEnd"/>
      <w:r>
        <w:t xml:space="preserve"> </w:t>
      </w:r>
      <w:proofErr w:type="spellStart"/>
      <w:r>
        <w:t>protected</w:t>
      </w:r>
      <w:proofErr w:type="spellEnd"/>
      <w:r>
        <w:t xml:space="preserve"> </w:t>
      </w:r>
      <w:proofErr w:type="spellStart"/>
      <w:r>
        <w:t>while</w:t>
      </w:r>
      <w:proofErr w:type="spellEnd"/>
      <w:r>
        <w:t xml:space="preserve"> </w:t>
      </w:r>
      <w:proofErr w:type="spellStart"/>
      <w:r>
        <w:t>still</w:t>
      </w:r>
      <w:proofErr w:type="spellEnd"/>
      <w:r>
        <w:t xml:space="preserve"> </w:t>
      </w:r>
      <w:proofErr w:type="spellStart"/>
      <w:r>
        <w:t>being</w:t>
      </w:r>
      <w:proofErr w:type="spellEnd"/>
      <w:r>
        <w:t xml:space="preserve"> </w:t>
      </w:r>
      <w:proofErr w:type="spellStart"/>
      <w:r>
        <w:t>communicated</w:t>
      </w:r>
      <w:proofErr w:type="spellEnd"/>
      <w:r>
        <w:t xml:space="preserve"> to </w:t>
      </w:r>
      <w:proofErr w:type="spellStart"/>
      <w:r>
        <w:t>relevant</w:t>
      </w:r>
      <w:proofErr w:type="spellEnd"/>
      <w:r>
        <w:t xml:space="preserve"> </w:t>
      </w:r>
      <w:proofErr w:type="spellStart"/>
      <w:r>
        <w:t>authorities</w:t>
      </w:r>
      <w:proofErr w:type="spellEnd"/>
      <w:r>
        <w:t xml:space="preserve">. </w:t>
      </w:r>
    </w:p>
    <w:p w14:paraId="6FED8B28" w14:textId="77777777" w:rsidR="00D247C7" w:rsidRPr="007623BF" w:rsidRDefault="00D247C7" w:rsidP="00D247C7">
      <w:proofErr w:type="spellStart"/>
      <w:r>
        <w:t>The</w:t>
      </w:r>
      <w:proofErr w:type="spellEnd"/>
      <w:r>
        <w:t xml:space="preserve"> </w:t>
      </w:r>
      <w:proofErr w:type="spellStart"/>
      <w:r>
        <w:t>proposal</w:t>
      </w:r>
      <w:proofErr w:type="spellEnd"/>
      <w:r>
        <w:t xml:space="preserve"> </w:t>
      </w:r>
      <w:proofErr w:type="spellStart"/>
      <w:r>
        <w:t>emphasizes</w:t>
      </w:r>
      <w:proofErr w:type="spellEnd"/>
      <w:r>
        <w:t xml:space="preserve"> a </w:t>
      </w:r>
      <w:proofErr w:type="spellStart"/>
      <w:r>
        <w:t>decoupled</w:t>
      </w:r>
      <w:proofErr w:type="spellEnd"/>
      <w:r>
        <w:t xml:space="preserve"> </w:t>
      </w:r>
      <w:proofErr w:type="spellStart"/>
      <w:r>
        <w:t>reporting</w:t>
      </w:r>
      <w:proofErr w:type="spellEnd"/>
      <w:r>
        <w:t xml:space="preserve"> </w:t>
      </w:r>
      <w:proofErr w:type="spellStart"/>
      <w:r>
        <w:t>cycle</w:t>
      </w:r>
      <w:proofErr w:type="spellEnd"/>
      <w:r>
        <w:t xml:space="preserve"> </w:t>
      </w:r>
      <w:proofErr w:type="spellStart"/>
      <w:r>
        <w:t>for</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and</w:t>
      </w:r>
      <w:proofErr w:type="spellEnd"/>
      <w:r>
        <w:t xml:space="preserve"> </w:t>
      </w:r>
      <w:proofErr w:type="spellStart"/>
      <w:r>
        <w:t>protected</w:t>
      </w:r>
      <w:proofErr w:type="spellEnd"/>
      <w:r>
        <w:t xml:space="preserve"> </w:t>
      </w:r>
      <w:proofErr w:type="spellStart"/>
      <w:r>
        <w:t>areas</w:t>
      </w:r>
      <w:proofErr w:type="spellEnd"/>
      <w:r>
        <w:t xml:space="preserve">, </w:t>
      </w:r>
      <w:proofErr w:type="spellStart"/>
      <w:r>
        <w:t>allowing</w:t>
      </w:r>
      <w:proofErr w:type="spellEnd"/>
      <w:r>
        <w:t xml:space="preserve"> data </w:t>
      </w:r>
      <w:proofErr w:type="spellStart"/>
      <w:r>
        <w:t>providers</w:t>
      </w:r>
      <w:proofErr w:type="spellEnd"/>
      <w:r>
        <w:t xml:space="preserve"> to </w:t>
      </w:r>
      <w:proofErr w:type="spellStart"/>
      <w:r>
        <w:t>update</w:t>
      </w:r>
      <w:proofErr w:type="spellEnd"/>
      <w:r>
        <w:t xml:space="preserve"> </w:t>
      </w:r>
      <w:proofErr w:type="spellStart"/>
      <w:r>
        <w:t>information</w:t>
      </w:r>
      <w:proofErr w:type="spellEnd"/>
      <w:r>
        <w:t xml:space="preserve"> </w:t>
      </w:r>
      <w:proofErr w:type="spellStart"/>
      <w:r>
        <w:t>as</w:t>
      </w:r>
      <w:proofErr w:type="spellEnd"/>
      <w:r>
        <w:t xml:space="preserve"> </w:t>
      </w:r>
      <w:proofErr w:type="spellStart"/>
      <w:r>
        <w:t>needed</w:t>
      </w:r>
      <w:proofErr w:type="spellEnd"/>
      <w:r>
        <w:t xml:space="preserve"> </w:t>
      </w:r>
      <w:proofErr w:type="spellStart"/>
      <w:r>
        <w:t>independently</w:t>
      </w:r>
      <w:proofErr w:type="spellEnd"/>
      <w:r>
        <w:t xml:space="preserve"> </w:t>
      </w:r>
      <w:proofErr w:type="spellStart"/>
      <w:r>
        <w:t>of</w:t>
      </w:r>
      <w:proofErr w:type="spellEnd"/>
      <w:r>
        <w:t xml:space="preserve"> </w:t>
      </w:r>
      <w:proofErr w:type="spellStart"/>
      <w:r>
        <w:t>specific</w:t>
      </w:r>
      <w:proofErr w:type="spellEnd"/>
      <w:r>
        <w:t xml:space="preserve"> </w:t>
      </w:r>
      <w:proofErr w:type="spellStart"/>
      <w:r>
        <w:t>sectoral</w:t>
      </w:r>
      <w:proofErr w:type="spellEnd"/>
      <w:r>
        <w:t xml:space="preserve"> </w:t>
      </w:r>
      <w:proofErr w:type="spellStart"/>
      <w:r>
        <w:t>reporting</w:t>
      </w:r>
      <w:proofErr w:type="spellEnd"/>
      <w:r>
        <w:t xml:space="preserve"> </w:t>
      </w:r>
      <w:proofErr w:type="spellStart"/>
      <w:r>
        <w:t>deadlines</w:t>
      </w:r>
      <w:proofErr w:type="spellEnd"/>
      <w:r>
        <w:t>.</w:t>
      </w:r>
    </w:p>
    <w:p w14:paraId="070080BC" w14:textId="77777777" w:rsidR="00D247C7" w:rsidRPr="008937EB" w:rsidRDefault="00D247C7" w:rsidP="00D247C7">
      <w:pPr>
        <w:pStyle w:val="Heading1"/>
      </w:pPr>
      <w:bookmarkStart w:id="15" w:name="_Toc216959354"/>
      <w:proofErr w:type="spellStart"/>
      <w:r>
        <w:t>Narrative</w:t>
      </w:r>
      <w:proofErr w:type="spellEnd"/>
      <w:r>
        <w:t xml:space="preserve"> </w:t>
      </w:r>
      <w:proofErr w:type="spellStart"/>
      <w:r>
        <w:t>description</w:t>
      </w:r>
      <w:bookmarkEnd w:id="15"/>
      <w:proofErr w:type="spellEnd"/>
    </w:p>
    <w:p w14:paraId="395761DF" w14:textId="77777777" w:rsidR="00D247C7" w:rsidRPr="008937EB" w:rsidRDefault="00D247C7" w:rsidP="00D247C7">
      <w:proofErr w:type="spellStart"/>
      <w:r w:rsidRPr="008937EB">
        <w:t>The</w:t>
      </w:r>
      <w:proofErr w:type="spellEnd"/>
      <w:r w:rsidRPr="008937EB">
        <w:t xml:space="preserve"> </w:t>
      </w:r>
      <w:proofErr w:type="spellStart"/>
      <w:r w:rsidRPr="008937EB">
        <w:t>conceptual</w:t>
      </w:r>
      <w:proofErr w:type="spellEnd"/>
      <w:r w:rsidRPr="008937EB">
        <w:t xml:space="preserve"> </w:t>
      </w:r>
      <w:proofErr w:type="spellStart"/>
      <w:r w:rsidRPr="008937EB">
        <w:t>model</w:t>
      </w:r>
      <w:proofErr w:type="spellEnd"/>
      <w:r w:rsidRPr="008937EB">
        <w:t xml:space="preserve"> </w:t>
      </w:r>
      <w:proofErr w:type="spellStart"/>
      <w:r w:rsidRPr="008937EB">
        <w:t>for</w:t>
      </w:r>
      <w:proofErr w:type="spellEnd"/>
      <w:r w:rsidRPr="008937EB">
        <w:t xml:space="preserve"> </w:t>
      </w:r>
      <w:proofErr w:type="spellStart"/>
      <w:r>
        <w:t>the</w:t>
      </w:r>
      <w:proofErr w:type="spellEnd"/>
      <w:r>
        <w:t xml:space="preserve"> </w:t>
      </w:r>
      <w:proofErr w:type="spellStart"/>
      <w:r>
        <w:t>electronic</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rsidRPr="008937EB">
        <w:t>the</w:t>
      </w:r>
      <w:proofErr w:type="spellEnd"/>
      <w:r w:rsidRPr="008937EB">
        <w:t xml:space="preserve"> </w:t>
      </w:r>
      <w:r>
        <w:t xml:space="preserve">DWD </w:t>
      </w:r>
      <w:proofErr w:type="spellStart"/>
      <w:r>
        <w:t>Article</w:t>
      </w:r>
      <w:proofErr w:type="spellEnd"/>
      <w:r>
        <w:t xml:space="preserve"> 8 </w:t>
      </w:r>
      <w:r w:rsidRPr="008937EB">
        <w:t xml:space="preserve">risk </w:t>
      </w:r>
      <w:proofErr w:type="spellStart"/>
      <w:r w:rsidRPr="008937EB">
        <w:t>assessment</w:t>
      </w:r>
      <w:proofErr w:type="spellEnd"/>
      <w:r w:rsidRPr="008937EB">
        <w:t xml:space="preserve"> </w:t>
      </w:r>
      <w:proofErr w:type="spellStart"/>
      <w:r w:rsidRPr="008937EB">
        <w:t>and</w:t>
      </w:r>
      <w:proofErr w:type="spellEnd"/>
      <w:r w:rsidRPr="008937EB">
        <w:t xml:space="preserve"> risk </w:t>
      </w:r>
      <w:proofErr w:type="spellStart"/>
      <w:r w:rsidRPr="008937EB">
        <w:t>management</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areas</w:t>
      </w:r>
      <w:proofErr w:type="spellEnd"/>
      <w:r w:rsidRPr="008937EB">
        <w:t xml:space="preserve"> </w:t>
      </w:r>
      <w:proofErr w:type="spellStart"/>
      <w:r w:rsidRPr="008937EB">
        <w:t>for</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of</w:t>
      </w:r>
      <w:proofErr w:type="spellEnd"/>
      <w:r w:rsidRPr="008937EB">
        <w:t xml:space="preserve"> </w:t>
      </w:r>
      <w:proofErr w:type="spellStart"/>
      <w:r w:rsidRPr="008937EB">
        <w:t>water</w:t>
      </w:r>
      <w:proofErr w:type="spellEnd"/>
      <w:r w:rsidRPr="008937EB">
        <w:t xml:space="preserve"> </w:t>
      </w:r>
      <w:proofErr w:type="spellStart"/>
      <w:r w:rsidRPr="008937EB">
        <w:t>intended</w:t>
      </w:r>
      <w:proofErr w:type="spellEnd"/>
      <w:r w:rsidRPr="008937EB">
        <w:t xml:space="preserve"> </w:t>
      </w:r>
      <w:proofErr w:type="spellStart"/>
      <w:r w:rsidRPr="008937EB">
        <w:t>for</w:t>
      </w:r>
      <w:proofErr w:type="spellEnd"/>
      <w:r w:rsidRPr="008937EB">
        <w:t xml:space="preserve"> </w:t>
      </w:r>
      <w:proofErr w:type="spellStart"/>
      <w:r w:rsidRPr="008937EB">
        <w:t>human</w:t>
      </w:r>
      <w:proofErr w:type="spellEnd"/>
      <w:r w:rsidRPr="008937EB">
        <w:t xml:space="preserve"> </w:t>
      </w:r>
      <w:proofErr w:type="spellStart"/>
      <w:r w:rsidRPr="008937EB">
        <w:t>consumption</w:t>
      </w:r>
      <w:proofErr w:type="spellEnd"/>
      <w:r w:rsidRPr="008937EB">
        <w:t xml:space="preserve"> </w:t>
      </w:r>
      <w:proofErr w:type="spellStart"/>
      <w:r w:rsidRPr="008937EB">
        <w:t>is</w:t>
      </w:r>
      <w:proofErr w:type="spellEnd"/>
      <w:r w:rsidRPr="008937EB">
        <w:t xml:space="preserve"> </w:t>
      </w:r>
      <w:proofErr w:type="spellStart"/>
      <w:r w:rsidRPr="008937EB">
        <w:t>based</w:t>
      </w:r>
      <w:proofErr w:type="spellEnd"/>
      <w:r w:rsidRPr="008937EB">
        <w:t xml:space="preserve"> </w:t>
      </w:r>
      <w:proofErr w:type="spellStart"/>
      <w:r w:rsidRPr="008937EB">
        <w:t>on</w:t>
      </w:r>
      <w:proofErr w:type="spellEnd"/>
      <w:r w:rsidRPr="008937EB">
        <w:t xml:space="preserve"> </w:t>
      </w:r>
      <w:proofErr w:type="spellStart"/>
      <w:r w:rsidRPr="008937EB">
        <w:t>the</w:t>
      </w:r>
      <w:proofErr w:type="spellEnd"/>
      <w:r w:rsidRPr="008937EB">
        <w:t xml:space="preserve"> </w:t>
      </w:r>
      <w:proofErr w:type="spellStart"/>
      <w:r w:rsidRPr="008937EB">
        <w:t>following</w:t>
      </w:r>
      <w:proofErr w:type="spellEnd"/>
      <w:r w:rsidRPr="008937EB">
        <w:t xml:space="preserve"> </w:t>
      </w:r>
      <w:proofErr w:type="spellStart"/>
      <w:r w:rsidRPr="008937EB">
        <w:t>assumptions</w:t>
      </w:r>
      <w:proofErr w:type="spellEnd"/>
      <w:r w:rsidRPr="008937EB">
        <w:t>:</w:t>
      </w:r>
    </w:p>
    <w:p w14:paraId="68527CFA" w14:textId="77777777" w:rsidR="00D247C7" w:rsidRPr="008937EB" w:rsidRDefault="00D247C7" w:rsidP="00D247C7">
      <w:pPr>
        <w:pStyle w:val="ListParagraph"/>
        <w:keepLines/>
        <w:numPr>
          <w:ilvl w:val="0"/>
          <w:numId w:val="49"/>
        </w:numPr>
        <w:spacing w:before="120" w:after="0" w:line="360" w:lineRule="auto"/>
      </w:pPr>
      <w:proofErr w:type="spellStart"/>
      <w:r w:rsidRPr="008937EB">
        <w:t>Each</w:t>
      </w:r>
      <w:proofErr w:type="spellEnd"/>
      <w:r w:rsidRPr="008937EB">
        <w:t xml:space="preserve"> </w:t>
      </w:r>
      <w:proofErr w:type="spellStart"/>
      <w:r w:rsidRPr="008937EB">
        <w:t>drinking</w:t>
      </w:r>
      <w:proofErr w:type="spellEnd"/>
      <w:r w:rsidRPr="008937EB">
        <w:t xml:space="preserve"> </w:t>
      </w:r>
      <w:proofErr w:type="spellStart"/>
      <w:r w:rsidRPr="008937EB">
        <w:t>water</w:t>
      </w:r>
      <w:proofErr w:type="spellEnd"/>
      <w:r w:rsidRPr="008937EB">
        <w:t xml:space="preserve"> </w:t>
      </w:r>
      <w:proofErr w:type="spellStart"/>
      <w:r w:rsidRPr="008937EB">
        <w:t>abstraction</w:t>
      </w:r>
      <w:proofErr w:type="spellEnd"/>
      <w:r w:rsidRPr="008937EB">
        <w:t xml:space="preserve"> </w:t>
      </w:r>
      <w:proofErr w:type="spellStart"/>
      <w:r w:rsidRPr="008937EB">
        <w:t>point</w:t>
      </w:r>
      <w:proofErr w:type="spellEnd"/>
      <w:r w:rsidRPr="008937EB">
        <w:t xml:space="preserve"> </w:t>
      </w:r>
      <w:proofErr w:type="spellStart"/>
      <w:r w:rsidRPr="008937EB">
        <w:t>is</w:t>
      </w:r>
      <w:proofErr w:type="spellEnd"/>
      <w:r w:rsidRPr="008937EB">
        <w:t xml:space="preserve"> </w:t>
      </w:r>
      <w:proofErr w:type="spellStart"/>
      <w:r w:rsidRPr="008937EB">
        <w:t>located</w:t>
      </w:r>
      <w:proofErr w:type="spellEnd"/>
      <w:r w:rsidRPr="008937EB">
        <w:t xml:space="preserve"> </w:t>
      </w:r>
      <w:proofErr w:type="spellStart"/>
      <w:r w:rsidRPr="008937EB">
        <w:t>in</w:t>
      </w:r>
      <w:proofErr w:type="spellEnd"/>
      <w:r w:rsidRPr="008937EB">
        <w:t xml:space="preserve"> </w:t>
      </w:r>
      <w:proofErr w:type="spellStart"/>
      <w:r w:rsidRPr="008937EB">
        <w:t>one</w:t>
      </w:r>
      <w:proofErr w:type="spellEnd"/>
      <w:r w:rsidRPr="008937EB">
        <w:t xml:space="preserve"> </w:t>
      </w:r>
      <w:proofErr w:type="spellStart"/>
      <w:r w:rsidRPr="008937EB">
        <w:t>surface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w:t>
      </w:r>
      <w:proofErr w:type="spellStart"/>
      <w:r w:rsidRPr="008937EB">
        <w:t>or</w:t>
      </w:r>
      <w:proofErr w:type="spellEnd"/>
      <w:r w:rsidRPr="008937EB">
        <w:t xml:space="preserve"> </w:t>
      </w:r>
      <w:proofErr w:type="spellStart"/>
      <w:r w:rsidRPr="008937EB">
        <w:t>in</w:t>
      </w:r>
      <w:proofErr w:type="spellEnd"/>
      <w:r w:rsidRPr="008937EB">
        <w:t xml:space="preserve"> </w:t>
      </w:r>
      <w:proofErr w:type="spellStart"/>
      <w:r w:rsidRPr="008937EB">
        <w:t>one</w:t>
      </w:r>
      <w:proofErr w:type="spellEnd"/>
      <w:r w:rsidRPr="008937EB">
        <w:t xml:space="preserve"> </w:t>
      </w:r>
      <w:proofErr w:type="spellStart"/>
      <w:r w:rsidRPr="008937EB">
        <w:t>groundwater</w:t>
      </w:r>
      <w:proofErr w:type="spellEnd"/>
      <w:r w:rsidRPr="008937EB">
        <w:t xml:space="preserve"> </w:t>
      </w:r>
      <w:proofErr w:type="spellStart"/>
      <w:r w:rsidRPr="008937EB">
        <w:t>body</w:t>
      </w:r>
      <w:proofErr w:type="spellEnd"/>
      <w:r w:rsidRPr="008937EB">
        <w:t>.</w:t>
      </w:r>
    </w:p>
    <w:p w14:paraId="3F918246" w14:textId="77777777" w:rsidR="00D247C7" w:rsidRPr="008937EB" w:rsidRDefault="00D247C7" w:rsidP="00D247C7">
      <w:pPr>
        <w:pStyle w:val="ListParagraph"/>
        <w:keepLines/>
        <w:numPr>
          <w:ilvl w:val="0"/>
          <w:numId w:val="49"/>
        </w:numPr>
        <w:spacing w:before="120" w:after="0" w:line="360" w:lineRule="auto"/>
      </w:pPr>
      <w:proofErr w:type="spellStart"/>
      <w:r w:rsidRPr="008937EB">
        <w:t>Each</w:t>
      </w:r>
      <w:proofErr w:type="spellEnd"/>
      <w:r w:rsidRPr="008937EB">
        <w:t xml:space="preserve"> </w:t>
      </w:r>
      <w:proofErr w:type="spellStart"/>
      <w:r w:rsidRPr="008937EB">
        <w:t>drinking</w:t>
      </w:r>
      <w:proofErr w:type="spellEnd"/>
      <w:r w:rsidRPr="008937EB">
        <w:t xml:space="preserve"> </w:t>
      </w:r>
      <w:proofErr w:type="spellStart"/>
      <w:r w:rsidRPr="008937EB">
        <w:t>water</w:t>
      </w:r>
      <w:proofErr w:type="spellEnd"/>
      <w:r w:rsidRPr="008937EB">
        <w:t xml:space="preserve"> </w:t>
      </w:r>
      <w:proofErr w:type="spellStart"/>
      <w:r w:rsidRPr="008937EB">
        <w:t>abstraction</w:t>
      </w:r>
      <w:proofErr w:type="spellEnd"/>
      <w:r w:rsidRPr="008937EB">
        <w:t xml:space="preserve"> </w:t>
      </w:r>
      <w:proofErr w:type="spellStart"/>
      <w:r w:rsidRPr="008937EB">
        <w:t>point</w:t>
      </w:r>
      <w:proofErr w:type="spellEnd"/>
      <w:r w:rsidRPr="008937EB">
        <w:t xml:space="preserve"> </w:t>
      </w:r>
      <w:proofErr w:type="spellStart"/>
      <w:r w:rsidRPr="008937EB">
        <w:t>has</w:t>
      </w:r>
      <w:proofErr w:type="spellEnd"/>
      <w:r w:rsidRPr="008937EB">
        <w:t xml:space="preserve"> a </w:t>
      </w:r>
      <w:proofErr w:type="spellStart"/>
      <w:r w:rsidRPr="008937EB">
        <w:t>physical</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proofErr w:type="spellStart"/>
      <w:r w:rsidRPr="008937EB">
        <w:t>or</w:t>
      </w:r>
      <w:proofErr w:type="spellEnd"/>
      <w:r w:rsidRPr="008937EB">
        <w:t xml:space="preserve"> </w:t>
      </w:r>
      <w:proofErr w:type="spellStart"/>
      <w:r w:rsidRPr="008937EB">
        <w:t>watershed</w:t>
      </w:r>
      <w:proofErr w:type="spellEnd"/>
      <w:r w:rsidRPr="008937EB">
        <w:t>.</w:t>
      </w:r>
    </w:p>
    <w:p w14:paraId="4C3F9025" w14:textId="77777777" w:rsidR="00D247C7" w:rsidRPr="008937EB" w:rsidRDefault="00D247C7" w:rsidP="00D247C7">
      <w:pPr>
        <w:pStyle w:val="ListParagraph"/>
        <w:keepLines/>
        <w:numPr>
          <w:ilvl w:val="0"/>
          <w:numId w:val="49"/>
        </w:numPr>
        <w:spacing w:before="120" w:after="0" w:line="360" w:lineRule="auto"/>
      </w:pPr>
      <w:proofErr w:type="spellStart"/>
      <w:r w:rsidRPr="008937EB">
        <w:lastRenderedPageBreak/>
        <w:t>Each</w:t>
      </w:r>
      <w:proofErr w:type="spellEnd"/>
      <w:r w:rsidRPr="008937EB">
        <w:t xml:space="preserve"> </w:t>
      </w:r>
      <w:proofErr w:type="spellStart"/>
      <w:r w:rsidRPr="008937EB">
        <w:t>drinking</w:t>
      </w:r>
      <w:proofErr w:type="spellEnd"/>
      <w:r w:rsidRPr="008937EB">
        <w:t xml:space="preserve"> </w:t>
      </w:r>
      <w:proofErr w:type="spellStart"/>
      <w:r w:rsidRPr="008937EB">
        <w:t>water</w:t>
      </w:r>
      <w:proofErr w:type="spellEnd"/>
      <w:r w:rsidRPr="008937EB">
        <w:t xml:space="preserve"> </w:t>
      </w:r>
      <w:proofErr w:type="spellStart"/>
      <w:r w:rsidRPr="008937EB">
        <w:t>abstraction</w:t>
      </w:r>
      <w:proofErr w:type="spellEnd"/>
      <w:r w:rsidRPr="008937EB">
        <w:t xml:space="preserve"> </w:t>
      </w:r>
      <w:proofErr w:type="spellStart"/>
      <w:r w:rsidRPr="008937EB">
        <w:t>point</w:t>
      </w:r>
      <w:proofErr w:type="spellEnd"/>
      <w:r w:rsidRPr="008937EB">
        <w:t xml:space="preserve"> </w:t>
      </w:r>
      <w:proofErr w:type="spellStart"/>
      <w:r w:rsidRPr="008937EB">
        <w:t>provides</w:t>
      </w:r>
      <w:proofErr w:type="spellEnd"/>
      <w:r w:rsidRPr="008937EB">
        <w:t xml:space="preserve"> </w:t>
      </w:r>
      <w:proofErr w:type="spellStart"/>
      <w:r w:rsidRPr="008937EB">
        <w:t>water</w:t>
      </w:r>
      <w:proofErr w:type="spellEnd"/>
      <w:r w:rsidRPr="008937EB">
        <w:t xml:space="preserve"> to </w:t>
      </w:r>
      <w:proofErr w:type="spellStart"/>
      <w:r w:rsidRPr="008937EB">
        <w:t>one</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zones</w:t>
      </w:r>
      <w:proofErr w:type="spellEnd"/>
      <w:r w:rsidRPr="008937EB">
        <w:t>.</w:t>
      </w:r>
    </w:p>
    <w:p w14:paraId="3D89B7AE" w14:textId="77777777" w:rsidR="00D247C7" w:rsidRPr="008937EB" w:rsidRDefault="00D247C7" w:rsidP="00D247C7">
      <w:pPr>
        <w:pStyle w:val="ListParagraph"/>
        <w:keepLines/>
        <w:numPr>
          <w:ilvl w:val="0"/>
          <w:numId w:val="49"/>
        </w:numPr>
        <w:spacing w:before="120" w:after="0" w:line="360" w:lineRule="auto"/>
      </w:pPr>
      <w:proofErr w:type="spellStart"/>
      <w:r w:rsidRPr="008937EB">
        <w:t>The</w:t>
      </w:r>
      <w:proofErr w:type="spellEnd"/>
      <w:r w:rsidRPr="008937EB">
        <w:t xml:space="preserve"> </w:t>
      </w:r>
      <w:proofErr w:type="spellStart"/>
      <w:r w:rsidRPr="008937EB">
        <w:t>primary</w:t>
      </w:r>
      <w:proofErr w:type="spellEnd"/>
      <w:r w:rsidRPr="008937EB">
        <w:t xml:space="preserve"> </w:t>
      </w:r>
      <w:proofErr w:type="spellStart"/>
      <w:r w:rsidRPr="008937EB">
        <w:t>unit</w:t>
      </w:r>
      <w:proofErr w:type="spellEnd"/>
      <w:r w:rsidRPr="008937EB">
        <w:t xml:space="preserve"> </w:t>
      </w:r>
      <w:proofErr w:type="spellStart"/>
      <w:r w:rsidRPr="008937EB">
        <w:t>for</w:t>
      </w:r>
      <w:proofErr w:type="spellEnd"/>
      <w:r w:rsidRPr="008937EB">
        <w:t xml:space="preserve"> </w:t>
      </w:r>
      <w:proofErr w:type="spellStart"/>
      <w:r w:rsidRPr="008937EB">
        <w:t>the</w:t>
      </w:r>
      <w:proofErr w:type="spellEnd"/>
      <w:r w:rsidRPr="008937EB">
        <w:t xml:space="preserve"> risk </w:t>
      </w:r>
      <w:proofErr w:type="spellStart"/>
      <w:r w:rsidRPr="008937EB">
        <w:t>assessment</w:t>
      </w:r>
      <w:proofErr w:type="spellEnd"/>
      <w:r w:rsidRPr="008937EB">
        <w:t xml:space="preserve"> </w:t>
      </w:r>
      <w:proofErr w:type="spellStart"/>
      <w:r w:rsidRPr="008937EB">
        <w:t>and</w:t>
      </w:r>
      <w:proofErr w:type="spellEnd"/>
      <w:r w:rsidRPr="008937EB">
        <w:t xml:space="preserve"> risk </w:t>
      </w:r>
      <w:proofErr w:type="spellStart"/>
      <w:r w:rsidRPr="008937EB">
        <w:t>management</w:t>
      </w:r>
      <w:proofErr w:type="spellEnd"/>
      <w:r w:rsidRPr="008937EB">
        <w:t xml:space="preserve"> </w:t>
      </w:r>
      <w:proofErr w:type="spellStart"/>
      <w:r w:rsidRPr="008937EB">
        <w:t>is</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w:t>
      </w:r>
    </w:p>
    <w:p w14:paraId="675858B0" w14:textId="77777777" w:rsidR="00D247C7" w:rsidRPr="008937EB" w:rsidRDefault="00D247C7" w:rsidP="00D247C7">
      <w:proofErr w:type="spellStart"/>
      <w:r w:rsidRPr="008937EB">
        <w:t>The</w:t>
      </w:r>
      <w:proofErr w:type="spellEnd"/>
      <w:r w:rsidRPr="008937EB">
        <w:t xml:space="preserve"> </w:t>
      </w:r>
      <w:proofErr w:type="spellStart"/>
      <w:r w:rsidRPr="008937EB">
        <w:t>following</w:t>
      </w:r>
      <w:proofErr w:type="spellEnd"/>
      <w:r w:rsidRPr="008937EB">
        <w:t xml:space="preserve"> </w:t>
      </w:r>
      <w:proofErr w:type="spellStart"/>
      <w:r w:rsidRPr="008937EB">
        <w:t>sections</w:t>
      </w:r>
      <w:proofErr w:type="spellEnd"/>
      <w:r w:rsidRPr="008937EB">
        <w:t xml:space="preserve"> </w:t>
      </w:r>
      <w:proofErr w:type="spellStart"/>
      <w:r w:rsidRPr="008937EB">
        <w:t>provide</w:t>
      </w:r>
      <w:proofErr w:type="spellEnd"/>
      <w:r w:rsidRPr="008937EB">
        <w:t xml:space="preserve"> a </w:t>
      </w:r>
      <w:proofErr w:type="spellStart"/>
      <w:r w:rsidRPr="008937EB">
        <w:t>brief</w:t>
      </w:r>
      <w:proofErr w:type="spellEnd"/>
      <w:r w:rsidRPr="008937EB">
        <w:t xml:space="preserve"> </w:t>
      </w:r>
      <w:proofErr w:type="spellStart"/>
      <w:r w:rsidRPr="008937EB">
        <w:t>narrative</w:t>
      </w:r>
      <w:proofErr w:type="spellEnd"/>
      <w:r w:rsidRPr="008937EB">
        <w:t xml:space="preserve"> </w:t>
      </w:r>
      <w:proofErr w:type="spellStart"/>
      <w:r w:rsidRPr="008937EB">
        <w:t>description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classes</w:t>
      </w:r>
      <w:proofErr w:type="spellEnd"/>
      <w:r w:rsidRPr="008937EB">
        <w:t xml:space="preserve"> </w:t>
      </w:r>
      <w:proofErr w:type="spellStart"/>
      <w:r w:rsidRPr="008937EB">
        <w:t>and</w:t>
      </w:r>
      <w:proofErr w:type="spellEnd"/>
      <w:r w:rsidRPr="008937EB">
        <w:t xml:space="preserve"> </w:t>
      </w:r>
      <w:proofErr w:type="spellStart"/>
      <w:r w:rsidRPr="008937EB">
        <w:t>relationships</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class</w:t>
      </w:r>
      <w:proofErr w:type="spellEnd"/>
      <w:r w:rsidRPr="008937EB">
        <w:t xml:space="preserve"> </w:t>
      </w:r>
      <w:proofErr w:type="spellStart"/>
      <w:r w:rsidRPr="008937EB">
        <w:t>diagram</w:t>
      </w:r>
      <w:proofErr w:type="spellEnd"/>
      <w:r w:rsidRPr="008937EB">
        <w:t xml:space="preserve"> (</w:t>
      </w:r>
      <w:proofErr w:type="spellStart"/>
      <w:r w:rsidRPr="008937EB">
        <w:fldChar w:fldCharType="begin"/>
      </w:r>
      <w:r w:rsidRPr="008937EB">
        <w:instrText xml:space="preserve"> REF _Ref215227725 \h </w:instrText>
      </w:r>
      <w:r w:rsidRPr="008937EB">
        <w:fldChar w:fldCharType="separate"/>
      </w:r>
      <w:r w:rsidRPr="008937EB">
        <w:t>Figure</w:t>
      </w:r>
      <w:proofErr w:type="spellEnd"/>
      <w:r w:rsidRPr="008937EB">
        <w:t xml:space="preserve"> </w:t>
      </w:r>
      <w:r>
        <w:rPr>
          <w:noProof/>
        </w:rPr>
        <w:t>1</w:t>
      </w:r>
      <w:r w:rsidRPr="008937EB">
        <w:fldChar w:fldCharType="end"/>
      </w:r>
      <w:r w:rsidRPr="008937EB">
        <w:t xml:space="preserve">). </w:t>
      </w:r>
    </w:p>
    <w:p w14:paraId="434F46E8" w14:textId="77777777" w:rsidR="00D247C7" w:rsidRPr="008937EB" w:rsidRDefault="00D247C7" w:rsidP="00D247C7"/>
    <w:p w14:paraId="53600C7E" w14:textId="77777777" w:rsidR="00D247C7" w:rsidRPr="008937EB" w:rsidRDefault="00D247C7" w:rsidP="00D247C7">
      <w:pPr>
        <w:pStyle w:val="Caption"/>
        <w:keepNext/>
      </w:pPr>
      <w:bookmarkStart w:id="16" w:name="_Ref215227725"/>
      <w:bookmarkStart w:id="17" w:name="_Toc216286251"/>
      <w:r w:rsidRPr="008937EB">
        <w:t xml:space="preserve">Figure </w:t>
      </w:r>
      <w:r>
        <w:fldChar w:fldCharType="begin"/>
      </w:r>
      <w:r>
        <w:instrText xml:space="preserve"> SEQ Figure \* ARABIC </w:instrText>
      </w:r>
      <w:r>
        <w:fldChar w:fldCharType="separate"/>
      </w:r>
      <w:r>
        <w:rPr>
          <w:noProof/>
        </w:rPr>
        <w:t>1</w:t>
      </w:r>
      <w:r>
        <w:rPr>
          <w:noProof/>
        </w:rPr>
        <w:fldChar w:fldCharType="end"/>
      </w:r>
      <w:bookmarkEnd w:id="16"/>
      <w:r w:rsidRPr="008937EB">
        <w:t xml:space="preserve">. </w:t>
      </w:r>
      <w:r>
        <w:t>Conceptual model for the recast DWD Article 8 electronic reporting – overview</w:t>
      </w:r>
      <w:r w:rsidRPr="008937EB">
        <w:t>.</w:t>
      </w:r>
      <w:bookmarkEnd w:id="17"/>
      <w:r w:rsidRPr="008937EB">
        <w:br/>
      </w:r>
    </w:p>
    <w:p w14:paraId="26CC324A" w14:textId="77777777" w:rsidR="00D247C7" w:rsidRPr="008937EB" w:rsidRDefault="00D247C7" w:rsidP="00D247C7">
      <w:r w:rsidRPr="008937EB">
        <w:rPr>
          <w:noProof/>
        </w:rPr>
        <w:drawing>
          <wp:inline distT="0" distB="0" distL="0" distR="0" wp14:anchorId="3FFCA495" wp14:editId="65DB62FD">
            <wp:extent cx="5400000" cy="2314800"/>
            <wp:effectExtent l="0" t="0" r="0" b="0"/>
            <wp:docPr id="2989353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00000" cy="2314800"/>
                    </a:xfrm>
                    <a:prstGeom prst="rect">
                      <a:avLst/>
                    </a:prstGeom>
                    <a:noFill/>
                  </pic:spPr>
                </pic:pic>
              </a:graphicData>
            </a:graphic>
          </wp:inline>
        </w:drawing>
      </w:r>
    </w:p>
    <w:p w14:paraId="02B205AC" w14:textId="77777777" w:rsidR="00D247C7" w:rsidRPr="008937EB" w:rsidRDefault="00D247C7" w:rsidP="00D247C7"/>
    <w:p w14:paraId="02904139" w14:textId="77777777" w:rsidR="00D247C7" w:rsidRPr="008937EB" w:rsidRDefault="00D247C7" w:rsidP="00D247C7">
      <w:pPr>
        <w:pStyle w:val="Heading2"/>
      </w:pPr>
      <w:bookmarkStart w:id="18" w:name="_Toc216959355"/>
      <w:r w:rsidRPr="008937EB">
        <w:t xml:space="preserve">Data </w:t>
      </w:r>
      <w:proofErr w:type="spellStart"/>
      <w:r w:rsidRPr="008937EB">
        <w:t>model</w:t>
      </w:r>
      <w:proofErr w:type="spellEnd"/>
      <w:r w:rsidRPr="008937EB">
        <w:t xml:space="preserve"> </w:t>
      </w:r>
      <w:proofErr w:type="spellStart"/>
      <w:r w:rsidRPr="008937EB">
        <w:t>classes</w:t>
      </w:r>
      <w:bookmarkEnd w:id="18"/>
      <w:proofErr w:type="spellEnd"/>
    </w:p>
    <w:p w14:paraId="7322E1DA" w14:textId="77777777" w:rsidR="00D247C7" w:rsidRPr="008937EB" w:rsidRDefault="00D247C7" w:rsidP="00D247C7">
      <w:pPr>
        <w:ind w:left="567" w:hanging="567"/>
      </w:pPr>
      <w:r w:rsidRPr="008937EB">
        <w:t>C</w:t>
      </w:r>
      <w:r w:rsidRPr="008937EB">
        <w:fldChar w:fldCharType="begin"/>
      </w:r>
      <w:r w:rsidRPr="008937EB">
        <w:instrText xml:space="preserve"> seq class </w:instrText>
      </w:r>
      <w:r w:rsidRPr="008937EB">
        <w:fldChar w:fldCharType="separate"/>
      </w:r>
      <w:r>
        <w:rPr>
          <w:noProof/>
        </w:rPr>
        <w:t>1</w:t>
      </w:r>
      <w:r w:rsidRPr="008937EB">
        <w:fldChar w:fldCharType="end"/>
      </w:r>
      <w:r w:rsidRPr="008937EB">
        <w:t xml:space="preserve"> –</w:t>
      </w:r>
      <w:r w:rsidRPr="008937EB">
        <w:tab/>
        <w:t xml:space="preserve">A </w:t>
      </w:r>
      <w:proofErr w:type="spellStart"/>
      <w:r w:rsidRPr="008937EB">
        <w:rPr>
          <w:b/>
          <w:bCs/>
        </w:rPr>
        <w:t>CatchmentArea</w:t>
      </w:r>
      <w:proofErr w:type="spellEnd"/>
      <w:r w:rsidRPr="008937EB">
        <w:t xml:space="preserve"> </w:t>
      </w:r>
      <w:proofErr w:type="spellStart"/>
      <w:r w:rsidRPr="008937EB">
        <w:t>may</w:t>
      </w:r>
      <w:proofErr w:type="spellEnd"/>
      <w:r w:rsidRPr="008937EB">
        <w:t xml:space="preserve"> </w:t>
      </w:r>
      <w:proofErr w:type="spellStart"/>
      <w:r w:rsidRPr="008937EB">
        <w:t>include</w:t>
      </w:r>
      <w:proofErr w:type="spellEnd"/>
      <w:r w:rsidRPr="008937EB">
        <w:t xml:space="preserve"> </w:t>
      </w:r>
      <w:proofErr w:type="spellStart"/>
      <w:r w:rsidRPr="008937EB">
        <w:t>one</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same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w:t>
      </w:r>
      <w:proofErr w:type="spellStart"/>
      <w:r w:rsidRPr="008937EB">
        <w:t>if</w:t>
      </w:r>
      <w:proofErr w:type="spellEnd"/>
      <w:r w:rsidRPr="008937EB">
        <w:t xml:space="preserve"> </w:t>
      </w:r>
      <w:proofErr w:type="spellStart"/>
      <w:r w:rsidRPr="008937EB">
        <w:t>the</w:t>
      </w:r>
      <w:proofErr w:type="spellEnd"/>
      <w:r w:rsidRPr="008937EB">
        <w:t xml:space="preserve"> risk </w:t>
      </w:r>
      <w:proofErr w:type="spellStart"/>
      <w:r w:rsidRPr="008937EB">
        <w:t>profile</w:t>
      </w:r>
      <w:proofErr w:type="spellEnd"/>
      <w:r w:rsidRPr="008937EB">
        <w:t xml:space="preserve"> </w:t>
      </w:r>
      <w:proofErr w:type="spellStart"/>
      <w:r w:rsidRPr="008937EB">
        <w:t>is</w:t>
      </w:r>
      <w:proofErr w:type="spellEnd"/>
      <w:r w:rsidRPr="008937EB">
        <w:t xml:space="preserve"> </w:t>
      </w:r>
      <w:proofErr w:type="spellStart"/>
      <w:r w:rsidRPr="008937EB">
        <w:t>homogenous</w:t>
      </w:r>
      <w:proofErr w:type="spellEnd"/>
      <w:r w:rsidRPr="008937EB">
        <w:t xml:space="preserve">. A </w:t>
      </w:r>
      <w:proofErr w:type="spellStart"/>
      <w:r w:rsidRPr="008937EB">
        <w:t>CatchmentArea</w:t>
      </w:r>
      <w:proofErr w:type="spellEnd"/>
      <w:r w:rsidRPr="008937EB">
        <w:t xml:space="preserve"> </w:t>
      </w:r>
      <w:proofErr w:type="spellStart"/>
      <w:r w:rsidRPr="008937EB">
        <w:t>is</w:t>
      </w:r>
      <w:proofErr w:type="spellEnd"/>
      <w:r w:rsidRPr="008937EB">
        <w:t xml:space="preserve"> </w:t>
      </w:r>
      <w:proofErr w:type="spellStart"/>
      <w:r w:rsidRPr="008937EB">
        <w:t>uniquely</w:t>
      </w:r>
      <w:proofErr w:type="spellEnd"/>
      <w:r w:rsidRPr="008937EB">
        <w:t xml:space="preserve"> </w:t>
      </w:r>
      <w:proofErr w:type="spellStart"/>
      <w:r w:rsidRPr="008937EB">
        <w:t>identified</w:t>
      </w:r>
      <w:proofErr w:type="spellEnd"/>
      <w:r w:rsidRPr="008937EB">
        <w:t xml:space="preserve"> </w:t>
      </w:r>
      <w:proofErr w:type="spellStart"/>
      <w:r w:rsidRPr="008937EB">
        <w:t>by</w:t>
      </w:r>
      <w:proofErr w:type="spellEnd"/>
      <w:r w:rsidRPr="008937EB">
        <w:t xml:space="preserve"> a </w:t>
      </w:r>
      <w:proofErr w:type="spellStart"/>
      <w:r w:rsidRPr="008937EB">
        <w:rPr>
          <w:b/>
          <w:bCs/>
        </w:rPr>
        <w:t>catchmentAreaIdentifier</w:t>
      </w:r>
      <w:proofErr w:type="spellEnd"/>
      <w:r w:rsidRPr="008937EB">
        <w:t xml:space="preserve">. </w:t>
      </w:r>
      <w:proofErr w:type="spellStart"/>
      <w:r w:rsidRPr="008937EB">
        <w:t>The</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each</w:t>
      </w:r>
      <w:proofErr w:type="spellEnd"/>
      <w:r w:rsidRPr="008937EB">
        <w:t xml:space="preserve"> </w:t>
      </w:r>
      <w:proofErr w:type="spellStart"/>
      <w:r w:rsidRPr="008937EB">
        <w:t>CatchmentArea</w:t>
      </w:r>
      <w:proofErr w:type="spellEnd"/>
      <w:r w:rsidRPr="008937EB">
        <w:t xml:space="preserve"> </w:t>
      </w:r>
      <w:proofErr w:type="spellStart"/>
      <w:r w:rsidRPr="008937EB">
        <w:t>is</w:t>
      </w:r>
      <w:proofErr w:type="spellEnd"/>
      <w:r w:rsidRPr="008937EB">
        <w:t xml:space="preserve"> </w:t>
      </w:r>
      <w:proofErr w:type="spellStart"/>
      <w:r w:rsidRPr="008937EB">
        <w:t>reported</w:t>
      </w:r>
      <w:proofErr w:type="spellEnd"/>
      <w:r w:rsidRPr="008937EB">
        <w:t xml:space="preserve"> </w:t>
      </w:r>
      <w:proofErr w:type="spellStart"/>
      <w:r w:rsidRPr="008937EB">
        <w:t>using</w:t>
      </w:r>
      <w:proofErr w:type="spellEnd"/>
      <w:r w:rsidRPr="008937EB">
        <w:t xml:space="preserve"> a </w:t>
      </w:r>
      <w:proofErr w:type="spellStart"/>
      <w:r w:rsidRPr="008937EB">
        <w:t>polygon</w:t>
      </w:r>
      <w:proofErr w:type="spellEnd"/>
      <w:r w:rsidRPr="008937EB">
        <w:t xml:space="preserve"> </w:t>
      </w:r>
      <w:proofErr w:type="spellStart"/>
      <w:r w:rsidRPr="008937EB">
        <w:t>geometry</w:t>
      </w:r>
      <w:proofErr w:type="spellEnd"/>
      <w:r w:rsidRPr="008937EB">
        <w:t>.</w:t>
      </w:r>
    </w:p>
    <w:p w14:paraId="1C3F573D" w14:textId="77777777" w:rsidR="00D247C7" w:rsidRDefault="00D247C7" w:rsidP="00D247C7">
      <w:pPr>
        <w:ind w:left="567" w:hanging="567"/>
      </w:pPr>
      <w:r w:rsidRPr="008937EB">
        <w:t>C</w:t>
      </w:r>
      <w:r w:rsidRPr="008937EB">
        <w:fldChar w:fldCharType="begin"/>
      </w:r>
      <w:r w:rsidRPr="008937EB">
        <w:instrText xml:space="preserve"> seq class </w:instrText>
      </w:r>
      <w:r w:rsidRPr="008937EB">
        <w:fldChar w:fldCharType="separate"/>
      </w:r>
      <w:r>
        <w:rPr>
          <w:noProof/>
        </w:rPr>
        <w:t>2</w:t>
      </w:r>
      <w:r w:rsidRPr="008937EB">
        <w:fldChar w:fldCharType="end"/>
      </w:r>
      <w:r w:rsidRPr="008937EB">
        <w:t xml:space="preserve"> –</w:t>
      </w:r>
      <w:r w:rsidRPr="008937EB">
        <w:tab/>
      </w:r>
      <w:proofErr w:type="spellStart"/>
      <w:r w:rsidRPr="008937EB">
        <w:t>For</w:t>
      </w:r>
      <w:proofErr w:type="spellEnd"/>
      <w:r w:rsidRPr="008937EB">
        <w:t xml:space="preserve"> </w:t>
      </w:r>
      <w:proofErr w:type="spellStart"/>
      <w:r w:rsidRPr="008937EB">
        <w:t>the</w:t>
      </w:r>
      <w:proofErr w:type="spellEnd"/>
      <w:r w:rsidRPr="008937EB">
        <w:t xml:space="preserve"> </w:t>
      </w:r>
      <w:proofErr w:type="spellStart"/>
      <w:r w:rsidRPr="008937EB">
        <w:t>purposes</w:t>
      </w:r>
      <w:proofErr w:type="spellEnd"/>
      <w:r w:rsidRPr="008937EB">
        <w:t xml:space="preserve"> </w:t>
      </w:r>
      <w:proofErr w:type="spellStart"/>
      <w:r w:rsidRPr="008937EB">
        <w:t>on</w:t>
      </w:r>
      <w:proofErr w:type="spellEnd"/>
      <w:r w:rsidRPr="008937EB">
        <w:t xml:space="preserve"> </w:t>
      </w:r>
      <w:proofErr w:type="spellStart"/>
      <w:r w:rsidRPr="008937EB">
        <w:t>the</w:t>
      </w:r>
      <w:proofErr w:type="spellEnd"/>
      <w:r w:rsidRPr="008937EB">
        <w:t xml:space="preserve"> </w:t>
      </w:r>
      <w:proofErr w:type="spellStart"/>
      <w:r w:rsidRPr="008937EB">
        <w:t>electronic</w:t>
      </w:r>
      <w:proofErr w:type="spellEnd"/>
      <w:r w:rsidRPr="008937EB">
        <w:t xml:space="preserve"> </w:t>
      </w:r>
      <w:proofErr w:type="spellStart"/>
      <w:r w:rsidRPr="008937EB">
        <w:t>reporting</w:t>
      </w:r>
      <w:proofErr w:type="spellEnd"/>
      <w:r w:rsidRPr="008937EB">
        <w:t xml:space="preserve">, </w:t>
      </w:r>
      <w:proofErr w:type="spellStart"/>
      <w:r w:rsidRPr="008937EB">
        <w:t>an</w:t>
      </w:r>
      <w:proofErr w:type="spellEnd"/>
      <w:r w:rsidRPr="008937EB">
        <w:t xml:space="preserve"> </w:t>
      </w:r>
      <w:proofErr w:type="spellStart"/>
      <w:r w:rsidRPr="008937EB">
        <w:rPr>
          <w:b/>
          <w:bCs/>
        </w:rPr>
        <w:t>WaterAbstraction</w:t>
      </w:r>
      <w:proofErr w:type="spellEnd"/>
      <w:r w:rsidRPr="008937EB">
        <w:t xml:space="preserve"> </w:t>
      </w:r>
      <w:proofErr w:type="spellStart"/>
      <w:r w:rsidRPr="008937EB">
        <w:t>is</w:t>
      </w:r>
      <w:proofErr w:type="spellEnd"/>
      <w:r w:rsidRPr="008937EB">
        <w:t xml:space="preserve"> a </w:t>
      </w:r>
      <w:proofErr w:type="spellStart"/>
      <w:r w:rsidRPr="008937EB">
        <w:t>logical</w:t>
      </w:r>
      <w:proofErr w:type="spellEnd"/>
      <w:r w:rsidRPr="008937EB">
        <w:t xml:space="preserve"> </w:t>
      </w:r>
      <w:proofErr w:type="spellStart"/>
      <w:r w:rsidRPr="008937EB">
        <w:t>node</w:t>
      </w:r>
      <w:proofErr w:type="spellEnd"/>
      <w:r w:rsidRPr="008937EB">
        <w:t xml:space="preserve"> </w:t>
      </w:r>
      <w:proofErr w:type="spellStart"/>
      <w:r w:rsidRPr="008937EB">
        <w:t>representing</w:t>
      </w:r>
      <w:proofErr w:type="spellEnd"/>
      <w:r w:rsidRPr="008937EB">
        <w:t xml:space="preserve"> a </w:t>
      </w:r>
      <w:proofErr w:type="spellStart"/>
      <w:r w:rsidRPr="008937EB">
        <w:t>withdrawal</w:t>
      </w:r>
      <w:proofErr w:type="spellEnd"/>
      <w:r w:rsidRPr="008937EB">
        <w:t xml:space="preserve"> </w:t>
      </w:r>
      <w:proofErr w:type="spellStart"/>
      <w:r w:rsidRPr="008937EB">
        <w:t>of</w:t>
      </w:r>
      <w:proofErr w:type="spellEnd"/>
      <w:r w:rsidRPr="008937EB">
        <w:t xml:space="preserve"> </w:t>
      </w:r>
      <w:proofErr w:type="spellStart"/>
      <w:r w:rsidRPr="008937EB">
        <w:t>water</w:t>
      </w:r>
      <w:proofErr w:type="spellEnd"/>
      <w:r w:rsidRPr="008937EB">
        <w:t xml:space="preserve">. It </w:t>
      </w:r>
      <w:proofErr w:type="spellStart"/>
      <w:r w:rsidRPr="008937EB">
        <w:t>can</w:t>
      </w:r>
      <w:proofErr w:type="spellEnd"/>
      <w:r w:rsidRPr="008937EB">
        <w:t xml:space="preserve"> </w:t>
      </w:r>
      <w:proofErr w:type="spellStart"/>
      <w:r w:rsidRPr="008937EB">
        <w:t>represent</w:t>
      </w:r>
      <w:proofErr w:type="spellEnd"/>
      <w:r w:rsidRPr="008937EB">
        <w:t xml:space="preserve"> a </w:t>
      </w:r>
      <w:proofErr w:type="spellStart"/>
      <w:r w:rsidRPr="008937EB">
        <w:t>single</w:t>
      </w:r>
      <w:proofErr w:type="spellEnd"/>
      <w:r w:rsidRPr="008937EB">
        <w:t xml:space="preserve"> </w:t>
      </w:r>
      <w:proofErr w:type="spellStart"/>
      <w:r w:rsidRPr="008937EB">
        <w:t>physical</w:t>
      </w:r>
      <w:proofErr w:type="spellEnd"/>
      <w:r w:rsidRPr="008937EB">
        <w:t xml:space="preserve"> </w:t>
      </w:r>
      <w:proofErr w:type="spellStart"/>
      <w:r w:rsidRPr="008937EB">
        <w:t>abstraction</w:t>
      </w:r>
      <w:proofErr w:type="spellEnd"/>
      <w:r w:rsidRPr="008937EB">
        <w:t xml:space="preserve"> </w:t>
      </w:r>
      <w:proofErr w:type="spellStart"/>
      <w:r w:rsidRPr="008937EB">
        <w:t>point</w:t>
      </w:r>
      <w:proofErr w:type="spellEnd"/>
      <w:r w:rsidRPr="008937EB">
        <w:t xml:space="preserve"> </w:t>
      </w:r>
      <w:proofErr w:type="spellStart"/>
      <w:r w:rsidRPr="008937EB">
        <w:t>or</w:t>
      </w:r>
      <w:proofErr w:type="spellEnd"/>
      <w:r w:rsidRPr="008937EB">
        <w:t xml:space="preserve"> a </w:t>
      </w:r>
      <w:proofErr w:type="spellStart"/>
      <w:r w:rsidRPr="008937EB">
        <w:t>group</w:t>
      </w:r>
      <w:proofErr w:type="spellEnd"/>
      <w:r w:rsidRPr="008937EB">
        <w:t xml:space="preserve"> </w:t>
      </w:r>
      <w:proofErr w:type="spellStart"/>
      <w:r w:rsidRPr="008937EB">
        <w:t>of</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within</w:t>
      </w:r>
      <w:proofErr w:type="spellEnd"/>
      <w:r w:rsidRPr="008937EB">
        <w:t xml:space="preserve"> </w:t>
      </w:r>
      <w:proofErr w:type="spellStart"/>
      <w:r w:rsidRPr="008937EB">
        <w:t>one</w:t>
      </w:r>
      <w:proofErr w:type="spellEnd"/>
      <w:r w:rsidRPr="008937EB">
        <w:t xml:space="preserve"> </w:t>
      </w:r>
      <w:proofErr w:type="spellStart"/>
      <w:r w:rsidRPr="008937EB">
        <w:t>WaterBody</w:t>
      </w:r>
      <w:proofErr w:type="spellEnd"/>
      <w:r w:rsidRPr="008937EB">
        <w:t xml:space="preserve">. </w:t>
      </w:r>
      <w:proofErr w:type="spellStart"/>
      <w:r w:rsidRPr="008937EB">
        <w:t>Each</w:t>
      </w:r>
      <w:proofErr w:type="spellEnd"/>
      <w:r w:rsidRPr="008937EB">
        <w:t xml:space="preserve"> </w:t>
      </w:r>
      <w:proofErr w:type="spellStart"/>
      <w:r w:rsidRPr="008937EB">
        <w:t>WaterAbstraction</w:t>
      </w:r>
      <w:proofErr w:type="spellEnd"/>
      <w:r w:rsidRPr="008937EB">
        <w:t xml:space="preserve"> </w:t>
      </w:r>
      <w:proofErr w:type="spellStart"/>
      <w:r w:rsidRPr="008937EB">
        <w:t>is</w:t>
      </w:r>
      <w:proofErr w:type="spellEnd"/>
      <w:r w:rsidRPr="008937EB">
        <w:t xml:space="preserve"> </w:t>
      </w:r>
      <w:proofErr w:type="spellStart"/>
      <w:r w:rsidRPr="008937EB">
        <w:t>associated</w:t>
      </w:r>
      <w:proofErr w:type="spellEnd"/>
      <w:r w:rsidRPr="008937EB">
        <w:t xml:space="preserve"> </w:t>
      </w:r>
      <w:proofErr w:type="spellStart"/>
      <w:r w:rsidRPr="008937EB">
        <w:t>with</w:t>
      </w:r>
      <w:proofErr w:type="spellEnd"/>
      <w:r w:rsidRPr="008937EB">
        <w:t xml:space="preserve"> a </w:t>
      </w:r>
      <w:proofErr w:type="spellStart"/>
      <w:r w:rsidRPr="008937EB">
        <w:t>CatchmentArea</w:t>
      </w:r>
      <w:proofErr w:type="spellEnd"/>
      <w:r w:rsidRPr="008937EB">
        <w:t xml:space="preserve">. </w:t>
      </w:r>
      <w:proofErr w:type="spellStart"/>
      <w:r w:rsidRPr="008937EB">
        <w:t>Each</w:t>
      </w:r>
      <w:proofErr w:type="spellEnd"/>
      <w:r w:rsidRPr="008937EB">
        <w:t xml:space="preserve"> </w:t>
      </w:r>
      <w:proofErr w:type="spellStart"/>
      <w:r w:rsidRPr="008937EB">
        <w:t>abstraction</w:t>
      </w:r>
      <w:proofErr w:type="spellEnd"/>
      <w:r w:rsidRPr="008937EB">
        <w:t xml:space="preserve"> </w:t>
      </w:r>
      <w:proofErr w:type="spellStart"/>
      <w:r w:rsidRPr="008937EB">
        <w:t>is</w:t>
      </w:r>
      <w:proofErr w:type="spellEnd"/>
      <w:r w:rsidRPr="008937EB">
        <w:t xml:space="preserve"> </w:t>
      </w:r>
      <w:proofErr w:type="spellStart"/>
      <w:r w:rsidRPr="008937EB">
        <w:t>uniquely</w:t>
      </w:r>
      <w:proofErr w:type="spellEnd"/>
      <w:r w:rsidRPr="008937EB">
        <w:t xml:space="preserve"> </w:t>
      </w:r>
      <w:proofErr w:type="spellStart"/>
      <w:r w:rsidRPr="008937EB">
        <w:t>identified</w:t>
      </w:r>
      <w:proofErr w:type="spellEnd"/>
      <w:r w:rsidRPr="008937EB">
        <w:t xml:space="preserve"> </w:t>
      </w:r>
      <w:proofErr w:type="spellStart"/>
      <w:r w:rsidRPr="008937EB">
        <w:t>by</w:t>
      </w:r>
      <w:proofErr w:type="spellEnd"/>
      <w:r w:rsidRPr="008937EB">
        <w:t xml:space="preserve"> a </w:t>
      </w:r>
      <w:proofErr w:type="spellStart"/>
      <w:r w:rsidRPr="008937EB">
        <w:rPr>
          <w:b/>
          <w:bCs/>
        </w:rPr>
        <w:t>waterAbstractionIdentifier</w:t>
      </w:r>
      <w:proofErr w:type="spellEnd"/>
      <w:r w:rsidRPr="008937EB">
        <w:t xml:space="preserve">. </w:t>
      </w:r>
      <w:proofErr w:type="spellStart"/>
      <w:r w:rsidRPr="008937EB">
        <w:rPr>
          <w:i/>
          <w:iCs/>
        </w:rPr>
        <w:t>Note</w:t>
      </w:r>
      <w:proofErr w:type="spellEnd"/>
      <w:r w:rsidRPr="008937EB">
        <w:rPr>
          <w:i/>
          <w:iCs/>
        </w:rPr>
        <w:t xml:space="preserve">: </w:t>
      </w:r>
      <w:proofErr w:type="spellStart"/>
      <w:r w:rsidRPr="008937EB">
        <w:rPr>
          <w:i/>
          <w:iCs/>
        </w:rPr>
        <w:t>the</w:t>
      </w:r>
      <w:proofErr w:type="spellEnd"/>
      <w:r w:rsidRPr="008937EB">
        <w:rPr>
          <w:i/>
          <w:iCs/>
        </w:rPr>
        <w:t xml:space="preserve"> </w:t>
      </w:r>
      <w:proofErr w:type="spellStart"/>
      <w:r w:rsidRPr="008937EB">
        <w:rPr>
          <w:i/>
          <w:iCs/>
        </w:rPr>
        <w:t>concept</w:t>
      </w:r>
      <w:proofErr w:type="spellEnd"/>
      <w:r w:rsidRPr="008937EB">
        <w:rPr>
          <w:i/>
          <w:iCs/>
        </w:rPr>
        <w:t xml:space="preserve"> </w:t>
      </w:r>
      <w:proofErr w:type="spellStart"/>
      <w:r w:rsidRPr="008937EB">
        <w:rPr>
          <w:i/>
          <w:iCs/>
        </w:rPr>
        <w:t>implies</w:t>
      </w:r>
      <w:proofErr w:type="spellEnd"/>
      <w:r w:rsidRPr="008937EB">
        <w:rPr>
          <w:i/>
          <w:iCs/>
        </w:rPr>
        <w:t xml:space="preserve"> a </w:t>
      </w:r>
      <w:proofErr w:type="spellStart"/>
      <w:r w:rsidRPr="008937EB">
        <w:rPr>
          <w:i/>
          <w:iCs/>
        </w:rPr>
        <w:t>location</w:t>
      </w:r>
      <w:proofErr w:type="spellEnd"/>
      <w:r w:rsidRPr="008937EB">
        <w:rPr>
          <w:i/>
          <w:iCs/>
        </w:rPr>
        <w:t xml:space="preserve"> </w:t>
      </w:r>
      <w:proofErr w:type="spellStart"/>
      <w:r w:rsidRPr="008937EB">
        <w:rPr>
          <w:i/>
          <w:iCs/>
        </w:rPr>
        <w:t>but</w:t>
      </w:r>
      <w:proofErr w:type="spellEnd"/>
      <w:r w:rsidRPr="008937EB">
        <w:rPr>
          <w:i/>
          <w:iCs/>
        </w:rPr>
        <w:t xml:space="preserve"> </w:t>
      </w:r>
      <w:proofErr w:type="spellStart"/>
      <w:r w:rsidRPr="008937EB">
        <w:rPr>
          <w:i/>
          <w:iCs/>
          <w:u w:val="single"/>
        </w:rPr>
        <w:t>does</w:t>
      </w:r>
      <w:proofErr w:type="spellEnd"/>
      <w:r w:rsidRPr="008937EB">
        <w:rPr>
          <w:i/>
          <w:iCs/>
          <w:u w:val="single"/>
        </w:rPr>
        <w:t xml:space="preserve"> </w:t>
      </w:r>
      <w:proofErr w:type="spellStart"/>
      <w:r w:rsidRPr="008937EB">
        <w:rPr>
          <w:i/>
          <w:iCs/>
          <w:u w:val="single"/>
        </w:rPr>
        <w:t>not</w:t>
      </w:r>
      <w:proofErr w:type="spellEnd"/>
      <w:r w:rsidRPr="008937EB">
        <w:rPr>
          <w:i/>
          <w:iCs/>
        </w:rPr>
        <w:t xml:space="preserve"> </w:t>
      </w:r>
      <w:proofErr w:type="spellStart"/>
      <w:r w:rsidRPr="008937EB">
        <w:rPr>
          <w:i/>
          <w:iCs/>
        </w:rPr>
        <w:t>require</w:t>
      </w:r>
      <w:proofErr w:type="spellEnd"/>
      <w:r w:rsidRPr="008937EB">
        <w:rPr>
          <w:i/>
          <w:iCs/>
        </w:rPr>
        <w:t xml:space="preserve"> </w:t>
      </w:r>
      <w:proofErr w:type="spellStart"/>
      <w:r w:rsidRPr="008937EB">
        <w:rPr>
          <w:i/>
          <w:iCs/>
        </w:rPr>
        <w:t>the</w:t>
      </w:r>
      <w:proofErr w:type="spellEnd"/>
      <w:r w:rsidRPr="008937EB">
        <w:rPr>
          <w:i/>
          <w:iCs/>
        </w:rPr>
        <w:t xml:space="preserve"> </w:t>
      </w:r>
      <w:proofErr w:type="spellStart"/>
      <w:r w:rsidRPr="008937EB">
        <w:rPr>
          <w:i/>
          <w:iCs/>
        </w:rPr>
        <w:t>reporting</w:t>
      </w:r>
      <w:proofErr w:type="spellEnd"/>
      <w:r w:rsidRPr="008937EB">
        <w:rPr>
          <w:i/>
          <w:iCs/>
        </w:rPr>
        <w:t xml:space="preserve"> </w:t>
      </w:r>
      <w:proofErr w:type="spellStart"/>
      <w:r w:rsidRPr="008937EB">
        <w:rPr>
          <w:i/>
          <w:iCs/>
        </w:rPr>
        <w:t>of</w:t>
      </w:r>
      <w:proofErr w:type="spellEnd"/>
      <w:r w:rsidRPr="008937EB">
        <w:rPr>
          <w:i/>
          <w:iCs/>
        </w:rPr>
        <w:t xml:space="preserve"> a </w:t>
      </w:r>
      <w:proofErr w:type="spellStart"/>
      <w:r w:rsidRPr="008937EB">
        <w:rPr>
          <w:i/>
          <w:iCs/>
        </w:rPr>
        <w:t>geometry</w:t>
      </w:r>
      <w:proofErr w:type="spellEnd"/>
      <w:r w:rsidRPr="008937EB">
        <w:rPr>
          <w:i/>
          <w:iCs/>
        </w:rPr>
        <w:t>.</w:t>
      </w:r>
      <w:r w:rsidRPr="008937EB">
        <w:t xml:space="preserve"> </w:t>
      </w:r>
    </w:p>
    <w:p w14:paraId="4502727C" w14:textId="77777777" w:rsidR="00D247C7" w:rsidRPr="008937EB" w:rsidRDefault="00D247C7" w:rsidP="00D247C7">
      <w:pPr>
        <w:ind w:left="567" w:hanging="567"/>
      </w:pPr>
    </w:p>
    <w:p w14:paraId="09EEE926" w14:textId="77777777" w:rsidR="00D247C7" w:rsidRDefault="00D247C7" w:rsidP="00D247C7">
      <w:pPr>
        <w:ind w:left="567" w:hanging="567"/>
        <w:rPr>
          <w:i/>
          <w:iCs/>
        </w:rPr>
      </w:pPr>
      <w:r w:rsidRPr="008937EB">
        <w:t>C</w:t>
      </w:r>
      <w:r w:rsidRPr="008937EB">
        <w:fldChar w:fldCharType="begin"/>
      </w:r>
      <w:r w:rsidRPr="008937EB">
        <w:instrText xml:space="preserve"> seq class </w:instrText>
      </w:r>
      <w:r w:rsidRPr="008937EB">
        <w:fldChar w:fldCharType="separate"/>
      </w:r>
      <w:r>
        <w:rPr>
          <w:noProof/>
        </w:rPr>
        <w:t>3</w:t>
      </w:r>
      <w:r w:rsidRPr="008937EB">
        <w:fldChar w:fldCharType="end"/>
      </w:r>
      <w:r w:rsidRPr="008937EB">
        <w:t xml:space="preserve"> –</w:t>
      </w:r>
      <w:r w:rsidRPr="008937EB">
        <w:tab/>
        <w:t xml:space="preserve">A </w:t>
      </w:r>
      <w:proofErr w:type="spellStart"/>
      <w:r w:rsidRPr="008937EB">
        <w:rPr>
          <w:b/>
          <w:bCs/>
        </w:rPr>
        <w:t>WaterSupplyZone</w:t>
      </w:r>
      <w:proofErr w:type="spellEnd"/>
      <w:r w:rsidRPr="008937EB">
        <w:rPr>
          <w:b/>
          <w:bCs/>
        </w:rPr>
        <w:t xml:space="preserve"> </w:t>
      </w:r>
      <w:proofErr w:type="spellStart"/>
      <w:r w:rsidRPr="008937EB">
        <w:t>is</w:t>
      </w:r>
      <w:proofErr w:type="spellEnd"/>
      <w:r w:rsidRPr="008937EB">
        <w:t xml:space="preserve"> </w:t>
      </w:r>
      <w:proofErr w:type="spellStart"/>
      <w:r w:rsidRPr="008937EB">
        <w:t>the</w:t>
      </w:r>
      <w:proofErr w:type="spellEnd"/>
      <w:r w:rsidRPr="008937EB">
        <w:t xml:space="preserve"> </w:t>
      </w:r>
      <w:proofErr w:type="spellStart"/>
      <w:r w:rsidRPr="008937EB">
        <w:t>distribution</w:t>
      </w:r>
      <w:proofErr w:type="spellEnd"/>
      <w:r w:rsidRPr="008937EB">
        <w:t xml:space="preserve"> </w:t>
      </w:r>
      <w:proofErr w:type="spellStart"/>
      <w:r w:rsidRPr="008937EB">
        <w:t>area</w:t>
      </w:r>
      <w:proofErr w:type="spellEnd"/>
      <w:r w:rsidRPr="008937EB">
        <w:t xml:space="preserve"> </w:t>
      </w:r>
      <w:proofErr w:type="spellStart"/>
      <w:r w:rsidRPr="008937EB">
        <w:t>where</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is</w:t>
      </w:r>
      <w:proofErr w:type="spellEnd"/>
      <w:r w:rsidRPr="008937EB">
        <w:t xml:space="preserve"> </w:t>
      </w:r>
      <w:proofErr w:type="spellStart"/>
      <w:r w:rsidRPr="008937EB">
        <w:t>consumed</w:t>
      </w:r>
      <w:proofErr w:type="spellEnd"/>
      <w:r w:rsidRPr="008937EB">
        <w:t xml:space="preserve">. A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w:t>
      </w:r>
      <w:proofErr w:type="spellEnd"/>
      <w:r w:rsidRPr="008937EB">
        <w:t xml:space="preserve"> </w:t>
      </w:r>
      <w:proofErr w:type="spellStart"/>
      <w:r w:rsidRPr="008937EB">
        <w:t>receives</w:t>
      </w:r>
      <w:proofErr w:type="spellEnd"/>
      <w:r w:rsidRPr="008937EB">
        <w:t xml:space="preserve"> </w:t>
      </w:r>
      <w:proofErr w:type="spellStart"/>
      <w:r w:rsidRPr="008937EB">
        <w:t>water</w:t>
      </w:r>
      <w:proofErr w:type="spellEnd"/>
      <w:r w:rsidRPr="008937EB">
        <w:t xml:space="preserve"> </w:t>
      </w:r>
      <w:proofErr w:type="spellStart"/>
      <w:r w:rsidRPr="008937EB">
        <w:t>from</w:t>
      </w:r>
      <w:proofErr w:type="spellEnd"/>
      <w:r w:rsidRPr="008937EB">
        <w:t xml:space="preserve"> </w:t>
      </w:r>
      <w:proofErr w:type="spellStart"/>
      <w:r w:rsidRPr="008937EB">
        <w:t>one</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water</w:t>
      </w:r>
      <w:proofErr w:type="spellEnd"/>
      <w:r w:rsidRPr="008937EB">
        <w:t xml:space="preserve"> </w:t>
      </w:r>
      <w:proofErr w:type="spellStart"/>
      <w:r w:rsidRPr="008937EB">
        <w:t>abstractions</w:t>
      </w:r>
      <w:proofErr w:type="spellEnd"/>
      <w:r w:rsidRPr="008937EB">
        <w:t xml:space="preserve">. </w:t>
      </w:r>
      <w:proofErr w:type="spellStart"/>
      <w:r w:rsidRPr="008937EB">
        <w:rPr>
          <w:i/>
          <w:iCs/>
        </w:rPr>
        <w:t>Note</w:t>
      </w:r>
      <w:proofErr w:type="spellEnd"/>
      <w:r w:rsidRPr="008937EB">
        <w:rPr>
          <w:i/>
          <w:iCs/>
        </w:rPr>
        <w:t xml:space="preserve">: </w:t>
      </w:r>
      <w:proofErr w:type="spellStart"/>
      <w:r w:rsidRPr="008937EB">
        <w:rPr>
          <w:i/>
          <w:iCs/>
        </w:rPr>
        <w:t>The</w:t>
      </w:r>
      <w:proofErr w:type="spellEnd"/>
      <w:r w:rsidRPr="008937EB">
        <w:rPr>
          <w:i/>
          <w:iCs/>
        </w:rPr>
        <w:t xml:space="preserve"> </w:t>
      </w:r>
      <w:proofErr w:type="spellStart"/>
      <w:r w:rsidRPr="008937EB">
        <w:rPr>
          <w:i/>
          <w:iCs/>
        </w:rPr>
        <w:t>water</w:t>
      </w:r>
      <w:proofErr w:type="spellEnd"/>
      <w:r w:rsidRPr="008937EB">
        <w:rPr>
          <w:i/>
          <w:iCs/>
        </w:rPr>
        <w:t xml:space="preserve"> </w:t>
      </w:r>
      <w:proofErr w:type="spellStart"/>
      <w:r w:rsidRPr="008937EB">
        <w:rPr>
          <w:i/>
          <w:iCs/>
        </w:rPr>
        <w:t>supply</w:t>
      </w:r>
      <w:proofErr w:type="spellEnd"/>
      <w:r w:rsidRPr="008937EB">
        <w:rPr>
          <w:i/>
          <w:iCs/>
        </w:rPr>
        <w:t xml:space="preserve"> </w:t>
      </w:r>
      <w:proofErr w:type="spellStart"/>
      <w:r w:rsidRPr="008937EB">
        <w:rPr>
          <w:i/>
          <w:iCs/>
        </w:rPr>
        <w:t>zones</w:t>
      </w:r>
      <w:proofErr w:type="spellEnd"/>
      <w:r w:rsidRPr="008937EB">
        <w:rPr>
          <w:i/>
          <w:iCs/>
        </w:rPr>
        <w:t xml:space="preserve"> are </w:t>
      </w:r>
      <w:proofErr w:type="spellStart"/>
      <w:r w:rsidRPr="008937EB">
        <w:rPr>
          <w:i/>
          <w:iCs/>
        </w:rPr>
        <w:t>reported</w:t>
      </w:r>
      <w:proofErr w:type="spellEnd"/>
      <w:r w:rsidRPr="008937EB">
        <w:rPr>
          <w:i/>
          <w:iCs/>
        </w:rPr>
        <w:t xml:space="preserve"> </w:t>
      </w:r>
      <w:proofErr w:type="spellStart"/>
      <w:r w:rsidRPr="008937EB">
        <w:rPr>
          <w:i/>
          <w:iCs/>
        </w:rPr>
        <w:t>under</w:t>
      </w:r>
      <w:proofErr w:type="spellEnd"/>
      <w:r w:rsidRPr="008937EB">
        <w:rPr>
          <w:i/>
          <w:iCs/>
        </w:rPr>
        <w:t xml:space="preserve"> </w:t>
      </w:r>
      <w:proofErr w:type="spellStart"/>
      <w:r w:rsidRPr="008937EB">
        <w:rPr>
          <w:i/>
          <w:iCs/>
        </w:rPr>
        <w:t>the</w:t>
      </w:r>
      <w:proofErr w:type="spellEnd"/>
      <w:r w:rsidRPr="008937EB">
        <w:rPr>
          <w:i/>
          <w:iCs/>
        </w:rPr>
        <w:t xml:space="preserve"> DWD </w:t>
      </w:r>
      <w:proofErr w:type="spellStart"/>
      <w:r w:rsidRPr="008937EB">
        <w:rPr>
          <w:i/>
          <w:iCs/>
        </w:rPr>
        <w:t>exceedances</w:t>
      </w:r>
      <w:proofErr w:type="spellEnd"/>
      <w:r w:rsidRPr="008937EB">
        <w:rPr>
          <w:i/>
          <w:iCs/>
        </w:rPr>
        <w:t xml:space="preserve">, </w:t>
      </w:r>
      <w:proofErr w:type="spellStart"/>
      <w:r w:rsidRPr="008937EB">
        <w:rPr>
          <w:i/>
          <w:iCs/>
        </w:rPr>
        <w:t>incidents</w:t>
      </w:r>
      <w:proofErr w:type="spellEnd"/>
      <w:r w:rsidRPr="008937EB">
        <w:rPr>
          <w:i/>
          <w:iCs/>
        </w:rPr>
        <w:t xml:space="preserve"> </w:t>
      </w:r>
      <w:proofErr w:type="spellStart"/>
      <w:r w:rsidRPr="008937EB">
        <w:rPr>
          <w:i/>
          <w:iCs/>
        </w:rPr>
        <w:t>and</w:t>
      </w:r>
      <w:proofErr w:type="spellEnd"/>
      <w:r w:rsidRPr="008937EB">
        <w:rPr>
          <w:i/>
          <w:iCs/>
        </w:rPr>
        <w:t xml:space="preserve"> </w:t>
      </w:r>
      <w:proofErr w:type="spellStart"/>
      <w:r w:rsidRPr="008937EB">
        <w:rPr>
          <w:i/>
          <w:iCs/>
        </w:rPr>
        <w:t>derogations</w:t>
      </w:r>
      <w:proofErr w:type="spellEnd"/>
      <w:r w:rsidRPr="008937EB">
        <w:rPr>
          <w:i/>
          <w:iCs/>
        </w:rPr>
        <w:t xml:space="preserve"> - </w:t>
      </w:r>
      <w:proofErr w:type="spellStart"/>
      <w:r w:rsidRPr="008937EB">
        <w:rPr>
          <w:i/>
          <w:iCs/>
        </w:rPr>
        <w:t>Article</w:t>
      </w:r>
      <w:proofErr w:type="spellEnd"/>
      <w:r w:rsidRPr="008937EB">
        <w:rPr>
          <w:i/>
          <w:iCs/>
        </w:rPr>
        <w:t xml:space="preserve"> 18.1 (c, d, e) </w:t>
      </w:r>
      <w:proofErr w:type="spellStart"/>
      <w:r w:rsidRPr="008937EB">
        <w:rPr>
          <w:i/>
          <w:iCs/>
        </w:rPr>
        <w:t>dataflow</w:t>
      </w:r>
      <w:proofErr w:type="spellEnd"/>
      <w:r w:rsidRPr="008937EB">
        <w:rPr>
          <w:i/>
          <w:iCs/>
        </w:rPr>
        <w:t>.</w:t>
      </w:r>
    </w:p>
    <w:p w14:paraId="2D731213" w14:textId="77777777" w:rsidR="00D247C7" w:rsidRPr="008937EB" w:rsidRDefault="00D247C7" w:rsidP="00D247C7">
      <w:pPr>
        <w:ind w:left="567" w:hanging="567"/>
      </w:pPr>
    </w:p>
    <w:p w14:paraId="32893061" w14:textId="77777777" w:rsidR="00D247C7" w:rsidRDefault="00D247C7" w:rsidP="00D247C7">
      <w:pPr>
        <w:ind w:left="567" w:hanging="567"/>
        <w:rPr>
          <w:i/>
          <w:iCs/>
        </w:rPr>
      </w:pPr>
      <w:r w:rsidRPr="008937EB">
        <w:t>C</w:t>
      </w:r>
      <w:r w:rsidRPr="008937EB">
        <w:fldChar w:fldCharType="begin"/>
      </w:r>
      <w:r w:rsidRPr="008937EB">
        <w:instrText xml:space="preserve"> seq class </w:instrText>
      </w:r>
      <w:r w:rsidRPr="008937EB">
        <w:fldChar w:fldCharType="separate"/>
      </w:r>
      <w:r>
        <w:rPr>
          <w:noProof/>
        </w:rPr>
        <w:t>4</w:t>
      </w:r>
      <w:r w:rsidRPr="008937EB">
        <w:fldChar w:fldCharType="end"/>
      </w:r>
      <w:r w:rsidRPr="008937EB">
        <w:t xml:space="preserve"> –</w:t>
      </w:r>
      <w:r w:rsidRPr="008937EB">
        <w:tab/>
        <w:t xml:space="preserve">A </w:t>
      </w:r>
      <w:proofErr w:type="spellStart"/>
      <w:r w:rsidRPr="008937EB">
        <w:rPr>
          <w:b/>
          <w:bCs/>
        </w:rPr>
        <w:t>WaterBody</w:t>
      </w:r>
      <w:proofErr w:type="spellEnd"/>
      <w:r w:rsidRPr="008937EB">
        <w:rPr>
          <w:b/>
          <w:bCs/>
        </w:rPr>
        <w:t xml:space="preserve"> </w:t>
      </w:r>
      <w:proofErr w:type="spellStart"/>
      <w:r w:rsidRPr="008937EB">
        <w:t>is</w:t>
      </w:r>
      <w:proofErr w:type="spellEnd"/>
      <w:r w:rsidRPr="008937EB">
        <w:t xml:space="preserve"> </w:t>
      </w:r>
      <w:proofErr w:type="spellStart"/>
      <w:r w:rsidRPr="008937EB">
        <w:t>the</w:t>
      </w:r>
      <w:proofErr w:type="spellEnd"/>
      <w:r w:rsidRPr="008937EB">
        <w:t xml:space="preserve"> WFD </w:t>
      </w:r>
      <w:proofErr w:type="spellStart"/>
      <w:r w:rsidRPr="008937EB">
        <w:t>management</w:t>
      </w:r>
      <w:proofErr w:type="spellEnd"/>
      <w:r w:rsidRPr="008937EB">
        <w:t xml:space="preserve"> </w:t>
      </w:r>
      <w:proofErr w:type="spellStart"/>
      <w:r w:rsidRPr="008937EB">
        <w:t>unit</w:t>
      </w:r>
      <w:proofErr w:type="spellEnd"/>
      <w:r w:rsidRPr="008937EB">
        <w:t xml:space="preserve"> (</w:t>
      </w:r>
      <w:proofErr w:type="spellStart"/>
      <w:r w:rsidRPr="008937EB">
        <w:t>groundwater</w:t>
      </w:r>
      <w:proofErr w:type="spellEnd"/>
      <w:r w:rsidRPr="008937EB">
        <w:t xml:space="preserve"> </w:t>
      </w:r>
      <w:proofErr w:type="spellStart"/>
      <w:r w:rsidRPr="008937EB">
        <w:t>or</w:t>
      </w:r>
      <w:proofErr w:type="spellEnd"/>
      <w:r w:rsidRPr="008937EB">
        <w:t xml:space="preserve"> </w:t>
      </w:r>
      <w:proofErr w:type="spellStart"/>
      <w:r w:rsidRPr="008937EB">
        <w:t>surface</w:t>
      </w:r>
      <w:proofErr w:type="spellEnd"/>
      <w:r w:rsidRPr="008937EB">
        <w:t xml:space="preserve"> </w:t>
      </w:r>
      <w:proofErr w:type="spellStart"/>
      <w:r w:rsidRPr="008937EB">
        <w:t>water</w:t>
      </w:r>
      <w:proofErr w:type="spellEnd"/>
      <w:r w:rsidRPr="008937EB">
        <w:t xml:space="preserve">) </w:t>
      </w:r>
      <w:proofErr w:type="spellStart"/>
      <w:r w:rsidRPr="008937EB">
        <w:t>where</w:t>
      </w:r>
      <w:proofErr w:type="spellEnd"/>
      <w:r w:rsidRPr="008937EB">
        <w:t xml:space="preserve"> </w:t>
      </w:r>
      <w:proofErr w:type="spellStart"/>
      <w:r w:rsidRPr="008937EB">
        <w:t>the</w:t>
      </w:r>
      <w:proofErr w:type="spellEnd"/>
      <w:r w:rsidRPr="008937EB">
        <w:t xml:space="preserve"> </w:t>
      </w:r>
      <w:proofErr w:type="spellStart"/>
      <w:r w:rsidRPr="008937EB">
        <w:t>abstraction</w:t>
      </w:r>
      <w:proofErr w:type="spellEnd"/>
      <w:r w:rsidRPr="008937EB">
        <w:t xml:space="preserve"> </w:t>
      </w:r>
      <w:proofErr w:type="spellStart"/>
      <w:r w:rsidRPr="008937EB">
        <w:t>physically</w:t>
      </w:r>
      <w:proofErr w:type="spellEnd"/>
      <w:r w:rsidRPr="008937EB">
        <w:t xml:space="preserve"> </w:t>
      </w:r>
      <w:proofErr w:type="spellStart"/>
      <w:r w:rsidRPr="008937EB">
        <w:t>occurs</w:t>
      </w:r>
      <w:proofErr w:type="spellEnd"/>
      <w:r w:rsidRPr="008937EB">
        <w:t xml:space="preserve">. </w:t>
      </w:r>
      <w:proofErr w:type="spellStart"/>
      <w:r w:rsidRPr="008937EB">
        <w:rPr>
          <w:i/>
          <w:iCs/>
        </w:rPr>
        <w:t>Note</w:t>
      </w:r>
      <w:proofErr w:type="spellEnd"/>
      <w:r w:rsidRPr="008937EB">
        <w:rPr>
          <w:i/>
          <w:iCs/>
        </w:rPr>
        <w:t xml:space="preserve">: </w:t>
      </w:r>
      <w:proofErr w:type="spellStart"/>
      <w:r w:rsidRPr="008937EB">
        <w:rPr>
          <w:i/>
          <w:iCs/>
        </w:rPr>
        <w:t>the</w:t>
      </w:r>
      <w:proofErr w:type="spellEnd"/>
      <w:r w:rsidRPr="008937EB">
        <w:rPr>
          <w:i/>
          <w:iCs/>
        </w:rPr>
        <w:t xml:space="preserve"> WFD </w:t>
      </w:r>
      <w:proofErr w:type="spellStart"/>
      <w:r w:rsidRPr="008937EB">
        <w:rPr>
          <w:i/>
          <w:iCs/>
        </w:rPr>
        <w:t>water</w:t>
      </w:r>
      <w:proofErr w:type="spellEnd"/>
      <w:r w:rsidRPr="008937EB">
        <w:rPr>
          <w:i/>
          <w:iCs/>
        </w:rPr>
        <w:t xml:space="preserve"> </w:t>
      </w:r>
      <w:proofErr w:type="spellStart"/>
      <w:r w:rsidRPr="008937EB">
        <w:rPr>
          <w:i/>
          <w:iCs/>
        </w:rPr>
        <w:t>bodies</w:t>
      </w:r>
      <w:proofErr w:type="spellEnd"/>
      <w:r w:rsidRPr="008937EB">
        <w:rPr>
          <w:i/>
          <w:iCs/>
        </w:rPr>
        <w:t xml:space="preserve"> are </w:t>
      </w:r>
      <w:proofErr w:type="spellStart"/>
      <w:r w:rsidRPr="008937EB">
        <w:rPr>
          <w:i/>
          <w:iCs/>
        </w:rPr>
        <w:t>reported</w:t>
      </w:r>
      <w:proofErr w:type="spellEnd"/>
      <w:r w:rsidRPr="008937EB">
        <w:rPr>
          <w:i/>
          <w:iCs/>
        </w:rPr>
        <w:t xml:space="preserve"> </w:t>
      </w:r>
      <w:proofErr w:type="spellStart"/>
      <w:r w:rsidRPr="008937EB">
        <w:rPr>
          <w:i/>
          <w:iCs/>
        </w:rPr>
        <w:t>under</w:t>
      </w:r>
      <w:proofErr w:type="spellEnd"/>
      <w:r w:rsidRPr="008937EB">
        <w:rPr>
          <w:i/>
          <w:iCs/>
        </w:rPr>
        <w:t xml:space="preserve"> </w:t>
      </w:r>
      <w:proofErr w:type="spellStart"/>
      <w:r w:rsidRPr="008937EB">
        <w:rPr>
          <w:i/>
          <w:iCs/>
        </w:rPr>
        <w:t>the</w:t>
      </w:r>
      <w:proofErr w:type="spellEnd"/>
      <w:r w:rsidRPr="008937EB">
        <w:rPr>
          <w:i/>
          <w:iCs/>
        </w:rPr>
        <w:t xml:space="preserve"> WISE </w:t>
      </w:r>
      <w:proofErr w:type="spellStart"/>
      <w:r w:rsidRPr="008937EB">
        <w:rPr>
          <w:i/>
          <w:iCs/>
        </w:rPr>
        <w:t>Spatial</w:t>
      </w:r>
      <w:proofErr w:type="spellEnd"/>
      <w:r w:rsidRPr="008937EB">
        <w:rPr>
          <w:i/>
          <w:iCs/>
        </w:rPr>
        <w:t xml:space="preserve"> </w:t>
      </w:r>
      <w:proofErr w:type="spellStart"/>
      <w:r w:rsidRPr="008937EB">
        <w:rPr>
          <w:i/>
          <w:iCs/>
        </w:rPr>
        <w:t>electronic</w:t>
      </w:r>
      <w:proofErr w:type="spellEnd"/>
      <w:r w:rsidRPr="008937EB">
        <w:rPr>
          <w:i/>
          <w:iCs/>
        </w:rPr>
        <w:t xml:space="preserve"> </w:t>
      </w:r>
      <w:proofErr w:type="spellStart"/>
      <w:r w:rsidRPr="008937EB">
        <w:rPr>
          <w:i/>
          <w:iCs/>
        </w:rPr>
        <w:t>reporting</w:t>
      </w:r>
      <w:proofErr w:type="spellEnd"/>
      <w:r w:rsidRPr="008937EB">
        <w:rPr>
          <w:i/>
          <w:iCs/>
        </w:rPr>
        <w:t>.</w:t>
      </w:r>
    </w:p>
    <w:p w14:paraId="5411CC08" w14:textId="77777777" w:rsidR="00D247C7" w:rsidRPr="008937EB" w:rsidRDefault="00D247C7" w:rsidP="00D247C7">
      <w:pPr>
        <w:ind w:left="567" w:hanging="567"/>
      </w:pPr>
    </w:p>
    <w:p w14:paraId="49CD4418" w14:textId="77777777" w:rsidR="00D247C7" w:rsidRDefault="00D247C7" w:rsidP="00D247C7">
      <w:pPr>
        <w:ind w:left="567" w:hanging="567"/>
        <w:rPr>
          <w:i/>
          <w:iCs/>
        </w:rPr>
      </w:pPr>
      <w:r w:rsidRPr="008937EB">
        <w:lastRenderedPageBreak/>
        <w:t>C</w:t>
      </w:r>
      <w:r w:rsidRPr="008937EB">
        <w:fldChar w:fldCharType="begin"/>
      </w:r>
      <w:r w:rsidRPr="008937EB">
        <w:instrText xml:space="preserve"> seq class </w:instrText>
      </w:r>
      <w:r w:rsidRPr="008937EB">
        <w:fldChar w:fldCharType="separate"/>
      </w:r>
      <w:r>
        <w:rPr>
          <w:noProof/>
        </w:rPr>
        <w:t>5</w:t>
      </w:r>
      <w:r w:rsidRPr="008937EB">
        <w:fldChar w:fldCharType="end"/>
      </w:r>
      <w:r w:rsidRPr="008937EB">
        <w:t xml:space="preserve"> –</w:t>
      </w:r>
      <w:r w:rsidRPr="008937EB">
        <w:tab/>
        <w:t xml:space="preserve">A </w:t>
      </w:r>
      <w:proofErr w:type="spellStart"/>
      <w:r w:rsidRPr="008937EB">
        <w:rPr>
          <w:b/>
          <w:bCs/>
        </w:rPr>
        <w:t>MonitoringSite</w:t>
      </w:r>
      <w:proofErr w:type="spellEnd"/>
      <w:r w:rsidRPr="008937EB">
        <w:rPr>
          <w:b/>
          <w:bCs/>
        </w:rPr>
        <w:t xml:space="preserve"> </w:t>
      </w:r>
      <w:proofErr w:type="spellStart"/>
      <w:r w:rsidRPr="008937EB">
        <w:t>is</w:t>
      </w:r>
      <w:proofErr w:type="spellEnd"/>
      <w:r w:rsidRPr="008937EB">
        <w:t xml:space="preserve"> a </w:t>
      </w:r>
      <w:proofErr w:type="spellStart"/>
      <w:r w:rsidRPr="008937EB">
        <w:t>location</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WaterBody</w:t>
      </w:r>
      <w:proofErr w:type="spellEnd"/>
      <w:r w:rsidRPr="008937EB">
        <w:t xml:space="preserve"> </w:t>
      </w:r>
      <w:proofErr w:type="spellStart"/>
      <w:r w:rsidRPr="008937EB">
        <w:t>used</w:t>
      </w:r>
      <w:proofErr w:type="spellEnd"/>
      <w:r w:rsidRPr="008937EB">
        <w:t xml:space="preserve"> to </w:t>
      </w:r>
      <w:proofErr w:type="spellStart"/>
      <w:r w:rsidRPr="008937EB">
        <w:t>verify</w:t>
      </w:r>
      <w:proofErr w:type="spellEnd"/>
      <w:r w:rsidRPr="008937EB">
        <w:t xml:space="preserve"> </w:t>
      </w:r>
      <w:proofErr w:type="spellStart"/>
      <w:r w:rsidRPr="008937EB">
        <w:t>the</w:t>
      </w:r>
      <w:proofErr w:type="spellEnd"/>
      <w:r w:rsidRPr="008937EB">
        <w:t xml:space="preserve"> </w:t>
      </w:r>
      <w:proofErr w:type="spellStart"/>
      <w:r w:rsidRPr="008937EB">
        <w:t>quality</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for</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risk </w:t>
      </w:r>
      <w:proofErr w:type="spellStart"/>
      <w:r w:rsidRPr="008937EB">
        <w:t>assessment</w:t>
      </w:r>
      <w:proofErr w:type="spellEnd"/>
      <w:r w:rsidRPr="008937EB">
        <w:t xml:space="preserve">. </w:t>
      </w:r>
      <w:proofErr w:type="spellStart"/>
      <w:r w:rsidRPr="008937EB">
        <w:rPr>
          <w:i/>
          <w:iCs/>
        </w:rPr>
        <w:t>Note</w:t>
      </w:r>
      <w:proofErr w:type="spellEnd"/>
      <w:r w:rsidRPr="008937EB">
        <w:rPr>
          <w:i/>
          <w:iCs/>
        </w:rPr>
        <w:t xml:space="preserve">: </w:t>
      </w:r>
      <w:proofErr w:type="spellStart"/>
      <w:r w:rsidRPr="008937EB">
        <w:rPr>
          <w:i/>
          <w:iCs/>
        </w:rPr>
        <w:t>the</w:t>
      </w:r>
      <w:proofErr w:type="spellEnd"/>
      <w:r w:rsidRPr="008937EB">
        <w:rPr>
          <w:i/>
          <w:iCs/>
        </w:rPr>
        <w:t xml:space="preserve"> WFD </w:t>
      </w:r>
      <w:proofErr w:type="spellStart"/>
      <w:r w:rsidRPr="008937EB">
        <w:rPr>
          <w:i/>
          <w:iCs/>
        </w:rPr>
        <w:t>monitoring</w:t>
      </w:r>
      <w:proofErr w:type="spellEnd"/>
      <w:r w:rsidRPr="008937EB">
        <w:rPr>
          <w:i/>
          <w:iCs/>
        </w:rPr>
        <w:t xml:space="preserve"> </w:t>
      </w:r>
      <w:proofErr w:type="spellStart"/>
      <w:r w:rsidRPr="008937EB">
        <w:rPr>
          <w:i/>
          <w:iCs/>
        </w:rPr>
        <w:t>sites</w:t>
      </w:r>
      <w:proofErr w:type="spellEnd"/>
      <w:r w:rsidRPr="008937EB">
        <w:rPr>
          <w:i/>
          <w:iCs/>
        </w:rPr>
        <w:t xml:space="preserve"> are </w:t>
      </w:r>
      <w:proofErr w:type="spellStart"/>
      <w:r w:rsidRPr="008937EB">
        <w:rPr>
          <w:i/>
          <w:iCs/>
        </w:rPr>
        <w:t>reported</w:t>
      </w:r>
      <w:proofErr w:type="spellEnd"/>
      <w:r w:rsidRPr="008937EB">
        <w:rPr>
          <w:i/>
          <w:iCs/>
        </w:rPr>
        <w:t xml:space="preserve"> </w:t>
      </w:r>
      <w:proofErr w:type="spellStart"/>
      <w:r w:rsidRPr="008937EB">
        <w:rPr>
          <w:i/>
          <w:iCs/>
        </w:rPr>
        <w:t>under</w:t>
      </w:r>
      <w:proofErr w:type="spellEnd"/>
      <w:r w:rsidRPr="008937EB">
        <w:rPr>
          <w:i/>
          <w:iCs/>
        </w:rPr>
        <w:t xml:space="preserve"> </w:t>
      </w:r>
      <w:proofErr w:type="spellStart"/>
      <w:r w:rsidRPr="008937EB">
        <w:rPr>
          <w:i/>
          <w:iCs/>
        </w:rPr>
        <w:t>the</w:t>
      </w:r>
      <w:proofErr w:type="spellEnd"/>
      <w:r w:rsidRPr="008937EB">
        <w:rPr>
          <w:i/>
          <w:iCs/>
        </w:rPr>
        <w:t xml:space="preserve"> WISE </w:t>
      </w:r>
      <w:proofErr w:type="spellStart"/>
      <w:r w:rsidRPr="008937EB">
        <w:rPr>
          <w:i/>
          <w:iCs/>
        </w:rPr>
        <w:t>Spatial</w:t>
      </w:r>
      <w:proofErr w:type="spellEnd"/>
      <w:r w:rsidRPr="008937EB">
        <w:rPr>
          <w:i/>
          <w:iCs/>
        </w:rPr>
        <w:t xml:space="preserve"> </w:t>
      </w:r>
      <w:proofErr w:type="spellStart"/>
      <w:r w:rsidRPr="008937EB">
        <w:rPr>
          <w:i/>
          <w:iCs/>
        </w:rPr>
        <w:t>electronic</w:t>
      </w:r>
      <w:proofErr w:type="spellEnd"/>
      <w:r w:rsidRPr="008937EB">
        <w:rPr>
          <w:i/>
          <w:iCs/>
        </w:rPr>
        <w:t xml:space="preserve"> </w:t>
      </w:r>
      <w:proofErr w:type="spellStart"/>
      <w:r w:rsidRPr="008937EB">
        <w:rPr>
          <w:i/>
          <w:iCs/>
        </w:rPr>
        <w:t>reporting</w:t>
      </w:r>
      <w:proofErr w:type="spellEnd"/>
      <w:r w:rsidRPr="008937EB">
        <w:rPr>
          <w:i/>
          <w:iCs/>
        </w:rPr>
        <w:t>.</w:t>
      </w:r>
    </w:p>
    <w:p w14:paraId="62BA29DA" w14:textId="77777777" w:rsidR="00D247C7" w:rsidRPr="008937EB" w:rsidRDefault="00D247C7" w:rsidP="00D247C7">
      <w:pPr>
        <w:ind w:left="567" w:hanging="567"/>
        <w:rPr>
          <w:i/>
          <w:iCs/>
        </w:rPr>
      </w:pPr>
    </w:p>
    <w:p w14:paraId="1AE487EF" w14:textId="77777777" w:rsidR="00D247C7" w:rsidRDefault="00D247C7" w:rsidP="00D247C7">
      <w:pPr>
        <w:ind w:left="567" w:hanging="567"/>
      </w:pPr>
      <w:r w:rsidRPr="008937EB">
        <w:t>C</w:t>
      </w:r>
      <w:r w:rsidRPr="008937EB">
        <w:fldChar w:fldCharType="begin"/>
      </w:r>
      <w:r w:rsidRPr="008937EB">
        <w:instrText xml:space="preserve"> seq class </w:instrText>
      </w:r>
      <w:r w:rsidRPr="008937EB">
        <w:fldChar w:fldCharType="separate"/>
      </w:r>
      <w:r>
        <w:rPr>
          <w:noProof/>
        </w:rPr>
        <w:t>6</w:t>
      </w:r>
      <w:r w:rsidRPr="008937EB">
        <w:fldChar w:fldCharType="end"/>
      </w:r>
      <w:r w:rsidRPr="008937EB">
        <w:t xml:space="preserve"> –</w:t>
      </w:r>
      <w:r w:rsidRPr="008937EB">
        <w:tab/>
      </w:r>
      <w:proofErr w:type="spellStart"/>
      <w:r w:rsidRPr="008937EB">
        <w:t>Within</w:t>
      </w:r>
      <w:proofErr w:type="spellEnd"/>
      <w:r w:rsidRPr="008937EB">
        <w:t xml:space="preserve"> </w:t>
      </w:r>
      <w:proofErr w:type="spellStart"/>
      <w:r w:rsidRPr="008937EB">
        <w:t>each</w:t>
      </w:r>
      <w:proofErr w:type="spellEnd"/>
      <w:r w:rsidRPr="008937EB">
        <w:t xml:space="preserve"> </w:t>
      </w:r>
      <w:proofErr w:type="spellStart"/>
      <w:r w:rsidRPr="008937EB">
        <w:t>CatchmentArea</w:t>
      </w:r>
      <w:proofErr w:type="spellEnd"/>
      <w:r w:rsidRPr="008937EB">
        <w:t xml:space="preserve">, </w:t>
      </w:r>
      <w:proofErr w:type="spellStart"/>
      <w:r w:rsidRPr="008937EB">
        <w:t>Member</w:t>
      </w:r>
      <w:proofErr w:type="spellEnd"/>
      <w:r w:rsidRPr="008937EB">
        <w:t xml:space="preserve"> </w:t>
      </w:r>
      <w:proofErr w:type="spellStart"/>
      <w:r w:rsidRPr="008937EB">
        <w:t>States</w:t>
      </w:r>
      <w:proofErr w:type="spellEnd"/>
      <w:r w:rsidRPr="008937EB">
        <w:t xml:space="preserve"> </w:t>
      </w:r>
      <w:proofErr w:type="spellStart"/>
      <w:r w:rsidRPr="008937EB">
        <w:t>may</w:t>
      </w:r>
      <w:proofErr w:type="spellEnd"/>
      <w:r w:rsidRPr="008937EB">
        <w:t xml:space="preserve"> </w:t>
      </w:r>
      <w:proofErr w:type="spellStart"/>
      <w:r w:rsidRPr="008937EB">
        <w:t>define</w:t>
      </w:r>
      <w:proofErr w:type="spellEnd"/>
      <w:r w:rsidRPr="008937EB">
        <w:t xml:space="preserve"> </w:t>
      </w:r>
      <w:proofErr w:type="spellStart"/>
      <w:r w:rsidRPr="008937EB">
        <w:t>zero</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safeguard</w:t>
      </w:r>
      <w:proofErr w:type="spellEnd"/>
      <w:r w:rsidRPr="008937EB">
        <w:t xml:space="preserve"> </w:t>
      </w:r>
      <w:proofErr w:type="spellStart"/>
      <w:r w:rsidRPr="008937EB">
        <w:t>zones</w:t>
      </w:r>
      <w:proofErr w:type="spellEnd"/>
      <w:r w:rsidRPr="008937EB">
        <w:t xml:space="preserve">. </w:t>
      </w:r>
      <w:proofErr w:type="spellStart"/>
      <w:r w:rsidRPr="008937EB">
        <w:t>Such</w:t>
      </w:r>
      <w:proofErr w:type="spellEnd"/>
      <w:r w:rsidRPr="008937EB">
        <w:t xml:space="preserve"> </w:t>
      </w:r>
      <w:proofErr w:type="spellStart"/>
      <w:r w:rsidRPr="008937EB">
        <w:t>drinking</w:t>
      </w:r>
      <w:proofErr w:type="spellEnd"/>
      <w:r w:rsidRPr="008937EB">
        <w:t xml:space="preserve"> </w:t>
      </w:r>
      <w:proofErr w:type="spellStart"/>
      <w:r w:rsidRPr="008937EB">
        <w:t>water</w:t>
      </w:r>
      <w:proofErr w:type="spellEnd"/>
      <w:r w:rsidRPr="008937EB">
        <w:t xml:space="preserve"> </w:t>
      </w:r>
      <w:proofErr w:type="spellStart"/>
      <w:r w:rsidRPr="008937EB">
        <w:t>protection</w:t>
      </w:r>
      <w:proofErr w:type="spellEnd"/>
      <w:r w:rsidRPr="008937EB">
        <w:t xml:space="preserve"> </w:t>
      </w:r>
      <w:proofErr w:type="spellStart"/>
      <w:r w:rsidRPr="008937EB">
        <w:t>zones</w:t>
      </w:r>
      <w:proofErr w:type="spellEnd"/>
      <w:r w:rsidRPr="008937EB">
        <w:t xml:space="preserve"> </w:t>
      </w:r>
      <w:proofErr w:type="spellStart"/>
      <w:r w:rsidRPr="008937EB">
        <w:t>may</w:t>
      </w:r>
      <w:proofErr w:type="spellEnd"/>
      <w:r w:rsidRPr="008937EB">
        <w:t xml:space="preserve"> </w:t>
      </w:r>
      <w:proofErr w:type="spellStart"/>
      <w:r w:rsidRPr="008937EB">
        <w:t>protect</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abstraction</w:t>
      </w:r>
      <w:proofErr w:type="spellEnd"/>
      <w:r w:rsidRPr="008937EB">
        <w:t xml:space="preserve">, </w:t>
      </w:r>
      <w:proofErr w:type="spellStart"/>
      <w:r w:rsidRPr="008937EB">
        <w:t>one</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geographical</w:t>
      </w:r>
      <w:proofErr w:type="spellEnd"/>
      <w:r w:rsidRPr="008937EB">
        <w:t xml:space="preserve"> </w:t>
      </w:r>
      <w:proofErr w:type="spellStart"/>
      <w:r w:rsidRPr="008937EB">
        <w:t>areas</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proofErr w:type="spellStart"/>
      <w:r w:rsidRPr="008937EB">
        <w:t>e.g</w:t>
      </w:r>
      <w:proofErr w:type="spellEnd"/>
      <w:r w:rsidRPr="008937EB">
        <w:t xml:space="preserve">. </w:t>
      </w:r>
      <w:proofErr w:type="spellStart"/>
      <w:r w:rsidRPr="008937EB">
        <w:t>recharge</w:t>
      </w:r>
      <w:proofErr w:type="spellEnd"/>
      <w:r w:rsidRPr="008937EB">
        <w:t xml:space="preserve"> </w:t>
      </w:r>
      <w:proofErr w:type="spellStart"/>
      <w:r w:rsidRPr="008937EB">
        <w:t>zones</w:t>
      </w:r>
      <w:proofErr w:type="spellEnd"/>
      <w:r w:rsidRPr="008937EB">
        <w:t xml:space="preserve">), </w:t>
      </w:r>
      <w:proofErr w:type="spellStart"/>
      <w:r w:rsidRPr="008937EB">
        <w:t>or</w:t>
      </w:r>
      <w:proofErr w:type="spellEnd"/>
      <w:r w:rsidRPr="008937EB">
        <w:t xml:space="preserve"> </w:t>
      </w:r>
      <w:proofErr w:type="spellStart"/>
      <w:r w:rsidRPr="008937EB">
        <w:t>even</w:t>
      </w:r>
      <w:proofErr w:type="spellEnd"/>
      <w:r w:rsidRPr="008937EB">
        <w:t xml:space="preserve"> </w:t>
      </w:r>
      <w:proofErr w:type="spellStart"/>
      <w:r w:rsidRPr="008937EB">
        <w:t>the</w:t>
      </w:r>
      <w:proofErr w:type="spellEnd"/>
      <w:r w:rsidRPr="008937EB">
        <w:t xml:space="preserve"> </w:t>
      </w:r>
      <w:proofErr w:type="spellStart"/>
      <w:r w:rsidRPr="008937EB">
        <w:t>entire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proofErr w:type="spellStart"/>
      <w:r w:rsidRPr="008937EB">
        <w:t>Each</w:t>
      </w:r>
      <w:proofErr w:type="spellEnd"/>
      <w:r w:rsidRPr="008937EB">
        <w:t xml:space="preserve"> </w:t>
      </w:r>
      <w:proofErr w:type="spellStart"/>
      <w:r w:rsidRPr="008937EB">
        <w:rPr>
          <w:b/>
          <w:bCs/>
        </w:rPr>
        <w:t>ProtectedArea</w:t>
      </w:r>
      <w:proofErr w:type="spellEnd"/>
      <w:r w:rsidRPr="008937EB">
        <w:t xml:space="preserve"> </w:t>
      </w:r>
      <w:proofErr w:type="spellStart"/>
      <w:r w:rsidRPr="008937EB">
        <w:t>is</w:t>
      </w:r>
      <w:proofErr w:type="spellEnd"/>
      <w:r w:rsidRPr="008937EB">
        <w:t xml:space="preserve"> </w:t>
      </w:r>
      <w:proofErr w:type="spellStart"/>
      <w:r w:rsidRPr="008937EB">
        <w:t>uniquely</w:t>
      </w:r>
      <w:proofErr w:type="spellEnd"/>
      <w:r w:rsidRPr="008937EB">
        <w:t xml:space="preserve"> </w:t>
      </w:r>
      <w:proofErr w:type="spellStart"/>
      <w:r w:rsidRPr="008937EB">
        <w:t>identified</w:t>
      </w:r>
      <w:proofErr w:type="spellEnd"/>
      <w:r w:rsidRPr="008937EB">
        <w:t xml:space="preserve"> </w:t>
      </w:r>
      <w:proofErr w:type="spellStart"/>
      <w:r w:rsidRPr="008937EB">
        <w:t>by</w:t>
      </w:r>
      <w:proofErr w:type="spellEnd"/>
      <w:r w:rsidRPr="008937EB">
        <w:t xml:space="preserve"> a </w:t>
      </w:r>
      <w:proofErr w:type="spellStart"/>
      <w:r w:rsidRPr="008937EB">
        <w:rPr>
          <w:b/>
          <w:bCs/>
        </w:rPr>
        <w:t>protectedAreaIdentifier</w:t>
      </w:r>
      <w:proofErr w:type="spellEnd"/>
      <w:r w:rsidRPr="008937EB">
        <w:t xml:space="preserve">. </w:t>
      </w:r>
      <w:proofErr w:type="spellStart"/>
      <w:r w:rsidRPr="008937EB">
        <w:t>The</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each</w:t>
      </w:r>
      <w:proofErr w:type="spellEnd"/>
      <w:r w:rsidRPr="008937EB">
        <w:t xml:space="preserve"> </w:t>
      </w:r>
      <w:proofErr w:type="spellStart"/>
      <w:r w:rsidRPr="008937EB">
        <w:t>ProtectedArea</w:t>
      </w:r>
      <w:proofErr w:type="spellEnd"/>
      <w:r w:rsidRPr="008937EB">
        <w:t xml:space="preserve"> </w:t>
      </w:r>
      <w:proofErr w:type="spellStart"/>
      <w:r w:rsidRPr="008937EB">
        <w:t>is</w:t>
      </w:r>
      <w:proofErr w:type="spellEnd"/>
      <w:r w:rsidRPr="008937EB">
        <w:t xml:space="preserve"> </w:t>
      </w:r>
      <w:proofErr w:type="spellStart"/>
      <w:r w:rsidRPr="008937EB">
        <w:t>reported</w:t>
      </w:r>
      <w:proofErr w:type="spellEnd"/>
      <w:r w:rsidRPr="008937EB">
        <w:t xml:space="preserve"> </w:t>
      </w:r>
      <w:proofErr w:type="spellStart"/>
      <w:r w:rsidRPr="008937EB">
        <w:t>using</w:t>
      </w:r>
      <w:proofErr w:type="spellEnd"/>
      <w:r w:rsidRPr="008937EB">
        <w:t xml:space="preserve"> </w:t>
      </w:r>
      <w:proofErr w:type="spellStart"/>
      <w:r w:rsidRPr="008937EB">
        <w:t>single</w:t>
      </w:r>
      <w:proofErr w:type="spellEnd"/>
      <w:r w:rsidRPr="008937EB">
        <w:t xml:space="preserve"> </w:t>
      </w:r>
      <w:proofErr w:type="spellStart"/>
      <w:r w:rsidRPr="008937EB">
        <w:t>or</w:t>
      </w:r>
      <w:proofErr w:type="spellEnd"/>
      <w:r w:rsidRPr="008937EB">
        <w:t xml:space="preserve"> </w:t>
      </w:r>
      <w:proofErr w:type="spellStart"/>
      <w:r w:rsidRPr="008937EB">
        <w:t>multipart</w:t>
      </w:r>
      <w:proofErr w:type="spellEnd"/>
      <w:r w:rsidRPr="008937EB">
        <w:t xml:space="preserve"> </w:t>
      </w:r>
      <w:proofErr w:type="spellStart"/>
      <w:r w:rsidRPr="008937EB">
        <w:t>geometries</w:t>
      </w:r>
      <w:proofErr w:type="spellEnd"/>
      <w:r w:rsidRPr="008937EB">
        <w:t xml:space="preserve">. </w:t>
      </w:r>
      <w:proofErr w:type="spellStart"/>
      <w:r w:rsidRPr="008937EB">
        <w:t>Member</w:t>
      </w:r>
      <w:proofErr w:type="spellEnd"/>
      <w:r w:rsidRPr="008937EB">
        <w:t xml:space="preserve"> </w:t>
      </w:r>
      <w:proofErr w:type="spellStart"/>
      <w:r w:rsidRPr="008937EB">
        <w:t>States</w:t>
      </w:r>
      <w:proofErr w:type="spellEnd"/>
      <w:r w:rsidRPr="008937EB">
        <w:t xml:space="preserve"> </w:t>
      </w:r>
      <w:proofErr w:type="spellStart"/>
      <w:r w:rsidRPr="008937EB">
        <w:rPr>
          <w:u w:val="single"/>
        </w:rPr>
        <w:t>may</w:t>
      </w:r>
      <w:proofErr w:type="spellEnd"/>
      <w:r w:rsidRPr="008937EB">
        <w:t xml:space="preserve"> </w:t>
      </w:r>
      <w:proofErr w:type="spellStart"/>
      <w:r w:rsidRPr="008937EB">
        <w:t>restrict</w:t>
      </w:r>
      <w:proofErr w:type="spellEnd"/>
      <w:r w:rsidRPr="008937EB">
        <w:t xml:space="preserve"> </w:t>
      </w:r>
      <w:proofErr w:type="spellStart"/>
      <w:r w:rsidRPr="008937EB">
        <w:t>the</w:t>
      </w:r>
      <w:proofErr w:type="spellEnd"/>
      <w:r w:rsidRPr="008937EB">
        <w:t xml:space="preserve"> </w:t>
      </w:r>
      <w:proofErr w:type="spellStart"/>
      <w:r w:rsidRPr="008937EB">
        <w:t>publication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safeguard</w:t>
      </w:r>
      <w:proofErr w:type="spellEnd"/>
      <w:r w:rsidRPr="008937EB">
        <w:t xml:space="preserve"> </w:t>
      </w:r>
      <w:proofErr w:type="spellStart"/>
      <w:r w:rsidRPr="008937EB">
        <w:t>zones</w:t>
      </w:r>
      <w:proofErr w:type="spellEnd"/>
      <w:r w:rsidRPr="008937EB">
        <w:t xml:space="preserve"> </w:t>
      </w:r>
      <w:proofErr w:type="spellStart"/>
      <w:r w:rsidRPr="008937EB">
        <w:t>for</w:t>
      </w:r>
      <w:proofErr w:type="spellEnd"/>
      <w:r w:rsidRPr="008937EB">
        <w:t xml:space="preserve"> </w:t>
      </w:r>
      <w:proofErr w:type="spellStart"/>
      <w:r w:rsidRPr="008937EB">
        <w:t>water</w:t>
      </w:r>
      <w:proofErr w:type="spellEnd"/>
      <w:r w:rsidRPr="008937EB">
        <w:t xml:space="preserve"> </w:t>
      </w:r>
      <w:proofErr w:type="spellStart"/>
      <w:r w:rsidRPr="008937EB">
        <w:t>abstractions</w:t>
      </w:r>
      <w:proofErr w:type="spellEnd"/>
      <w:r w:rsidRPr="008937EB">
        <w:t xml:space="preserve">, </w:t>
      </w:r>
      <w:proofErr w:type="spellStart"/>
      <w:r w:rsidRPr="008937EB">
        <w:t>using</w:t>
      </w:r>
      <w:proofErr w:type="spellEnd"/>
      <w:r w:rsidRPr="008937EB">
        <w:t xml:space="preserve"> a </w:t>
      </w:r>
      <w:proofErr w:type="spellStart"/>
      <w:r w:rsidRPr="008937EB">
        <w:rPr>
          <w:b/>
          <w:bCs/>
        </w:rPr>
        <w:t>confidentialityStatus</w:t>
      </w:r>
      <w:proofErr w:type="spellEnd"/>
      <w:r w:rsidRPr="008937EB">
        <w:t xml:space="preserve"> </w:t>
      </w:r>
      <w:proofErr w:type="spellStart"/>
      <w:r w:rsidRPr="008937EB">
        <w:t>value</w:t>
      </w:r>
      <w:proofErr w:type="spellEnd"/>
      <w:r w:rsidRPr="008937EB">
        <w:t>.</w:t>
      </w:r>
    </w:p>
    <w:p w14:paraId="4C3F9957" w14:textId="77777777" w:rsidR="00D247C7" w:rsidRPr="008937EB" w:rsidRDefault="00D247C7" w:rsidP="00D247C7">
      <w:pPr>
        <w:ind w:left="567" w:hanging="567"/>
      </w:pPr>
    </w:p>
    <w:p w14:paraId="3EEA7D51" w14:textId="77777777" w:rsidR="00D247C7" w:rsidRPr="008937EB" w:rsidRDefault="00D247C7" w:rsidP="00D247C7">
      <w:pPr>
        <w:ind w:left="567" w:hanging="567"/>
      </w:pPr>
      <w:r w:rsidRPr="008937EB">
        <w:t>C</w:t>
      </w:r>
      <w:r w:rsidRPr="008937EB">
        <w:fldChar w:fldCharType="begin"/>
      </w:r>
      <w:r w:rsidRPr="008937EB">
        <w:instrText xml:space="preserve"> seq class </w:instrText>
      </w:r>
      <w:r w:rsidRPr="008937EB">
        <w:fldChar w:fldCharType="separate"/>
      </w:r>
      <w:r>
        <w:rPr>
          <w:noProof/>
        </w:rPr>
        <w:t>7</w:t>
      </w:r>
      <w:r w:rsidRPr="008937EB">
        <w:fldChar w:fldCharType="end"/>
      </w:r>
      <w:r w:rsidRPr="008937EB">
        <w:t xml:space="preserve"> –</w:t>
      </w:r>
      <w:r w:rsidRPr="008937EB">
        <w:tab/>
      </w:r>
      <w:proofErr w:type="spellStart"/>
      <w:r w:rsidRPr="008937EB">
        <w:t>The</w:t>
      </w:r>
      <w:proofErr w:type="spellEnd"/>
      <w:r w:rsidRPr="008937EB">
        <w:t xml:space="preserve"> </w:t>
      </w:r>
      <w:proofErr w:type="spellStart"/>
      <w:r w:rsidRPr="008937EB">
        <w:t>synthesis</w:t>
      </w:r>
      <w:proofErr w:type="spellEnd"/>
      <w:r w:rsidRPr="008937EB">
        <w:t xml:space="preserve"> </w:t>
      </w:r>
      <w:proofErr w:type="spellStart"/>
      <w:r w:rsidRPr="008937EB">
        <w:t>of</w:t>
      </w:r>
      <w:proofErr w:type="spellEnd"/>
      <w:r w:rsidRPr="008937EB">
        <w:t xml:space="preserve"> </w:t>
      </w:r>
      <w:proofErr w:type="spellStart"/>
      <w:r w:rsidRPr="008937EB">
        <w:rPr>
          <w:b/>
          <w:bCs/>
        </w:rPr>
        <w:t>RiskAssessmentRiskManagement</w:t>
      </w:r>
      <w:proofErr w:type="spellEnd"/>
      <w:r w:rsidRPr="008937EB">
        <w:rPr>
          <w:b/>
          <w:bCs/>
        </w:rPr>
        <w:t xml:space="preserve"> </w:t>
      </w:r>
      <w:proofErr w:type="spellStart"/>
      <w:r w:rsidRPr="008937EB">
        <w:t>plan</w:t>
      </w:r>
      <w:proofErr w:type="spellEnd"/>
      <w:r w:rsidRPr="008937EB">
        <w:t xml:space="preserve"> </w:t>
      </w:r>
      <w:proofErr w:type="spellStart"/>
      <w:r w:rsidRPr="008937EB">
        <w:t>is</w:t>
      </w:r>
      <w:proofErr w:type="spellEnd"/>
      <w:r w:rsidRPr="008937EB">
        <w:t xml:space="preserve"> </w:t>
      </w:r>
      <w:proofErr w:type="spellStart"/>
      <w:r w:rsidRPr="008937EB">
        <w:t>provided</w:t>
      </w:r>
      <w:proofErr w:type="spellEnd"/>
      <w:r w:rsidRPr="008937EB">
        <w:t xml:space="preserve"> </w:t>
      </w:r>
      <w:proofErr w:type="spellStart"/>
      <w:r w:rsidRPr="008937EB">
        <w:t>for</w:t>
      </w:r>
      <w:proofErr w:type="spellEnd"/>
      <w:r w:rsidRPr="008937EB">
        <w:t xml:space="preserve"> </w:t>
      </w:r>
      <w:proofErr w:type="spellStart"/>
      <w:r w:rsidRPr="008937EB">
        <w:t>each</w:t>
      </w:r>
      <w:proofErr w:type="spellEnd"/>
      <w:r w:rsidRPr="008937EB">
        <w:t xml:space="preserve"> </w:t>
      </w:r>
      <w:proofErr w:type="spellStart"/>
      <w:r w:rsidRPr="008937EB">
        <w:t>CatchmentArea</w:t>
      </w:r>
      <w:proofErr w:type="spellEnd"/>
      <w:r w:rsidRPr="008937EB">
        <w:t>.</w:t>
      </w:r>
    </w:p>
    <w:p w14:paraId="44D656AE" w14:textId="77777777" w:rsidR="00D247C7" w:rsidRPr="008937EB" w:rsidRDefault="00D247C7" w:rsidP="00D247C7">
      <w:pPr>
        <w:pStyle w:val="Heading2"/>
      </w:pPr>
      <w:bookmarkStart w:id="19" w:name="_Ref215246999"/>
      <w:bookmarkStart w:id="20" w:name="_Toc216959356"/>
      <w:r w:rsidRPr="008937EB">
        <w:lastRenderedPageBreak/>
        <w:t xml:space="preserve">Data </w:t>
      </w:r>
      <w:proofErr w:type="spellStart"/>
      <w:r w:rsidRPr="008937EB">
        <w:t>model</w:t>
      </w:r>
      <w:proofErr w:type="spellEnd"/>
      <w:r w:rsidRPr="008937EB">
        <w:t xml:space="preserve"> </w:t>
      </w:r>
      <w:proofErr w:type="spellStart"/>
      <w:r w:rsidRPr="008937EB">
        <w:t>relationships</w:t>
      </w:r>
      <w:bookmarkEnd w:id="19"/>
      <w:bookmarkEnd w:id="20"/>
      <w:proofErr w:type="spellEnd"/>
    </w:p>
    <w:p w14:paraId="6DC82B46" w14:textId="77777777" w:rsidR="00D247C7" w:rsidRPr="008937EB" w:rsidRDefault="00D247C7" w:rsidP="00D247C7">
      <w:pPr>
        <w:keepNext/>
      </w:pPr>
      <w:proofErr w:type="spellStart"/>
      <w:r w:rsidRPr="008937EB">
        <w:t>The</w:t>
      </w:r>
      <w:proofErr w:type="spellEnd"/>
      <w:r w:rsidRPr="008937EB">
        <w:t xml:space="preserve"> </w:t>
      </w:r>
      <w:proofErr w:type="spellStart"/>
      <w:r w:rsidRPr="008937EB">
        <w:t>model</w:t>
      </w:r>
      <w:proofErr w:type="spellEnd"/>
      <w:r w:rsidRPr="008937EB">
        <w:t xml:space="preserve"> </w:t>
      </w:r>
      <w:proofErr w:type="spellStart"/>
      <w:r w:rsidRPr="008937EB">
        <w:t>is</w:t>
      </w:r>
      <w:proofErr w:type="spellEnd"/>
      <w:r w:rsidRPr="008937EB">
        <w:t xml:space="preserve"> </w:t>
      </w:r>
      <w:proofErr w:type="spellStart"/>
      <w:r w:rsidRPr="008937EB">
        <w:t>centred</w:t>
      </w:r>
      <w:proofErr w:type="spellEnd"/>
      <w:r w:rsidRPr="008937EB">
        <w:t xml:space="preserve"> </w:t>
      </w:r>
      <w:proofErr w:type="spellStart"/>
      <w:r w:rsidRPr="008937EB">
        <w:t>on</w:t>
      </w:r>
      <w:proofErr w:type="spellEnd"/>
      <w:r w:rsidRPr="008937EB">
        <w:t xml:space="preserve"> </w:t>
      </w:r>
      <w:proofErr w:type="spellStart"/>
      <w:r w:rsidRPr="008937EB">
        <w:t>the</w:t>
      </w:r>
      <w:proofErr w:type="spellEnd"/>
      <w:r w:rsidRPr="008937EB">
        <w:t xml:space="preserve"> </w:t>
      </w:r>
      <w:proofErr w:type="spellStart"/>
      <w:r w:rsidRPr="008937EB">
        <w:t>CatchmentArea</w:t>
      </w:r>
      <w:proofErr w:type="spellEnd"/>
      <w:r w:rsidRPr="008937EB">
        <w:t xml:space="preserve"> </w:t>
      </w:r>
      <w:proofErr w:type="spellStart"/>
      <w:r w:rsidRPr="008937EB">
        <w:t>as</w:t>
      </w:r>
      <w:proofErr w:type="spellEnd"/>
      <w:r w:rsidRPr="008937EB">
        <w:t xml:space="preserve"> </w:t>
      </w:r>
      <w:proofErr w:type="spellStart"/>
      <w:r w:rsidRPr="008937EB">
        <w:t>the</w:t>
      </w:r>
      <w:proofErr w:type="spellEnd"/>
      <w:r w:rsidRPr="008937EB">
        <w:t xml:space="preserve"> </w:t>
      </w:r>
      <w:proofErr w:type="spellStart"/>
      <w:r w:rsidRPr="008937EB">
        <w:t>main</w:t>
      </w:r>
      <w:proofErr w:type="spellEnd"/>
      <w:r w:rsidRPr="008937EB">
        <w:t xml:space="preserve"> </w:t>
      </w:r>
      <w:proofErr w:type="spellStart"/>
      <w:r w:rsidRPr="008937EB">
        <w:t>entity</w:t>
      </w:r>
      <w:proofErr w:type="spellEnd"/>
      <w:r w:rsidRPr="008937EB">
        <w:t xml:space="preserve"> </w:t>
      </w:r>
      <w:proofErr w:type="spellStart"/>
      <w:r w:rsidRPr="008937EB">
        <w:t>for</w:t>
      </w:r>
      <w:proofErr w:type="spellEnd"/>
      <w:r w:rsidRPr="008937EB">
        <w:t xml:space="preserve"> </w:t>
      </w:r>
      <w:proofErr w:type="spellStart"/>
      <w:r w:rsidRPr="008937EB">
        <w:t>the</w:t>
      </w:r>
      <w:proofErr w:type="spellEnd"/>
      <w:r w:rsidRPr="008937EB">
        <w:t xml:space="preserve"> Risk </w:t>
      </w:r>
      <w:proofErr w:type="spellStart"/>
      <w:r w:rsidRPr="008937EB">
        <w:t>AssessmentRiskManagement</w:t>
      </w:r>
      <w:proofErr w:type="spellEnd"/>
      <w:r w:rsidRPr="008937EB">
        <w:t xml:space="preserve"> </w:t>
      </w:r>
      <w:proofErr w:type="spellStart"/>
      <w:r w:rsidRPr="008937EB">
        <w:t>plan</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t>concept</w:t>
      </w:r>
      <w:proofErr w:type="spellEnd"/>
      <w:r>
        <w:t xml:space="preserve"> </w:t>
      </w:r>
      <w:proofErr w:type="spellStart"/>
      <w:r>
        <w:t>of</w:t>
      </w:r>
      <w:proofErr w:type="spellEnd"/>
      <w:r>
        <w:t xml:space="preserve"> </w:t>
      </w:r>
      <w:proofErr w:type="spellStart"/>
      <w:r w:rsidRPr="008937EB">
        <w:t>WaterAbstraction</w:t>
      </w:r>
      <w:proofErr w:type="spellEnd"/>
      <w:r w:rsidRPr="008937EB">
        <w:t xml:space="preserve"> </w:t>
      </w:r>
      <w:proofErr w:type="spellStart"/>
      <w:r w:rsidRPr="008937EB">
        <w:t>as</w:t>
      </w:r>
      <w:proofErr w:type="spellEnd"/>
      <w:r w:rsidRPr="008937EB">
        <w:t xml:space="preserve"> </w:t>
      </w:r>
      <w:proofErr w:type="spellStart"/>
      <w:r w:rsidRPr="008937EB">
        <w:t>the</w:t>
      </w:r>
      <w:proofErr w:type="spellEnd"/>
      <w:r w:rsidRPr="008937EB">
        <w:t xml:space="preserve"> </w:t>
      </w:r>
      <w:proofErr w:type="spellStart"/>
      <w:r w:rsidRPr="008937EB">
        <w:t>logical</w:t>
      </w:r>
      <w:proofErr w:type="spellEnd"/>
      <w:r w:rsidRPr="008937EB">
        <w:t xml:space="preserve"> link </w:t>
      </w:r>
      <w:proofErr w:type="spellStart"/>
      <w:r w:rsidRPr="008937EB">
        <w:t>between</w:t>
      </w:r>
      <w:proofErr w:type="spellEnd"/>
      <w:r w:rsidRPr="008937EB">
        <w:t xml:space="preserve"> </w:t>
      </w:r>
      <w:proofErr w:type="spellStart"/>
      <w:r w:rsidRPr="008937EB">
        <w:t>the</w:t>
      </w:r>
      <w:proofErr w:type="spellEnd"/>
      <w:r w:rsidRPr="008937EB">
        <w:t xml:space="preserve"> </w:t>
      </w:r>
      <w:proofErr w:type="spellStart"/>
      <w:r w:rsidRPr="008937EB">
        <w:t>resource</w:t>
      </w:r>
      <w:proofErr w:type="spellEnd"/>
      <w:r w:rsidRPr="008937EB">
        <w:t xml:space="preserve"> (</w:t>
      </w:r>
      <w:proofErr w:type="spellStart"/>
      <w:r w:rsidRPr="008937EB">
        <w:t>WaterBody</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rsidRPr="008937EB">
        <w:t>consumer</w:t>
      </w:r>
      <w:proofErr w:type="spellEnd"/>
      <w:r w:rsidRPr="008937EB">
        <w:t xml:space="preserve"> (</w:t>
      </w:r>
      <w:proofErr w:type="spellStart"/>
      <w:r w:rsidRPr="008937EB">
        <w:t>WaterSupplyZone</w:t>
      </w:r>
      <w:proofErr w:type="spellEnd"/>
      <w:r w:rsidRPr="008937EB">
        <w:t>).</w:t>
      </w:r>
    </w:p>
    <w:p w14:paraId="33310302" w14:textId="77777777" w:rsidR="00D247C7" w:rsidRPr="008937EB" w:rsidRDefault="00D247C7" w:rsidP="00D247C7">
      <w:pPr>
        <w:keepNext/>
      </w:pPr>
    </w:p>
    <w:p w14:paraId="7A4D30D3" w14:textId="77777777" w:rsidR="00D247C7" w:rsidRPr="008937EB" w:rsidRDefault="00D247C7" w:rsidP="00D247C7">
      <w:pPr>
        <w:keepNext/>
        <w:ind w:left="567" w:hanging="567"/>
      </w:pPr>
      <w:r w:rsidRPr="008937EB">
        <w:t>R</w:t>
      </w:r>
      <w:r w:rsidRPr="008937EB">
        <w:fldChar w:fldCharType="begin"/>
      </w:r>
      <w:r w:rsidRPr="008937EB">
        <w:instrText xml:space="preserve"> seq relationship </w:instrText>
      </w:r>
      <w:r w:rsidRPr="008937EB">
        <w:fldChar w:fldCharType="separate"/>
      </w:r>
      <w:r>
        <w:rPr>
          <w:noProof/>
        </w:rPr>
        <w:t>1</w:t>
      </w:r>
      <w:r w:rsidRPr="008937EB">
        <w:fldChar w:fldCharType="end"/>
      </w:r>
      <w:r w:rsidRPr="008937EB">
        <w:t xml:space="preserve"> –</w:t>
      </w:r>
      <w:r w:rsidRPr="008937EB">
        <w:tab/>
      </w:r>
      <w:proofErr w:type="spellStart"/>
      <w:r w:rsidRPr="008937EB">
        <w:rPr>
          <w:b/>
          <w:bCs/>
        </w:rPr>
        <w:t>CatchmentArea</w:t>
      </w:r>
      <w:proofErr w:type="spellEnd"/>
      <w:r w:rsidRPr="008937EB">
        <w:t xml:space="preserve"> [1] ↔ [1] </w:t>
      </w:r>
      <w:proofErr w:type="spellStart"/>
      <w:r w:rsidRPr="008937EB">
        <w:rPr>
          <w:b/>
          <w:bCs/>
        </w:rPr>
        <w:t>WaterAbstraction</w:t>
      </w:r>
      <w:proofErr w:type="spellEnd"/>
    </w:p>
    <w:p w14:paraId="7E570B54"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Logic</w:t>
      </w:r>
      <w:proofErr w:type="spellEnd"/>
      <w:r w:rsidRPr="008937EB">
        <w:t xml:space="preserve">: A </w:t>
      </w:r>
      <w:proofErr w:type="spellStart"/>
      <w:r w:rsidRPr="008937EB">
        <w:t>Member</w:t>
      </w:r>
      <w:proofErr w:type="spellEnd"/>
      <w:r w:rsidRPr="008937EB">
        <w:t xml:space="preserve"> </w:t>
      </w:r>
      <w:proofErr w:type="spellStart"/>
      <w:r w:rsidRPr="008937EB">
        <w:t>State</w:t>
      </w:r>
      <w:proofErr w:type="spellEnd"/>
      <w:r w:rsidRPr="008937EB">
        <w:t xml:space="preserve"> </w:t>
      </w:r>
      <w:proofErr w:type="spellStart"/>
      <w:r w:rsidRPr="008937EB">
        <w:t>defines</w:t>
      </w:r>
      <w:proofErr w:type="spellEnd"/>
      <w:r w:rsidRPr="008937EB">
        <w:t xml:space="preserve"> a </w:t>
      </w:r>
      <w:proofErr w:type="spellStart"/>
      <w:r w:rsidRPr="008937EB">
        <w:t>CatchmentArea</w:t>
      </w:r>
      <w:proofErr w:type="spellEnd"/>
      <w:r w:rsidRPr="008937EB">
        <w:t xml:space="preserve"> </w:t>
      </w:r>
      <w:proofErr w:type="spellStart"/>
      <w:r w:rsidRPr="008937EB">
        <w:t>for</w:t>
      </w:r>
      <w:proofErr w:type="spellEnd"/>
      <w:r w:rsidRPr="008937EB">
        <w:t xml:space="preserve"> </w:t>
      </w:r>
      <w:proofErr w:type="spellStart"/>
      <w:r w:rsidRPr="008937EB">
        <w:t>the</w:t>
      </w:r>
      <w:proofErr w:type="spellEnd"/>
      <w:r w:rsidRPr="008937EB">
        <w:t xml:space="preserve"> </w:t>
      </w:r>
      <w:proofErr w:type="spellStart"/>
      <w:r w:rsidRPr="008937EB">
        <w:t>purpose</w:t>
      </w:r>
      <w:proofErr w:type="spellEnd"/>
      <w:r w:rsidRPr="008937EB">
        <w:t xml:space="preserve"> </w:t>
      </w:r>
      <w:proofErr w:type="spellStart"/>
      <w:r w:rsidRPr="008937EB">
        <w:t>of</w:t>
      </w:r>
      <w:proofErr w:type="spellEnd"/>
      <w:r w:rsidRPr="008937EB">
        <w:t xml:space="preserve"> risk </w:t>
      </w:r>
      <w:proofErr w:type="spellStart"/>
      <w:r w:rsidRPr="008937EB">
        <w:t>assessment</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proofErr w:type="spellStart"/>
      <w:r w:rsidRPr="008937EB">
        <w:t>must</w:t>
      </w:r>
      <w:proofErr w:type="spellEnd"/>
      <w:r w:rsidRPr="008937EB">
        <w:t xml:space="preserve"> </w:t>
      </w:r>
      <w:proofErr w:type="spellStart"/>
      <w:r w:rsidRPr="008937EB">
        <w:t>contain</w:t>
      </w:r>
      <w:proofErr w:type="spellEnd"/>
      <w:r w:rsidRPr="008937EB">
        <w:t xml:space="preserve"> at </w:t>
      </w:r>
      <w:proofErr w:type="spellStart"/>
      <w:r w:rsidRPr="008937EB">
        <w:t>least</w:t>
      </w:r>
      <w:proofErr w:type="spellEnd"/>
      <w:r w:rsidRPr="008937EB">
        <w:t xml:space="preserve"> </w:t>
      </w:r>
      <w:proofErr w:type="spellStart"/>
      <w:r w:rsidRPr="008937EB">
        <w:t>one</w:t>
      </w:r>
      <w:proofErr w:type="spellEnd"/>
      <w:r w:rsidRPr="008937EB">
        <w:t xml:space="preserve"> </w:t>
      </w:r>
      <w:proofErr w:type="spellStart"/>
      <w:r w:rsidRPr="008937EB">
        <w:t>abstraction</w:t>
      </w:r>
      <w:proofErr w:type="spellEnd"/>
      <w:r w:rsidRPr="008937EB">
        <w:t xml:space="preserve"> </w:t>
      </w:r>
      <w:proofErr w:type="spellStart"/>
      <w:r w:rsidRPr="008937EB">
        <w:t>point</w:t>
      </w:r>
      <w:proofErr w:type="spellEnd"/>
      <w:r w:rsidRPr="008937EB">
        <w:t xml:space="preserve"> </w:t>
      </w:r>
      <w:proofErr w:type="spellStart"/>
      <w:r w:rsidRPr="008937EB">
        <w:t>but</w:t>
      </w:r>
      <w:proofErr w:type="spellEnd"/>
      <w:r w:rsidRPr="008937EB">
        <w:t xml:space="preserve"> </w:t>
      </w:r>
      <w:proofErr w:type="spellStart"/>
      <w:r w:rsidRPr="008937EB">
        <w:t>may</w:t>
      </w:r>
      <w:proofErr w:type="spellEnd"/>
      <w:r w:rsidRPr="008937EB">
        <w:t xml:space="preserve"> </w:t>
      </w:r>
      <w:proofErr w:type="spellStart"/>
      <w:r w:rsidRPr="008937EB">
        <w:t>potentially</w:t>
      </w:r>
      <w:proofErr w:type="spellEnd"/>
      <w:r w:rsidRPr="008937EB">
        <w:t xml:space="preserve"> </w:t>
      </w:r>
      <w:proofErr w:type="spellStart"/>
      <w:r w:rsidRPr="008937EB">
        <w:t>contain</w:t>
      </w:r>
      <w:proofErr w:type="spellEnd"/>
      <w:r w:rsidRPr="008937EB">
        <w:t xml:space="preserve"> </w:t>
      </w:r>
      <w:proofErr w:type="spellStart"/>
      <w:r w:rsidRPr="008937EB">
        <w:t>various</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The</w:t>
      </w:r>
      <w:proofErr w:type="spellEnd"/>
      <w:r w:rsidRPr="008937EB">
        <w:t xml:space="preserve"> </w:t>
      </w:r>
      <w:proofErr w:type="spellStart"/>
      <w:r w:rsidRPr="008937EB">
        <w:t>identity</w:t>
      </w:r>
      <w:proofErr w:type="spellEnd"/>
      <w:r w:rsidRPr="008937EB">
        <w:t xml:space="preserve"> </w:t>
      </w:r>
      <w:proofErr w:type="spellStart"/>
      <w:r w:rsidRPr="008937EB">
        <w:t>and</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physical</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is</w:t>
      </w:r>
      <w:proofErr w:type="spellEnd"/>
      <w:r w:rsidRPr="008937EB">
        <w:t xml:space="preserve"> </w:t>
      </w:r>
      <w:proofErr w:type="spellStart"/>
      <w:r w:rsidRPr="008937EB">
        <w:t>not</w:t>
      </w:r>
      <w:proofErr w:type="spellEnd"/>
      <w:r w:rsidRPr="008937EB">
        <w:t xml:space="preserve"> </w:t>
      </w:r>
      <w:proofErr w:type="spellStart"/>
      <w:r w:rsidRPr="008937EB">
        <w:t>needed</w:t>
      </w:r>
      <w:proofErr w:type="spellEnd"/>
      <w:r w:rsidRPr="008937EB">
        <w:t xml:space="preserve"> </w:t>
      </w:r>
      <w:proofErr w:type="spellStart"/>
      <w:r w:rsidRPr="008937EB">
        <w:t>and</w:t>
      </w:r>
      <w:proofErr w:type="spellEnd"/>
      <w:r w:rsidRPr="008937EB">
        <w:t xml:space="preserve"> </w:t>
      </w:r>
      <w:proofErr w:type="spellStart"/>
      <w:r w:rsidRPr="008937EB">
        <w:t>is</w:t>
      </w:r>
      <w:proofErr w:type="spellEnd"/>
      <w:r w:rsidRPr="008937EB">
        <w:t xml:space="preserve"> </w:t>
      </w:r>
      <w:proofErr w:type="spellStart"/>
      <w:r w:rsidRPr="008937EB">
        <w:t>not</w:t>
      </w:r>
      <w:proofErr w:type="spellEnd"/>
      <w:r w:rsidRPr="008937EB">
        <w:t xml:space="preserve"> </w:t>
      </w:r>
      <w:proofErr w:type="spellStart"/>
      <w:r w:rsidRPr="008937EB">
        <w:t>requested</w:t>
      </w:r>
      <w:proofErr w:type="spellEnd"/>
      <w:r w:rsidRPr="008937EB">
        <w:t xml:space="preserve">. </w:t>
      </w:r>
      <w:proofErr w:type="spellStart"/>
      <w:r w:rsidRPr="008937EB">
        <w:t>The</w:t>
      </w:r>
      <w:proofErr w:type="spellEnd"/>
      <w:r w:rsidRPr="008937EB">
        <w:t xml:space="preserve"> </w:t>
      </w:r>
      <w:proofErr w:type="spellStart"/>
      <w:r w:rsidRPr="008937EB">
        <w:t>set</w:t>
      </w:r>
      <w:proofErr w:type="spellEnd"/>
      <w:r w:rsidRPr="008937EB">
        <w:t xml:space="preserve"> </w:t>
      </w:r>
      <w:proofErr w:type="spellStart"/>
      <w:r w:rsidRPr="008937EB">
        <w:t>of</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for</w:t>
      </w:r>
      <w:proofErr w:type="spellEnd"/>
      <w:r w:rsidRPr="008937EB">
        <w:t xml:space="preserve"> </w:t>
      </w:r>
      <w:proofErr w:type="spellStart"/>
      <w:r w:rsidRPr="008937EB">
        <w:t>which</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risk </w:t>
      </w:r>
      <w:proofErr w:type="spellStart"/>
      <w:r w:rsidRPr="008937EB">
        <w:t>assessment</w:t>
      </w:r>
      <w:proofErr w:type="spellEnd"/>
      <w:r w:rsidRPr="008937EB">
        <w:t xml:space="preserve"> </w:t>
      </w:r>
      <w:proofErr w:type="spellStart"/>
      <w:r w:rsidRPr="008937EB">
        <w:t>was</w:t>
      </w:r>
      <w:proofErr w:type="spellEnd"/>
      <w:r w:rsidRPr="008937EB">
        <w:t xml:space="preserve"> </w:t>
      </w:r>
      <w:proofErr w:type="spellStart"/>
      <w:r w:rsidRPr="008937EB">
        <w:t>performed</w:t>
      </w:r>
      <w:proofErr w:type="spellEnd"/>
      <w:r w:rsidRPr="008937EB">
        <w:t xml:space="preserve"> </w:t>
      </w:r>
      <w:proofErr w:type="spellStart"/>
      <w:r w:rsidRPr="008937EB">
        <w:t>is</w:t>
      </w:r>
      <w:proofErr w:type="spellEnd"/>
      <w:r w:rsidRPr="008937EB">
        <w:t xml:space="preserve"> </w:t>
      </w:r>
      <w:proofErr w:type="spellStart"/>
      <w:r w:rsidRPr="008937EB">
        <w:t>encapsulated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concept</w:t>
      </w:r>
      <w:proofErr w:type="spellEnd"/>
      <w:r w:rsidRPr="008937EB">
        <w:t xml:space="preserve"> </w:t>
      </w:r>
      <w:proofErr w:type="spellStart"/>
      <w:r w:rsidRPr="008937EB">
        <w:t>of</w:t>
      </w:r>
      <w:proofErr w:type="spellEnd"/>
      <w:r w:rsidRPr="008937EB">
        <w:t xml:space="preserve"> </w:t>
      </w:r>
      <w:proofErr w:type="spellStart"/>
      <w:r w:rsidRPr="008937EB">
        <w:t>WaterAbstraction</w:t>
      </w:r>
      <w:proofErr w:type="spellEnd"/>
      <w:r w:rsidRPr="008937EB">
        <w:t>.</w:t>
      </w:r>
    </w:p>
    <w:p w14:paraId="6C5A9F4E"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Note</w:t>
      </w:r>
      <w:proofErr w:type="spellEnd"/>
      <w:r w:rsidRPr="008937EB">
        <w:t xml:space="preserve">: </w:t>
      </w:r>
      <w:proofErr w:type="spellStart"/>
      <w:r w:rsidRPr="008937EB">
        <w:t>This</w:t>
      </w:r>
      <w:proofErr w:type="spellEnd"/>
      <w:r w:rsidRPr="008937EB">
        <w:t xml:space="preserve"> </w:t>
      </w:r>
      <w:proofErr w:type="spellStart"/>
      <w:r w:rsidRPr="008937EB">
        <w:t>satisfies</w:t>
      </w:r>
      <w:proofErr w:type="spellEnd"/>
      <w:r w:rsidRPr="008937EB">
        <w:t xml:space="preserve"> </w:t>
      </w:r>
      <w:proofErr w:type="spellStart"/>
      <w:r w:rsidRPr="008937EB">
        <w:t>the</w:t>
      </w:r>
      <w:proofErr w:type="spellEnd"/>
      <w:r w:rsidRPr="008937EB">
        <w:t xml:space="preserve"> </w:t>
      </w:r>
      <w:proofErr w:type="spellStart"/>
      <w:r w:rsidRPr="008937EB">
        <w:t>requirement</w:t>
      </w:r>
      <w:proofErr w:type="spellEnd"/>
      <w:r w:rsidRPr="008937EB">
        <w:t xml:space="preserve"> </w:t>
      </w:r>
      <w:proofErr w:type="spellStart"/>
      <w:r w:rsidRPr="008937EB">
        <w:t>that</w:t>
      </w:r>
      <w:proofErr w:type="spellEnd"/>
      <w:r w:rsidRPr="008937EB">
        <w:t xml:space="preserve"> a </w:t>
      </w:r>
      <w:proofErr w:type="spellStart"/>
      <w:r w:rsidRPr="008937EB">
        <w:t>CatchmentArea</w:t>
      </w:r>
      <w:proofErr w:type="spellEnd"/>
      <w:r w:rsidRPr="008937EB">
        <w:t xml:space="preserve"> </w:t>
      </w:r>
      <w:proofErr w:type="spellStart"/>
      <w:r w:rsidRPr="008937EB">
        <w:t>can</w:t>
      </w:r>
      <w:proofErr w:type="spellEnd"/>
      <w:r w:rsidRPr="008937EB">
        <w:t xml:space="preserve"> </w:t>
      </w:r>
      <w:proofErr w:type="spellStart"/>
      <w:r w:rsidRPr="008937EB">
        <w:t>cover</w:t>
      </w:r>
      <w:proofErr w:type="spellEnd"/>
      <w:r w:rsidRPr="008937EB">
        <w:t xml:space="preserve"> </w:t>
      </w:r>
      <w:proofErr w:type="spellStart"/>
      <w:r w:rsidRPr="008937EB">
        <w:t>multiple</w:t>
      </w:r>
      <w:proofErr w:type="spellEnd"/>
      <w:r w:rsidRPr="008937EB">
        <w:t xml:space="preserve"> </w:t>
      </w:r>
      <w:proofErr w:type="spellStart"/>
      <w:r w:rsidRPr="008937EB">
        <w:t>abstractions</w:t>
      </w:r>
      <w:proofErr w:type="spellEnd"/>
      <w:r w:rsidRPr="008937EB">
        <w:t xml:space="preserve"> </w:t>
      </w:r>
      <w:proofErr w:type="spellStart"/>
      <w:r w:rsidRPr="008937EB">
        <w:t>points</w:t>
      </w:r>
      <w:proofErr w:type="spellEnd"/>
      <w:r w:rsidRPr="008937EB">
        <w:t xml:space="preserve"> </w:t>
      </w:r>
      <w:proofErr w:type="spellStart"/>
      <w:r w:rsidRPr="008937EB">
        <w:t>and</w:t>
      </w:r>
      <w:proofErr w:type="spellEnd"/>
      <w:r w:rsidRPr="008937EB">
        <w:t xml:space="preserve"> </w:t>
      </w:r>
      <w:proofErr w:type="spellStart"/>
      <w:r w:rsidRPr="008937EB">
        <w:t>that</w:t>
      </w:r>
      <w:proofErr w:type="spellEnd"/>
      <w:r w:rsidRPr="008937EB">
        <w:t xml:space="preserve"> </w:t>
      </w:r>
      <w:proofErr w:type="spellStart"/>
      <w:r w:rsidRPr="008937EB">
        <w:t>the</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is</w:t>
      </w:r>
      <w:proofErr w:type="spellEnd"/>
      <w:r w:rsidRPr="008937EB">
        <w:t xml:space="preserve"> </w:t>
      </w:r>
      <w:proofErr w:type="spellStart"/>
      <w:r w:rsidRPr="008937EB">
        <w:t>not</w:t>
      </w:r>
      <w:proofErr w:type="spellEnd"/>
      <w:r w:rsidRPr="008937EB">
        <w:t xml:space="preserve"> </w:t>
      </w:r>
      <w:proofErr w:type="spellStart"/>
      <w:r w:rsidRPr="008937EB">
        <w:t>requested</w:t>
      </w:r>
      <w:proofErr w:type="spellEnd"/>
      <w:r w:rsidRPr="008937EB">
        <w:t>.</w:t>
      </w:r>
    </w:p>
    <w:p w14:paraId="6B9E7509" w14:textId="77777777" w:rsidR="00D247C7" w:rsidRPr="008937EB" w:rsidRDefault="00D247C7" w:rsidP="00D247C7">
      <w:pPr>
        <w:keepNext/>
      </w:pPr>
    </w:p>
    <w:p w14:paraId="38FCC44B"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2</w:t>
      </w:r>
      <w:r>
        <w:rPr>
          <w:noProof/>
        </w:rPr>
        <w:fldChar w:fldCharType="end"/>
      </w:r>
      <w:r w:rsidRPr="008937EB">
        <w:t xml:space="preserve"> –</w:t>
      </w:r>
      <w:r w:rsidRPr="008937EB">
        <w:tab/>
      </w:r>
      <w:proofErr w:type="spellStart"/>
      <w:r w:rsidRPr="008937EB">
        <w:rPr>
          <w:b/>
          <w:bCs/>
        </w:rPr>
        <w:t>WaterBody</w:t>
      </w:r>
      <w:proofErr w:type="spellEnd"/>
      <w:r w:rsidRPr="008937EB">
        <w:t xml:space="preserve"> [1] ↔ [1..n] </w:t>
      </w:r>
      <w:proofErr w:type="spellStart"/>
      <w:r w:rsidRPr="008937EB">
        <w:rPr>
          <w:b/>
          <w:bCs/>
        </w:rPr>
        <w:t>WaterAbstraction</w:t>
      </w:r>
      <w:proofErr w:type="spellEnd"/>
    </w:p>
    <w:p w14:paraId="54034BFC"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Logic</w:t>
      </w:r>
      <w:proofErr w:type="spellEnd"/>
      <w:r w:rsidRPr="008937EB">
        <w:rPr>
          <w:i/>
          <w:iCs/>
        </w:rPr>
        <w:t xml:space="preserve">: </w:t>
      </w:r>
      <w:proofErr w:type="spellStart"/>
      <w:r w:rsidRPr="008937EB">
        <w:t>Every</w:t>
      </w:r>
      <w:proofErr w:type="spellEnd"/>
      <w:r w:rsidRPr="008937EB">
        <w:t xml:space="preserve"> </w:t>
      </w:r>
      <w:proofErr w:type="spellStart"/>
      <w:r w:rsidRPr="008937EB">
        <w:t>WaterAbstraction</w:t>
      </w:r>
      <w:proofErr w:type="spellEnd"/>
      <w:r w:rsidRPr="008937EB">
        <w:t xml:space="preserve"> </w:t>
      </w:r>
      <w:proofErr w:type="spellStart"/>
      <w:r w:rsidRPr="008937EB">
        <w:t>must</w:t>
      </w:r>
      <w:proofErr w:type="spellEnd"/>
      <w:r w:rsidRPr="008937EB">
        <w:t xml:space="preserve"> be </w:t>
      </w:r>
      <w:proofErr w:type="spellStart"/>
      <w:r w:rsidRPr="008937EB">
        <w:t>assigned</w:t>
      </w:r>
      <w:proofErr w:type="spellEnd"/>
      <w:r w:rsidRPr="008937EB">
        <w:t xml:space="preserve"> to </w:t>
      </w:r>
      <w:proofErr w:type="spellStart"/>
      <w:r w:rsidRPr="008937EB">
        <w:t>exactly</w:t>
      </w:r>
      <w:proofErr w:type="spellEnd"/>
      <w:r w:rsidRPr="008937EB">
        <w:t xml:space="preserve"> </w:t>
      </w:r>
      <w:proofErr w:type="spellStart"/>
      <w:r w:rsidRPr="008937EB">
        <w:t>one</w:t>
      </w:r>
      <w:proofErr w:type="spellEnd"/>
      <w:r w:rsidRPr="008937EB">
        <w:t xml:space="preserve"> </w:t>
      </w:r>
      <w:proofErr w:type="spellStart"/>
      <w:r w:rsidRPr="008937EB">
        <w:t>WaterBody</w:t>
      </w:r>
      <w:proofErr w:type="spellEnd"/>
      <w:r w:rsidRPr="008937EB">
        <w:t xml:space="preserve">. A </w:t>
      </w:r>
      <w:proofErr w:type="spellStart"/>
      <w:r w:rsidRPr="008937EB">
        <w:t>water</w:t>
      </w:r>
      <w:proofErr w:type="spellEnd"/>
      <w:r w:rsidRPr="008937EB">
        <w:t xml:space="preserve"> </w:t>
      </w:r>
      <w:proofErr w:type="spellStart"/>
      <w:r w:rsidRPr="008937EB">
        <w:t>body</w:t>
      </w:r>
      <w:proofErr w:type="spellEnd"/>
      <w:r w:rsidRPr="008937EB">
        <w:t xml:space="preserve"> </w:t>
      </w:r>
      <w:proofErr w:type="spellStart"/>
      <w:r w:rsidRPr="008937EB">
        <w:t>may</w:t>
      </w:r>
      <w:proofErr w:type="spellEnd"/>
      <w:r w:rsidRPr="008937EB">
        <w:t xml:space="preserve"> </w:t>
      </w:r>
      <w:proofErr w:type="spellStart"/>
      <w:r w:rsidRPr="008937EB">
        <w:t>have</w:t>
      </w:r>
      <w:proofErr w:type="spellEnd"/>
      <w:r w:rsidRPr="008937EB">
        <w:t xml:space="preserve"> </w:t>
      </w:r>
      <w:proofErr w:type="spellStart"/>
      <w:r w:rsidRPr="008937EB">
        <w:t>several</w:t>
      </w:r>
      <w:proofErr w:type="spellEnd"/>
      <w:r w:rsidRPr="008937EB">
        <w:t xml:space="preserve"> </w:t>
      </w:r>
      <w:proofErr w:type="spellStart"/>
      <w:r w:rsidRPr="008937EB">
        <w:t>physical</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aggregated</w:t>
      </w:r>
      <w:proofErr w:type="spellEnd"/>
      <w:r w:rsidRPr="008937EB">
        <w:t xml:space="preserve"> </w:t>
      </w:r>
      <w:proofErr w:type="spellStart"/>
      <w:r w:rsidRPr="008937EB">
        <w:t>into</w:t>
      </w:r>
      <w:proofErr w:type="spellEnd"/>
      <w:r w:rsidRPr="008937EB">
        <w:t xml:space="preserve"> </w:t>
      </w:r>
      <w:proofErr w:type="spellStart"/>
      <w:r w:rsidRPr="008937EB">
        <w:t>one</w:t>
      </w:r>
      <w:proofErr w:type="spellEnd"/>
      <w:r w:rsidRPr="008937EB">
        <w:t xml:space="preserve"> </w:t>
      </w:r>
      <w:proofErr w:type="spellStart"/>
      <w:r w:rsidRPr="008937EB">
        <w:t>or</w:t>
      </w:r>
      <w:proofErr w:type="spellEnd"/>
      <w:r w:rsidRPr="008937EB">
        <w:t xml:space="preserve"> </w:t>
      </w:r>
      <w:proofErr w:type="spellStart"/>
      <w:r w:rsidRPr="008937EB">
        <w:t>more</w:t>
      </w:r>
      <w:proofErr w:type="spellEnd"/>
      <w:r w:rsidRPr="008937EB">
        <w:t xml:space="preserve"> </w:t>
      </w:r>
      <w:proofErr w:type="spellStart"/>
      <w:r w:rsidRPr="008937EB">
        <w:t>WaterAbstraction</w:t>
      </w:r>
      <w:proofErr w:type="spellEnd"/>
      <w:r w:rsidRPr="008937EB">
        <w:t xml:space="preserve">. </w:t>
      </w:r>
    </w:p>
    <w:p w14:paraId="1D86DB1D" w14:textId="77777777" w:rsidR="00D247C7" w:rsidRPr="008937EB" w:rsidRDefault="00D247C7" w:rsidP="00D247C7">
      <w:pPr>
        <w:pStyle w:val="ListParagraph"/>
        <w:keepNext/>
        <w:keepLines/>
        <w:numPr>
          <w:ilvl w:val="0"/>
          <w:numId w:val="50"/>
        </w:numPr>
        <w:spacing w:before="120" w:after="0" w:line="360" w:lineRule="auto"/>
        <w:ind w:left="567" w:hanging="567"/>
        <w:rPr>
          <w:i/>
          <w:iCs/>
        </w:rPr>
      </w:pPr>
      <w:proofErr w:type="spellStart"/>
      <w:r w:rsidRPr="008937EB">
        <w:rPr>
          <w:i/>
          <w:iCs/>
        </w:rPr>
        <w:t>Note</w:t>
      </w:r>
      <w:proofErr w:type="spellEnd"/>
      <w:r w:rsidRPr="008937EB">
        <w:rPr>
          <w:i/>
          <w:iCs/>
        </w:rPr>
        <w:t xml:space="preserve">: </w:t>
      </w:r>
      <w:proofErr w:type="spellStart"/>
      <w:r w:rsidRPr="008937EB">
        <w:t>If</w:t>
      </w:r>
      <w:proofErr w:type="spellEnd"/>
      <w:r w:rsidRPr="008937EB">
        <w:t xml:space="preserve"> </w:t>
      </w:r>
      <w:proofErr w:type="spellStart"/>
      <w:r w:rsidRPr="008937EB">
        <w:t>the</w:t>
      </w:r>
      <w:proofErr w:type="spellEnd"/>
      <w:r w:rsidRPr="008937EB">
        <w:t xml:space="preserve"> risk </w:t>
      </w:r>
      <w:proofErr w:type="spellStart"/>
      <w:r w:rsidRPr="008937EB">
        <w:t>profile</w:t>
      </w:r>
      <w:proofErr w:type="spellEnd"/>
      <w:r w:rsidRPr="008937EB">
        <w:t xml:space="preserve"> </w:t>
      </w:r>
      <w:proofErr w:type="spellStart"/>
      <w:r w:rsidRPr="008937EB">
        <w:t>is</w:t>
      </w:r>
      <w:proofErr w:type="spellEnd"/>
      <w:r w:rsidRPr="008937EB">
        <w:t xml:space="preserve"> </w:t>
      </w:r>
      <w:proofErr w:type="spellStart"/>
      <w:r w:rsidRPr="008937EB">
        <w:t>similar</w:t>
      </w:r>
      <w:proofErr w:type="spellEnd"/>
      <w:r w:rsidRPr="008937EB">
        <w:t xml:space="preserve"> </w:t>
      </w:r>
      <w:proofErr w:type="spellStart"/>
      <w:r w:rsidRPr="008937EB">
        <w:t>for</w:t>
      </w:r>
      <w:proofErr w:type="spellEnd"/>
      <w:r w:rsidRPr="008937EB">
        <w:t xml:space="preserve"> </w:t>
      </w:r>
      <w:proofErr w:type="spellStart"/>
      <w:r w:rsidRPr="008937EB">
        <w:t>all</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w:t>
      </w:r>
      <w:proofErr w:type="spellStart"/>
      <w:r w:rsidRPr="008937EB">
        <w:t>they</w:t>
      </w:r>
      <w:proofErr w:type="spellEnd"/>
      <w:r w:rsidRPr="008937EB">
        <w:t xml:space="preserve"> </w:t>
      </w:r>
      <w:proofErr w:type="spellStart"/>
      <w:r w:rsidRPr="008937EB">
        <w:t>may</w:t>
      </w:r>
      <w:proofErr w:type="spellEnd"/>
      <w:r w:rsidRPr="008937EB">
        <w:t xml:space="preserve"> be </w:t>
      </w:r>
      <w:proofErr w:type="spellStart"/>
      <w:r w:rsidRPr="008937EB">
        <w:t>aggregated</w:t>
      </w:r>
      <w:proofErr w:type="spellEnd"/>
      <w:r w:rsidRPr="008937EB">
        <w:t xml:space="preserve"> </w:t>
      </w:r>
      <w:proofErr w:type="spellStart"/>
      <w:r w:rsidRPr="008937EB">
        <w:t>into</w:t>
      </w:r>
      <w:proofErr w:type="spellEnd"/>
      <w:r w:rsidRPr="008937EB">
        <w:t xml:space="preserve"> a </w:t>
      </w:r>
      <w:proofErr w:type="spellStart"/>
      <w:r w:rsidRPr="008937EB">
        <w:t>single</w:t>
      </w:r>
      <w:proofErr w:type="spellEnd"/>
      <w:r w:rsidRPr="008937EB">
        <w:t xml:space="preserve"> </w:t>
      </w:r>
      <w:proofErr w:type="spellStart"/>
      <w:r w:rsidRPr="008937EB">
        <w:t>WaterAbstraction</w:t>
      </w:r>
      <w:proofErr w:type="spellEnd"/>
      <w:r w:rsidRPr="008937EB">
        <w:t xml:space="preserve"> </w:t>
      </w:r>
      <w:proofErr w:type="spellStart"/>
      <w:r w:rsidRPr="008937EB">
        <w:t>with</w:t>
      </w:r>
      <w:proofErr w:type="spellEnd"/>
      <w:r w:rsidRPr="008937EB">
        <w:t xml:space="preserve"> a </w:t>
      </w:r>
      <w:proofErr w:type="spellStart"/>
      <w:r w:rsidRPr="008937EB">
        <w:t>single</w:t>
      </w:r>
      <w:proofErr w:type="spellEnd"/>
      <w:r w:rsidRPr="008937EB">
        <w:t xml:space="preserve"> </w:t>
      </w:r>
      <w:proofErr w:type="spellStart"/>
      <w:r w:rsidRPr="008937EB">
        <w:t>CatchmentArea</w:t>
      </w:r>
      <w:proofErr w:type="spellEnd"/>
      <w:r w:rsidRPr="008937EB">
        <w:t xml:space="preserve"> risk </w:t>
      </w:r>
      <w:proofErr w:type="spellStart"/>
      <w:r w:rsidRPr="008937EB">
        <w:t>assessment</w:t>
      </w:r>
      <w:proofErr w:type="spellEnd"/>
      <w:r w:rsidRPr="008937EB">
        <w:t xml:space="preserve">. </w:t>
      </w:r>
      <w:proofErr w:type="spellStart"/>
      <w:r w:rsidRPr="008937EB">
        <w:t>In</w:t>
      </w:r>
      <w:proofErr w:type="spellEnd"/>
      <w:r w:rsidRPr="008937EB">
        <w:t xml:space="preserve"> </w:t>
      </w:r>
      <w:proofErr w:type="spellStart"/>
      <w:r w:rsidRPr="008937EB">
        <w:t>other</w:t>
      </w:r>
      <w:proofErr w:type="spellEnd"/>
      <w:r w:rsidRPr="008937EB">
        <w:t xml:space="preserve"> </w:t>
      </w:r>
      <w:proofErr w:type="spellStart"/>
      <w:r w:rsidRPr="008937EB">
        <w:t>circumstances</w:t>
      </w:r>
      <w:proofErr w:type="spellEnd"/>
      <w:r w:rsidRPr="008937EB">
        <w:t xml:space="preserve">, </w:t>
      </w:r>
      <w:proofErr w:type="spellStart"/>
      <w:r w:rsidRPr="008937EB">
        <w:t>the</w:t>
      </w:r>
      <w:proofErr w:type="spellEnd"/>
      <w:r w:rsidRPr="008937EB">
        <w:t xml:space="preserve"> risk </w:t>
      </w:r>
      <w:proofErr w:type="spellStart"/>
      <w:r w:rsidRPr="008937EB">
        <w:t>assessment</w:t>
      </w:r>
      <w:proofErr w:type="spellEnd"/>
      <w:r w:rsidRPr="008937EB">
        <w:t xml:space="preserve"> </w:t>
      </w:r>
      <w:proofErr w:type="spellStart"/>
      <w:r w:rsidRPr="008937EB">
        <w:t>may</w:t>
      </w:r>
      <w:proofErr w:type="spellEnd"/>
      <w:r w:rsidRPr="008937EB">
        <w:t xml:space="preserve"> be </w:t>
      </w:r>
      <w:proofErr w:type="spellStart"/>
      <w:r w:rsidRPr="008937EB">
        <w:t>done</w:t>
      </w:r>
      <w:proofErr w:type="spellEnd"/>
      <w:r w:rsidRPr="008937EB">
        <w:t xml:space="preserve"> </w:t>
      </w:r>
      <w:proofErr w:type="spellStart"/>
      <w:r w:rsidRPr="008937EB">
        <w:t>for</w:t>
      </w:r>
      <w:proofErr w:type="spellEnd"/>
      <w:r w:rsidRPr="008937EB">
        <w:t xml:space="preserve"> </w:t>
      </w:r>
      <w:proofErr w:type="spellStart"/>
      <w:r w:rsidRPr="008937EB">
        <w:t>different</w:t>
      </w:r>
      <w:proofErr w:type="spellEnd"/>
      <w:r w:rsidRPr="008937EB">
        <w:t xml:space="preserve"> </w:t>
      </w:r>
      <w:proofErr w:type="spellStart"/>
      <w:r w:rsidRPr="008937EB">
        <w:t>subsets</w:t>
      </w:r>
      <w:proofErr w:type="spellEnd"/>
      <w:r w:rsidRPr="008937EB">
        <w:t xml:space="preserve"> </w:t>
      </w:r>
      <w:proofErr w:type="spellStart"/>
      <w:r w:rsidRPr="008937EB">
        <w:t>of</w:t>
      </w:r>
      <w:proofErr w:type="spellEnd"/>
      <w:r w:rsidRPr="008937EB">
        <w:t xml:space="preserve"> </w:t>
      </w:r>
      <w:proofErr w:type="spellStart"/>
      <w:r w:rsidRPr="008937EB">
        <w:t>abstractions</w:t>
      </w:r>
      <w:proofErr w:type="spellEnd"/>
      <w:r w:rsidRPr="008937EB">
        <w:t xml:space="preserve"> </w:t>
      </w:r>
      <w:proofErr w:type="spellStart"/>
      <w:r w:rsidRPr="008937EB">
        <w:t>points</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waterbody</w:t>
      </w:r>
      <w:proofErr w:type="spellEnd"/>
      <w:r w:rsidRPr="008937EB">
        <w:t xml:space="preserve"> (</w:t>
      </w:r>
      <w:proofErr w:type="spellStart"/>
      <w:r w:rsidRPr="008937EB">
        <w:t>e.g</w:t>
      </w:r>
      <w:proofErr w:type="spellEnd"/>
      <w:r w:rsidRPr="008937EB">
        <w:t xml:space="preserve">. </w:t>
      </w:r>
      <w:proofErr w:type="spellStart"/>
      <w:r w:rsidRPr="008937EB">
        <w:t>the</w:t>
      </w:r>
      <w:proofErr w:type="spellEnd"/>
      <w:r w:rsidRPr="008937EB">
        <w:t xml:space="preserve"> </w:t>
      </w:r>
      <w:proofErr w:type="spellStart"/>
      <w:r w:rsidRPr="008937EB">
        <w:t>subset</w:t>
      </w:r>
      <w:proofErr w:type="spellEnd"/>
      <w:r w:rsidRPr="008937EB">
        <w:t xml:space="preserve"> </w:t>
      </w:r>
      <w:proofErr w:type="spellStart"/>
      <w:r w:rsidRPr="008937EB">
        <w:t>of</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supplying</w:t>
      </w:r>
      <w:proofErr w:type="spellEnd"/>
      <w:r w:rsidRPr="008937EB">
        <w:t xml:space="preserve"> a </w:t>
      </w:r>
      <w:proofErr w:type="spellStart"/>
      <w:r w:rsidRPr="008937EB">
        <w:t>densely</w:t>
      </w:r>
      <w:proofErr w:type="spellEnd"/>
      <w:r w:rsidRPr="008937EB">
        <w:t xml:space="preserve"> </w:t>
      </w:r>
      <w:proofErr w:type="spellStart"/>
      <w:r w:rsidRPr="008937EB">
        <w:t>populated</w:t>
      </w:r>
      <w:proofErr w:type="spellEnd"/>
      <w:r w:rsidRPr="008937EB">
        <w:t xml:space="preserve">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w:t>
      </w:r>
      <w:proofErr w:type="spellEnd"/>
      <w:r w:rsidRPr="008937EB">
        <w:t xml:space="preserve"> </w:t>
      </w:r>
      <w:proofErr w:type="spellStart"/>
      <w:r w:rsidRPr="008937EB">
        <w:t>vs</w:t>
      </w:r>
      <w:proofErr w:type="spellEnd"/>
      <w:r w:rsidRPr="008937EB">
        <w:t xml:space="preserve"> </w:t>
      </w:r>
      <w:proofErr w:type="spellStart"/>
      <w:r w:rsidRPr="008937EB">
        <w:t>less</w:t>
      </w:r>
      <w:proofErr w:type="spellEnd"/>
      <w:r w:rsidRPr="008937EB">
        <w:t xml:space="preserve"> </w:t>
      </w:r>
      <w:proofErr w:type="spellStart"/>
      <w:r w:rsidRPr="008937EB">
        <w:t>critical</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w:t>
      </w:r>
      <w:r w:rsidRPr="008937EB">
        <w:rPr>
          <w:i/>
          <w:iCs/>
        </w:rPr>
        <w:t xml:space="preserve"> </w:t>
      </w:r>
    </w:p>
    <w:p w14:paraId="5990B5D6" w14:textId="77777777" w:rsidR="00D247C7" w:rsidRPr="008937EB" w:rsidRDefault="00D247C7" w:rsidP="00D247C7">
      <w:pPr>
        <w:pStyle w:val="ListParagraph"/>
        <w:keepNext/>
        <w:keepLines/>
        <w:numPr>
          <w:ilvl w:val="0"/>
          <w:numId w:val="50"/>
        </w:numPr>
        <w:spacing w:before="120" w:after="0" w:line="360" w:lineRule="auto"/>
        <w:ind w:left="567" w:hanging="567"/>
        <w:rPr>
          <w:i/>
          <w:iCs/>
        </w:rPr>
      </w:pPr>
      <w:proofErr w:type="spellStart"/>
      <w:r w:rsidRPr="008937EB">
        <w:rPr>
          <w:i/>
          <w:iCs/>
        </w:rPr>
        <w:t>Note</w:t>
      </w:r>
      <w:proofErr w:type="spellEnd"/>
      <w:r w:rsidRPr="008937EB">
        <w:rPr>
          <w:i/>
          <w:iCs/>
        </w:rPr>
        <w:t xml:space="preserve">: </w:t>
      </w:r>
      <w:proofErr w:type="spellStart"/>
      <w:r w:rsidRPr="008937EB">
        <w:t>The</w:t>
      </w:r>
      <w:proofErr w:type="spellEnd"/>
      <w:r w:rsidRPr="008937EB">
        <w:t xml:space="preserve"> </w:t>
      </w:r>
      <w:proofErr w:type="spellStart"/>
      <w:r w:rsidRPr="008937EB">
        <w:t>WaterAbstraction</w:t>
      </w:r>
      <w:proofErr w:type="spellEnd"/>
      <w:r w:rsidRPr="008937EB">
        <w:t xml:space="preserve"> </w:t>
      </w:r>
      <w:proofErr w:type="spellStart"/>
      <w:r w:rsidRPr="008937EB">
        <w:t>has</w:t>
      </w:r>
      <w:proofErr w:type="spellEnd"/>
      <w:r w:rsidRPr="008937EB">
        <w:t xml:space="preserve"> </w:t>
      </w:r>
      <w:proofErr w:type="spellStart"/>
      <w:r w:rsidRPr="008937EB">
        <w:t>no</w:t>
      </w:r>
      <w:proofErr w:type="spellEnd"/>
      <w:r w:rsidRPr="008937EB">
        <w:t xml:space="preserve"> </w:t>
      </w:r>
      <w:proofErr w:type="spellStart"/>
      <w:r w:rsidRPr="008937EB">
        <w:t>geometry</w:t>
      </w:r>
      <w:proofErr w:type="spellEnd"/>
      <w:r w:rsidRPr="008937EB">
        <w:t xml:space="preserve">. </w:t>
      </w:r>
      <w:proofErr w:type="spellStart"/>
      <w:r w:rsidRPr="008937EB">
        <w:t>Its</w:t>
      </w:r>
      <w:proofErr w:type="spellEnd"/>
      <w:r w:rsidRPr="008937EB">
        <w:t xml:space="preserve"> </w:t>
      </w:r>
      <w:proofErr w:type="spellStart"/>
      <w:r w:rsidRPr="008937EB">
        <w:t>location</w:t>
      </w:r>
      <w:proofErr w:type="spellEnd"/>
      <w:r w:rsidRPr="008937EB">
        <w:t xml:space="preserve"> </w:t>
      </w:r>
      <w:proofErr w:type="spellStart"/>
      <w:r w:rsidRPr="008937EB">
        <w:t>is</w:t>
      </w:r>
      <w:proofErr w:type="spellEnd"/>
      <w:r w:rsidRPr="008937EB">
        <w:t xml:space="preserve"> </w:t>
      </w:r>
      <w:proofErr w:type="spellStart"/>
      <w:r w:rsidRPr="008937EB">
        <w:t>logically</w:t>
      </w:r>
      <w:proofErr w:type="spellEnd"/>
      <w:r w:rsidRPr="008937EB">
        <w:t xml:space="preserve"> </w:t>
      </w:r>
      <w:proofErr w:type="spellStart"/>
      <w:r w:rsidRPr="008937EB">
        <w:t>defined</w:t>
      </w:r>
      <w:proofErr w:type="spellEnd"/>
      <w:r w:rsidRPr="008937EB">
        <w:t xml:space="preserve"> </w:t>
      </w:r>
      <w:proofErr w:type="spellStart"/>
      <w:r w:rsidRPr="008937EB">
        <w:t>by</w:t>
      </w:r>
      <w:proofErr w:type="spellEnd"/>
      <w:r w:rsidRPr="008937EB">
        <w:t xml:space="preserve"> </w:t>
      </w:r>
      <w:proofErr w:type="spellStart"/>
      <w:r w:rsidRPr="008937EB">
        <w:t>its</w:t>
      </w:r>
      <w:proofErr w:type="spellEnd"/>
      <w:r w:rsidRPr="008937EB">
        <w:t xml:space="preserve"> </w:t>
      </w:r>
      <w:proofErr w:type="spellStart"/>
      <w:r w:rsidRPr="008937EB">
        <w:t>parent</w:t>
      </w:r>
      <w:proofErr w:type="spellEnd"/>
      <w:r w:rsidRPr="008937EB">
        <w:t xml:space="preserve"> </w:t>
      </w:r>
      <w:proofErr w:type="spellStart"/>
      <w:r w:rsidRPr="008937EB">
        <w:t>WaterBody</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rsidRPr="008937EB">
        <w:t>CatchmentArea</w:t>
      </w:r>
      <w:proofErr w:type="spellEnd"/>
      <w:r w:rsidRPr="008937EB">
        <w:t xml:space="preserve"> it </w:t>
      </w:r>
      <w:proofErr w:type="spellStart"/>
      <w:r w:rsidRPr="008937EB">
        <w:t>belongs</w:t>
      </w:r>
      <w:proofErr w:type="spellEnd"/>
      <w:r w:rsidRPr="008937EB">
        <w:t xml:space="preserve"> to.</w:t>
      </w:r>
    </w:p>
    <w:p w14:paraId="1F9CA577" w14:textId="77777777" w:rsidR="00D247C7" w:rsidRPr="008937EB" w:rsidRDefault="00D247C7" w:rsidP="00D247C7">
      <w:pPr>
        <w:keepNext/>
        <w:rPr>
          <w:i/>
          <w:iCs/>
        </w:rPr>
      </w:pPr>
    </w:p>
    <w:p w14:paraId="57848E16"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3</w:t>
      </w:r>
      <w:r>
        <w:rPr>
          <w:noProof/>
        </w:rPr>
        <w:fldChar w:fldCharType="end"/>
      </w:r>
      <w:r w:rsidRPr="008937EB">
        <w:t xml:space="preserve"> –</w:t>
      </w:r>
      <w:r w:rsidRPr="008937EB">
        <w:tab/>
      </w:r>
      <w:proofErr w:type="spellStart"/>
      <w:r w:rsidRPr="008937EB">
        <w:rPr>
          <w:b/>
          <w:bCs/>
        </w:rPr>
        <w:t>WaterAbstraction</w:t>
      </w:r>
      <w:proofErr w:type="spellEnd"/>
      <w:r w:rsidRPr="008937EB">
        <w:t xml:space="preserve"> [m] ↔ [n] </w:t>
      </w:r>
      <w:proofErr w:type="spellStart"/>
      <w:r w:rsidRPr="008937EB">
        <w:rPr>
          <w:b/>
          <w:bCs/>
        </w:rPr>
        <w:t>WaterSupplyZone</w:t>
      </w:r>
      <w:proofErr w:type="spellEnd"/>
    </w:p>
    <w:p w14:paraId="134BC341"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Logic</w:t>
      </w:r>
      <w:proofErr w:type="spellEnd"/>
      <w:r w:rsidRPr="008937EB">
        <w:rPr>
          <w:i/>
          <w:iCs/>
        </w:rPr>
        <w:t xml:space="preserve">: </w:t>
      </w:r>
      <w:proofErr w:type="spellStart"/>
      <w:r w:rsidRPr="008937EB">
        <w:t>This</w:t>
      </w:r>
      <w:proofErr w:type="spellEnd"/>
      <w:r w:rsidRPr="008937EB">
        <w:t xml:space="preserve"> </w:t>
      </w:r>
      <w:proofErr w:type="spellStart"/>
      <w:r w:rsidRPr="008937EB">
        <w:t>is</w:t>
      </w:r>
      <w:proofErr w:type="spellEnd"/>
      <w:r w:rsidRPr="008937EB">
        <w:t xml:space="preserve"> a </w:t>
      </w:r>
      <w:proofErr w:type="spellStart"/>
      <w:r w:rsidRPr="008937EB">
        <w:t>many</w:t>
      </w:r>
      <w:proofErr w:type="spellEnd"/>
      <w:r w:rsidRPr="008937EB">
        <w:t>-to-</w:t>
      </w:r>
      <w:proofErr w:type="spellStart"/>
      <w:r w:rsidRPr="008937EB">
        <w:t>many</w:t>
      </w:r>
      <w:proofErr w:type="spellEnd"/>
      <w:r w:rsidRPr="008937EB">
        <w:t xml:space="preserve"> </w:t>
      </w:r>
      <w:proofErr w:type="spellStart"/>
      <w:r w:rsidRPr="008937EB">
        <w:t>relationship</w:t>
      </w:r>
      <w:proofErr w:type="spellEnd"/>
      <w:r w:rsidRPr="008937EB">
        <w:t xml:space="preserve">. </w:t>
      </w:r>
      <w:proofErr w:type="spellStart"/>
      <w:r w:rsidRPr="008937EB">
        <w:t>Water</w:t>
      </w:r>
      <w:proofErr w:type="spellEnd"/>
      <w:r w:rsidRPr="008937EB">
        <w:t xml:space="preserve"> </w:t>
      </w:r>
      <w:proofErr w:type="spellStart"/>
      <w:r w:rsidRPr="008937EB">
        <w:t>from</w:t>
      </w:r>
      <w:proofErr w:type="spellEnd"/>
      <w:r w:rsidRPr="008937EB">
        <w:t xml:space="preserve"> </w:t>
      </w:r>
      <w:proofErr w:type="spellStart"/>
      <w:r w:rsidRPr="008937EB">
        <w:t>one</w:t>
      </w:r>
      <w:proofErr w:type="spellEnd"/>
      <w:r w:rsidRPr="008937EB">
        <w:t xml:space="preserve"> </w:t>
      </w:r>
      <w:proofErr w:type="spellStart"/>
      <w:r w:rsidRPr="008937EB">
        <w:t>WaterAbstraction</w:t>
      </w:r>
      <w:proofErr w:type="spellEnd"/>
      <w:r w:rsidRPr="008937EB">
        <w:t xml:space="preserve"> (</w:t>
      </w:r>
      <w:proofErr w:type="spellStart"/>
      <w:r w:rsidRPr="008937EB">
        <w:t>logical</w:t>
      </w:r>
      <w:proofErr w:type="spellEnd"/>
      <w:r w:rsidRPr="008937EB">
        <w:t xml:space="preserve"> </w:t>
      </w:r>
      <w:proofErr w:type="spellStart"/>
      <w:r w:rsidRPr="008937EB">
        <w:t>unit</w:t>
      </w:r>
      <w:proofErr w:type="spellEnd"/>
      <w:r w:rsidRPr="008937EB">
        <w:t xml:space="preserve">) </w:t>
      </w:r>
      <w:proofErr w:type="spellStart"/>
      <w:r w:rsidRPr="008937EB">
        <w:t>can</w:t>
      </w:r>
      <w:proofErr w:type="spellEnd"/>
      <w:r w:rsidRPr="008937EB">
        <w:t xml:space="preserve"> be </w:t>
      </w:r>
      <w:proofErr w:type="spellStart"/>
      <w:r w:rsidRPr="008937EB">
        <w:t>distributed</w:t>
      </w:r>
      <w:proofErr w:type="spellEnd"/>
      <w:r w:rsidRPr="008937EB">
        <w:t xml:space="preserve"> to </w:t>
      </w:r>
      <w:proofErr w:type="spellStart"/>
      <w:r w:rsidRPr="008937EB">
        <w:t>multiple</w:t>
      </w:r>
      <w:proofErr w:type="spellEnd"/>
      <w:r w:rsidRPr="008937EB">
        <w:t xml:space="preserve"> </w:t>
      </w:r>
      <w:proofErr w:type="spellStart"/>
      <w:r w:rsidRPr="008937EB">
        <w:t>WaterSupplyZone</w:t>
      </w:r>
      <w:proofErr w:type="spellEnd"/>
      <w:r w:rsidRPr="008937EB">
        <w:t xml:space="preserve">. One </w:t>
      </w:r>
      <w:proofErr w:type="spellStart"/>
      <w:r w:rsidRPr="008937EB">
        <w:t>WaterSupplyZone</w:t>
      </w:r>
      <w:proofErr w:type="spellEnd"/>
      <w:r w:rsidRPr="008937EB">
        <w:t xml:space="preserve"> </w:t>
      </w:r>
      <w:proofErr w:type="spellStart"/>
      <w:r w:rsidRPr="008937EB">
        <w:t>can</w:t>
      </w:r>
      <w:proofErr w:type="spellEnd"/>
      <w:r w:rsidRPr="008937EB">
        <w:t xml:space="preserve"> </w:t>
      </w:r>
      <w:proofErr w:type="spellStart"/>
      <w:r w:rsidRPr="008937EB">
        <w:t>receive</w:t>
      </w:r>
      <w:proofErr w:type="spellEnd"/>
      <w:r w:rsidRPr="008937EB">
        <w:t xml:space="preserve"> </w:t>
      </w:r>
      <w:proofErr w:type="spellStart"/>
      <w:r w:rsidRPr="008937EB">
        <w:t>water</w:t>
      </w:r>
      <w:proofErr w:type="spellEnd"/>
      <w:r w:rsidRPr="008937EB">
        <w:t xml:space="preserve"> </w:t>
      </w:r>
      <w:proofErr w:type="spellStart"/>
      <w:r w:rsidRPr="008937EB">
        <w:t>from</w:t>
      </w:r>
      <w:proofErr w:type="spellEnd"/>
      <w:r w:rsidRPr="008937EB">
        <w:t xml:space="preserve"> </w:t>
      </w:r>
      <w:proofErr w:type="spellStart"/>
      <w:r w:rsidRPr="008937EB">
        <w:t>multiple</w:t>
      </w:r>
      <w:proofErr w:type="spellEnd"/>
      <w:r w:rsidRPr="008937EB">
        <w:t xml:space="preserve"> </w:t>
      </w:r>
      <w:proofErr w:type="spellStart"/>
      <w:r w:rsidRPr="008937EB">
        <w:t>WaterAbstraction</w:t>
      </w:r>
      <w:proofErr w:type="spellEnd"/>
      <w:r w:rsidRPr="008937EB">
        <w:t>.</w:t>
      </w:r>
    </w:p>
    <w:p w14:paraId="5C8E3F3F" w14:textId="77777777" w:rsidR="00D247C7" w:rsidRPr="008937EB" w:rsidRDefault="00D247C7" w:rsidP="00D247C7">
      <w:pPr>
        <w:keepNext/>
      </w:pPr>
    </w:p>
    <w:p w14:paraId="581D3B49"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4</w:t>
      </w:r>
      <w:r>
        <w:rPr>
          <w:noProof/>
        </w:rPr>
        <w:fldChar w:fldCharType="end"/>
      </w:r>
      <w:r w:rsidRPr="008937EB">
        <w:t xml:space="preserve"> –</w:t>
      </w:r>
      <w:r w:rsidRPr="008937EB">
        <w:tab/>
      </w:r>
      <w:proofErr w:type="spellStart"/>
      <w:r w:rsidRPr="008937EB">
        <w:rPr>
          <w:b/>
          <w:bCs/>
        </w:rPr>
        <w:t>CatchmentArea</w:t>
      </w:r>
      <w:proofErr w:type="spellEnd"/>
      <w:r w:rsidRPr="008937EB">
        <w:t xml:space="preserve"> [0..1] ↔ [0..n] </w:t>
      </w:r>
      <w:proofErr w:type="spellStart"/>
      <w:r w:rsidRPr="008937EB">
        <w:rPr>
          <w:b/>
          <w:bCs/>
        </w:rPr>
        <w:t>ProtectedArea</w:t>
      </w:r>
      <w:proofErr w:type="spellEnd"/>
    </w:p>
    <w:p w14:paraId="747852D5"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Logic</w:t>
      </w:r>
      <w:proofErr w:type="spellEnd"/>
      <w:r w:rsidRPr="008937EB">
        <w:t xml:space="preserve">: To </w:t>
      </w:r>
      <w:proofErr w:type="spellStart"/>
      <w:r w:rsidRPr="008937EB">
        <w:t>manage</w:t>
      </w:r>
      <w:proofErr w:type="spellEnd"/>
      <w:r w:rsidRPr="008937EB">
        <w:t xml:space="preserve"> </w:t>
      </w:r>
      <w:proofErr w:type="spellStart"/>
      <w:r w:rsidRPr="008937EB">
        <w:t>risks</w:t>
      </w:r>
      <w:proofErr w:type="spellEnd"/>
      <w:r w:rsidRPr="008937EB">
        <w:t xml:space="preserve"> </w:t>
      </w:r>
      <w:proofErr w:type="spellStart"/>
      <w:r w:rsidRPr="008937EB">
        <w:t>found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CatchmentArea</w:t>
      </w:r>
      <w:proofErr w:type="spellEnd"/>
      <w:r w:rsidRPr="008937EB">
        <w:t xml:space="preserve">, </w:t>
      </w:r>
      <w:proofErr w:type="spellStart"/>
      <w:r w:rsidRPr="008937EB">
        <w:t>safeguard</w:t>
      </w:r>
      <w:proofErr w:type="spellEnd"/>
      <w:r w:rsidRPr="008937EB">
        <w:t xml:space="preserve"> </w:t>
      </w:r>
      <w:proofErr w:type="spellStart"/>
      <w:r w:rsidRPr="008937EB">
        <w:t>zones</w:t>
      </w:r>
      <w:proofErr w:type="spellEnd"/>
      <w:r w:rsidRPr="008937EB">
        <w:t xml:space="preserve"> </w:t>
      </w:r>
      <w:proofErr w:type="spellStart"/>
      <w:r w:rsidRPr="008937EB">
        <w:t>may</w:t>
      </w:r>
      <w:proofErr w:type="spellEnd"/>
      <w:r w:rsidRPr="008937EB">
        <w:t xml:space="preserve"> be </w:t>
      </w:r>
      <w:proofErr w:type="spellStart"/>
      <w:r w:rsidRPr="008937EB">
        <w:t>defined</w:t>
      </w:r>
      <w:proofErr w:type="spellEnd"/>
      <w:r w:rsidRPr="008937EB">
        <w:t xml:space="preserve">. </w:t>
      </w:r>
      <w:proofErr w:type="spellStart"/>
      <w:r w:rsidRPr="008937EB">
        <w:t>There</w:t>
      </w:r>
      <w:proofErr w:type="spellEnd"/>
      <w:r w:rsidRPr="008937EB">
        <w:t xml:space="preserve"> </w:t>
      </w:r>
      <w:proofErr w:type="spellStart"/>
      <w:r w:rsidRPr="008937EB">
        <w:t>may</w:t>
      </w:r>
      <w:proofErr w:type="spellEnd"/>
      <w:r w:rsidRPr="008937EB">
        <w:t xml:space="preserve"> be </w:t>
      </w:r>
      <w:proofErr w:type="spellStart"/>
      <w:r w:rsidRPr="008937EB">
        <w:t>zero</w:t>
      </w:r>
      <w:proofErr w:type="spellEnd"/>
      <w:r w:rsidRPr="008937EB">
        <w:t xml:space="preserve"> (</w:t>
      </w:r>
      <w:proofErr w:type="spellStart"/>
      <w:r w:rsidRPr="008937EB">
        <w:t>if</w:t>
      </w:r>
      <w:proofErr w:type="spellEnd"/>
      <w:r w:rsidRPr="008937EB">
        <w:t xml:space="preserve"> </w:t>
      </w:r>
      <w:proofErr w:type="spellStart"/>
      <w:r w:rsidRPr="008937EB">
        <w:t>no</w:t>
      </w:r>
      <w:proofErr w:type="spellEnd"/>
      <w:r w:rsidRPr="008937EB">
        <w:t xml:space="preserve"> </w:t>
      </w:r>
      <w:proofErr w:type="spellStart"/>
      <w:r w:rsidRPr="008937EB">
        <w:t>significant</w:t>
      </w:r>
      <w:proofErr w:type="spellEnd"/>
      <w:r w:rsidRPr="008937EB">
        <w:t xml:space="preserve"> </w:t>
      </w:r>
      <w:proofErr w:type="spellStart"/>
      <w:r w:rsidRPr="008937EB">
        <w:t>risks</w:t>
      </w:r>
      <w:proofErr w:type="spellEnd"/>
      <w:r w:rsidRPr="008937EB">
        <w:t xml:space="preserve">) </w:t>
      </w:r>
      <w:proofErr w:type="spellStart"/>
      <w:r w:rsidRPr="008937EB">
        <w:t>or</w:t>
      </w:r>
      <w:proofErr w:type="spellEnd"/>
      <w:r w:rsidRPr="008937EB">
        <w:t xml:space="preserve"> </w:t>
      </w:r>
      <w:proofErr w:type="spellStart"/>
      <w:r w:rsidRPr="008937EB">
        <w:t>many</w:t>
      </w:r>
      <w:proofErr w:type="spellEnd"/>
      <w:r w:rsidRPr="008937EB">
        <w:t xml:space="preserve"> </w:t>
      </w:r>
      <w:proofErr w:type="spellStart"/>
      <w:r w:rsidRPr="008937EB">
        <w:t>protected</w:t>
      </w:r>
      <w:proofErr w:type="spellEnd"/>
      <w:r w:rsidRPr="008937EB">
        <w:t xml:space="preserve"> </w:t>
      </w:r>
      <w:proofErr w:type="spellStart"/>
      <w:r w:rsidRPr="008937EB">
        <w:t>areas</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geometry</w:t>
      </w:r>
      <w:proofErr w:type="spellEnd"/>
      <w:r w:rsidRPr="008937EB">
        <w:t xml:space="preserve"> </w:t>
      </w:r>
      <w:proofErr w:type="spellStart"/>
      <w:r w:rsidRPr="008937EB">
        <w:t>is</w:t>
      </w:r>
      <w:proofErr w:type="spellEnd"/>
      <w:r w:rsidRPr="008937EB">
        <w:t xml:space="preserve"> </w:t>
      </w:r>
      <w:proofErr w:type="spellStart"/>
      <w:r w:rsidRPr="008937EB">
        <w:t>reported</w:t>
      </w:r>
      <w:proofErr w:type="spellEnd"/>
      <w:r w:rsidRPr="008937EB">
        <w:t xml:space="preserve"> </w:t>
      </w:r>
      <w:proofErr w:type="spellStart"/>
      <w:r w:rsidRPr="008937EB">
        <w:t>using</w:t>
      </w:r>
      <w:proofErr w:type="spellEnd"/>
      <w:r w:rsidRPr="008937EB">
        <w:t xml:space="preserve"> </w:t>
      </w:r>
      <w:proofErr w:type="spellStart"/>
      <w:r w:rsidRPr="008937EB">
        <w:t>single</w:t>
      </w:r>
      <w:proofErr w:type="spellEnd"/>
      <w:r w:rsidRPr="008937EB">
        <w:t xml:space="preserve"> </w:t>
      </w:r>
      <w:proofErr w:type="spellStart"/>
      <w:r w:rsidRPr="008937EB">
        <w:t>or</w:t>
      </w:r>
      <w:proofErr w:type="spellEnd"/>
      <w:r w:rsidRPr="008937EB">
        <w:t xml:space="preserve"> </w:t>
      </w:r>
      <w:proofErr w:type="spellStart"/>
      <w:r w:rsidRPr="008937EB">
        <w:t>multipart</w:t>
      </w:r>
      <w:proofErr w:type="spellEnd"/>
      <w:r w:rsidRPr="008937EB">
        <w:t xml:space="preserve"> </w:t>
      </w:r>
      <w:proofErr w:type="spellStart"/>
      <w:r w:rsidRPr="008937EB">
        <w:t>geometries</w:t>
      </w:r>
      <w:proofErr w:type="spellEnd"/>
      <w:r w:rsidRPr="008937EB">
        <w:t>.</w:t>
      </w:r>
    </w:p>
    <w:p w14:paraId="470EA41F"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lastRenderedPageBreak/>
        <w:t>Technical</w:t>
      </w:r>
      <w:proofErr w:type="spellEnd"/>
      <w:r w:rsidRPr="008937EB">
        <w:rPr>
          <w:i/>
          <w:iCs/>
        </w:rPr>
        <w:t xml:space="preserve"> </w:t>
      </w:r>
      <w:proofErr w:type="spellStart"/>
      <w:r w:rsidRPr="008937EB">
        <w:rPr>
          <w:i/>
          <w:iCs/>
        </w:rPr>
        <w:t>note</w:t>
      </w:r>
      <w:proofErr w:type="spellEnd"/>
      <w:r w:rsidRPr="008937EB">
        <w:rPr>
          <w:i/>
          <w:iCs/>
        </w:rPr>
        <w:t xml:space="preserve">: </w:t>
      </w:r>
      <w:proofErr w:type="spellStart"/>
      <w:r w:rsidRPr="008937EB">
        <w:t>If</w:t>
      </w:r>
      <w:proofErr w:type="spellEnd"/>
      <w:r w:rsidRPr="008937EB">
        <w:t xml:space="preserve"> </w:t>
      </w:r>
      <w:proofErr w:type="spellStart"/>
      <w:r w:rsidRPr="008937EB">
        <w:t>more</w:t>
      </w:r>
      <w:proofErr w:type="spellEnd"/>
      <w:r w:rsidRPr="008937EB">
        <w:t xml:space="preserve"> </w:t>
      </w:r>
      <w:proofErr w:type="spellStart"/>
      <w:r w:rsidRPr="008937EB">
        <w:t>than</w:t>
      </w:r>
      <w:proofErr w:type="spellEnd"/>
      <w:r w:rsidRPr="008937EB">
        <w:t xml:space="preserve"> </w:t>
      </w:r>
      <w:proofErr w:type="spellStart"/>
      <w:r w:rsidRPr="008937EB">
        <w:t>one</w:t>
      </w:r>
      <w:proofErr w:type="spellEnd"/>
      <w:r w:rsidRPr="008937EB">
        <w:t xml:space="preserve"> </w:t>
      </w:r>
      <w:proofErr w:type="spellStart"/>
      <w:r w:rsidRPr="008937EB">
        <w:t>CatchmentArea</w:t>
      </w:r>
      <w:proofErr w:type="spellEnd"/>
      <w:r w:rsidRPr="008937EB">
        <w:t xml:space="preserve"> </w:t>
      </w:r>
      <w:proofErr w:type="spellStart"/>
      <w:r w:rsidRPr="008937EB">
        <w:t>exists</w:t>
      </w:r>
      <w:proofErr w:type="spellEnd"/>
      <w:r w:rsidRPr="008937EB">
        <w:t xml:space="preserve"> per </w:t>
      </w:r>
      <w:proofErr w:type="spellStart"/>
      <w:r w:rsidRPr="008937EB">
        <w:t>WaterBody</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should</w:t>
      </w:r>
      <w:proofErr w:type="spellEnd"/>
      <w:r w:rsidRPr="008937EB">
        <w:t xml:space="preserve"> be </w:t>
      </w:r>
      <w:proofErr w:type="spellStart"/>
      <w:r w:rsidRPr="008937EB">
        <w:t>linked</w:t>
      </w:r>
      <w:proofErr w:type="spellEnd"/>
      <w:r w:rsidRPr="008937EB">
        <w:t xml:space="preserve"> to a </w:t>
      </w:r>
      <w:proofErr w:type="spellStart"/>
      <w:r w:rsidRPr="008937EB">
        <w:t>specific</w:t>
      </w:r>
      <w:proofErr w:type="spellEnd"/>
      <w:r w:rsidRPr="008937EB">
        <w:t xml:space="preserve"> </w:t>
      </w:r>
      <w:proofErr w:type="spellStart"/>
      <w:r w:rsidRPr="008937EB">
        <w:t>CatchmentArea</w:t>
      </w:r>
      <w:proofErr w:type="spellEnd"/>
      <w:r w:rsidRPr="008937EB">
        <w:t xml:space="preserve">. </w:t>
      </w:r>
      <w:proofErr w:type="spellStart"/>
      <w:r w:rsidRPr="008937EB">
        <w:t>That</w:t>
      </w:r>
      <w:proofErr w:type="spellEnd"/>
      <w:r w:rsidRPr="008937EB">
        <w:t xml:space="preserve"> </w:t>
      </w:r>
      <w:proofErr w:type="spellStart"/>
      <w:r w:rsidRPr="008937EB">
        <w:t>will</w:t>
      </w:r>
      <w:proofErr w:type="spellEnd"/>
      <w:r w:rsidRPr="008937EB">
        <w:t xml:space="preserve"> be </w:t>
      </w:r>
      <w:proofErr w:type="spellStart"/>
      <w:r w:rsidRPr="008937EB">
        <w:t>denoted</w:t>
      </w:r>
      <w:proofErr w:type="spellEnd"/>
      <w:r w:rsidRPr="008937EB">
        <w:t xml:space="preserve"> </w:t>
      </w:r>
      <w:proofErr w:type="spellStart"/>
      <w:r w:rsidRPr="008937EB">
        <w:t>by</w:t>
      </w:r>
      <w:proofErr w:type="spellEnd"/>
      <w:r w:rsidRPr="008937EB">
        <w:t xml:space="preserve"> </w:t>
      </w:r>
      <w:proofErr w:type="spellStart"/>
      <w:r w:rsidRPr="008937EB">
        <w:t>relateZoneIdentifier</w:t>
      </w:r>
      <w:proofErr w:type="spellEnd"/>
      <w:r w:rsidRPr="008937EB">
        <w:t xml:space="preserve"> = </w:t>
      </w:r>
      <w:proofErr w:type="spellStart"/>
      <w:r w:rsidRPr="008937EB">
        <w:t>CatchmentAreaIdentifier.thematicIdIdentifier</w:t>
      </w:r>
      <w:proofErr w:type="spellEnd"/>
      <w:r w:rsidRPr="008937EB">
        <w:t xml:space="preserve"> AND </w:t>
      </w:r>
      <w:proofErr w:type="spellStart"/>
      <w:r w:rsidRPr="008937EB">
        <w:t>relatedZoneIdentifierScheme</w:t>
      </w:r>
      <w:proofErr w:type="spellEnd"/>
      <w:r w:rsidRPr="008937EB">
        <w:t xml:space="preserve"> = </w:t>
      </w:r>
      <w:proofErr w:type="spellStart"/>
      <w:r w:rsidRPr="008937EB">
        <w:t>CatchmentAreaIdentifier.thematicIdIdentifierScheme</w:t>
      </w:r>
      <w:proofErr w:type="spellEnd"/>
      <w:r w:rsidRPr="008937EB">
        <w:t>.</w:t>
      </w:r>
    </w:p>
    <w:p w14:paraId="17BB2516" w14:textId="77777777" w:rsidR="00D247C7" w:rsidRDefault="00D247C7" w:rsidP="00D247C7">
      <w:pPr>
        <w:pStyle w:val="ListParagraph"/>
        <w:keepNext/>
        <w:keepLines/>
        <w:numPr>
          <w:ilvl w:val="0"/>
          <w:numId w:val="50"/>
        </w:numPr>
        <w:spacing w:before="120" w:after="0" w:line="360" w:lineRule="auto"/>
        <w:ind w:left="567" w:hanging="567"/>
      </w:pPr>
      <w:proofErr w:type="spellStart"/>
      <w:r w:rsidRPr="008937EB">
        <w:rPr>
          <w:i/>
          <w:iCs/>
        </w:rPr>
        <w:t>Special</w:t>
      </w:r>
      <w:proofErr w:type="spellEnd"/>
      <w:r w:rsidRPr="008937EB">
        <w:rPr>
          <w:i/>
          <w:iCs/>
        </w:rPr>
        <w:t xml:space="preserve"> </w:t>
      </w:r>
      <w:proofErr w:type="spellStart"/>
      <w:r w:rsidRPr="008937EB">
        <w:rPr>
          <w:i/>
          <w:iCs/>
        </w:rPr>
        <w:t>case</w:t>
      </w:r>
      <w:proofErr w:type="spellEnd"/>
      <w:r w:rsidRPr="008937EB">
        <w:rPr>
          <w:i/>
          <w:iCs/>
        </w:rPr>
        <w:t xml:space="preserve">: </w:t>
      </w:r>
      <w:proofErr w:type="spellStart"/>
      <w:r w:rsidRPr="008937EB">
        <w:t>If</w:t>
      </w:r>
      <w:proofErr w:type="spellEnd"/>
      <w:r w:rsidRPr="008937EB">
        <w:t xml:space="preserve"> </w:t>
      </w:r>
      <w:proofErr w:type="spellStart"/>
      <w:r w:rsidRPr="008937EB">
        <w:t>the</w:t>
      </w:r>
      <w:proofErr w:type="spellEnd"/>
      <w:r w:rsidRPr="008937EB">
        <w:t xml:space="preserve"> </w:t>
      </w:r>
      <w:proofErr w:type="spellStart"/>
      <w:r w:rsidRPr="008937EB">
        <w:t>safeguard</w:t>
      </w:r>
      <w:proofErr w:type="spellEnd"/>
      <w:r w:rsidRPr="008937EB">
        <w:t xml:space="preserve"> </w:t>
      </w:r>
      <w:proofErr w:type="spellStart"/>
      <w:r w:rsidRPr="008937EB">
        <w:t>zone</w:t>
      </w:r>
      <w:proofErr w:type="spellEnd"/>
      <w:r w:rsidRPr="008937EB">
        <w:t xml:space="preserve"> </w:t>
      </w:r>
      <w:proofErr w:type="spellStart"/>
      <w:r w:rsidRPr="008937EB">
        <w:t>encompasses</w:t>
      </w:r>
      <w:proofErr w:type="spellEnd"/>
      <w:r w:rsidRPr="008937EB">
        <w:t xml:space="preserve"> </w:t>
      </w:r>
      <w:proofErr w:type="spellStart"/>
      <w:r w:rsidRPr="008937EB">
        <w:t>the</w:t>
      </w:r>
      <w:proofErr w:type="spellEnd"/>
      <w:r w:rsidRPr="008937EB">
        <w:t xml:space="preserve"> </w:t>
      </w:r>
      <w:proofErr w:type="spellStart"/>
      <w:r w:rsidRPr="008937EB">
        <w:t>entire</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proofErr w:type="spellStart"/>
      <w:r w:rsidRPr="008937EB">
        <w:t>that</w:t>
      </w:r>
      <w:proofErr w:type="spellEnd"/>
      <w:r w:rsidRPr="008937EB">
        <w:t xml:space="preserve"> </w:t>
      </w:r>
      <w:proofErr w:type="spellStart"/>
      <w:r w:rsidRPr="008937EB">
        <w:t>will</w:t>
      </w:r>
      <w:proofErr w:type="spellEnd"/>
      <w:r w:rsidRPr="008937EB">
        <w:t xml:space="preserve"> be </w:t>
      </w:r>
      <w:proofErr w:type="spellStart"/>
      <w:r w:rsidRPr="008937EB">
        <w:t>denoted</w:t>
      </w:r>
      <w:proofErr w:type="spellEnd"/>
      <w:r w:rsidRPr="008937EB">
        <w:t xml:space="preserve"> </w:t>
      </w:r>
      <w:proofErr w:type="spellStart"/>
      <w:r w:rsidRPr="008937EB">
        <w:t>by</w:t>
      </w:r>
      <w:proofErr w:type="spellEnd"/>
      <w:r w:rsidRPr="008937EB">
        <w:t xml:space="preserve"> </w:t>
      </w:r>
      <w:proofErr w:type="spellStart"/>
      <w:r w:rsidRPr="008937EB">
        <w:t>the</w:t>
      </w:r>
      <w:proofErr w:type="spellEnd"/>
      <w:r w:rsidRPr="008937EB">
        <w:t xml:space="preserve"> </w:t>
      </w:r>
      <w:proofErr w:type="spellStart"/>
      <w:r w:rsidRPr="008937EB">
        <w:t>value</w:t>
      </w:r>
      <w:proofErr w:type="spellEnd"/>
      <w:r w:rsidRPr="008937EB">
        <w:t xml:space="preserve"> </w:t>
      </w:r>
      <w:proofErr w:type="spellStart"/>
      <w:r w:rsidRPr="008937EB">
        <w:t>specialisedZoneType</w:t>
      </w:r>
      <w:proofErr w:type="spellEnd"/>
      <w:r w:rsidRPr="008937EB">
        <w:t xml:space="preserve"> = '</w:t>
      </w:r>
      <w:proofErr w:type="spellStart"/>
      <w:r w:rsidRPr="008937EB">
        <w:t>catchmentArea</w:t>
      </w:r>
      <w:proofErr w:type="spellEnd"/>
      <w:r w:rsidRPr="008937EB">
        <w:t xml:space="preserve">'. </w:t>
      </w:r>
    </w:p>
    <w:p w14:paraId="018A7F15" w14:textId="77777777" w:rsidR="00D247C7" w:rsidRPr="008937EB" w:rsidRDefault="00D247C7" w:rsidP="00D247C7">
      <w:pPr>
        <w:keepNext/>
      </w:pPr>
    </w:p>
    <w:p w14:paraId="393A040C"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5</w:t>
      </w:r>
      <w:r>
        <w:rPr>
          <w:noProof/>
        </w:rPr>
        <w:fldChar w:fldCharType="end"/>
      </w:r>
      <w:r w:rsidRPr="008937EB">
        <w:t xml:space="preserve"> –</w:t>
      </w:r>
      <w:r w:rsidRPr="008937EB">
        <w:tab/>
      </w:r>
      <w:proofErr w:type="spellStart"/>
      <w:r w:rsidRPr="008937EB">
        <w:rPr>
          <w:b/>
          <w:bCs/>
        </w:rPr>
        <w:t>WaterBody</w:t>
      </w:r>
      <w:proofErr w:type="spellEnd"/>
      <w:r w:rsidRPr="008937EB">
        <w:t xml:space="preserve"> [0..1] ↔ [0..n] </w:t>
      </w:r>
      <w:proofErr w:type="spellStart"/>
      <w:r w:rsidRPr="008937EB">
        <w:rPr>
          <w:b/>
          <w:bCs/>
        </w:rPr>
        <w:t>ProtectedArea</w:t>
      </w:r>
      <w:proofErr w:type="spellEnd"/>
    </w:p>
    <w:p w14:paraId="01BA1BC7"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Technical</w:t>
      </w:r>
      <w:proofErr w:type="spellEnd"/>
      <w:r w:rsidRPr="008937EB">
        <w:rPr>
          <w:i/>
          <w:iCs/>
        </w:rPr>
        <w:t xml:space="preserve"> </w:t>
      </w:r>
      <w:proofErr w:type="spellStart"/>
      <w:r w:rsidRPr="008937EB">
        <w:rPr>
          <w:i/>
          <w:iCs/>
        </w:rPr>
        <w:t>note</w:t>
      </w:r>
      <w:proofErr w:type="spellEnd"/>
      <w:r w:rsidRPr="008937EB">
        <w:rPr>
          <w:i/>
          <w:iCs/>
        </w:rPr>
        <w:t xml:space="preserve">: </w:t>
      </w:r>
      <w:bookmarkStart w:id="21" w:name="_Hlk215235509"/>
      <w:proofErr w:type="spellStart"/>
      <w:r w:rsidRPr="008937EB">
        <w:t>If</w:t>
      </w:r>
      <w:proofErr w:type="spellEnd"/>
      <w:r w:rsidRPr="008937EB">
        <w:t xml:space="preserve"> </w:t>
      </w:r>
      <w:proofErr w:type="spellStart"/>
      <w:r w:rsidRPr="008937EB">
        <w:t>only</w:t>
      </w:r>
      <w:proofErr w:type="spellEnd"/>
      <w:r w:rsidRPr="008937EB">
        <w:t xml:space="preserve"> </w:t>
      </w:r>
      <w:proofErr w:type="spellStart"/>
      <w:r w:rsidRPr="008937EB">
        <w:t>one</w:t>
      </w:r>
      <w:proofErr w:type="spellEnd"/>
      <w:r w:rsidRPr="008937EB">
        <w:t xml:space="preserve"> </w:t>
      </w:r>
      <w:proofErr w:type="spellStart"/>
      <w:r w:rsidRPr="008937EB">
        <w:t>CatchmentArea</w:t>
      </w:r>
      <w:proofErr w:type="spellEnd"/>
      <w:r w:rsidRPr="008937EB">
        <w:t xml:space="preserve"> </w:t>
      </w:r>
      <w:proofErr w:type="spellStart"/>
      <w:r w:rsidRPr="008937EB">
        <w:t>exists</w:t>
      </w:r>
      <w:proofErr w:type="spellEnd"/>
      <w:r w:rsidRPr="008937EB">
        <w:t xml:space="preserve"> per </w:t>
      </w:r>
      <w:proofErr w:type="spellStart"/>
      <w:r w:rsidRPr="008937EB">
        <w:t>WaterBody</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should</w:t>
      </w:r>
      <w:proofErr w:type="spellEnd"/>
      <w:r w:rsidRPr="008937EB">
        <w:t xml:space="preserve"> be </w:t>
      </w:r>
      <w:proofErr w:type="spellStart"/>
      <w:r w:rsidRPr="008937EB">
        <w:t>linked</w:t>
      </w:r>
      <w:proofErr w:type="spellEnd"/>
      <w:r w:rsidRPr="008937EB">
        <w:t xml:space="preserve"> to </w:t>
      </w:r>
      <w:proofErr w:type="spellStart"/>
      <w:r w:rsidRPr="008937EB">
        <w:t>directly</w:t>
      </w:r>
      <w:proofErr w:type="spellEnd"/>
      <w:r w:rsidRPr="008937EB">
        <w:t xml:space="preserve"> to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w:t>
      </w:r>
      <w:bookmarkEnd w:id="21"/>
      <w:proofErr w:type="spellStart"/>
      <w:r w:rsidRPr="008937EB">
        <w:t>That</w:t>
      </w:r>
      <w:proofErr w:type="spellEnd"/>
      <w:r w:rsidRPr="008937EB">
        <w:t xml:space="preserve"> </w:t>
      </w:r>
      <w:proofErr w:type="spellStart"/>
      <w:r w:rsidRPr="008937EB">
        <w:t>will</w:t>
      </w:r>
      <w:proofErr w:type="spellEnd"/>
      <w:r w:rsidRPr="008937EB">
        <w:t xml:space="preserve"> be </w:t>
      </w:r>
      <w:proofErr w:type="spellStart"/>
      <w:r w:rsidRPr="008937EB">
        <w:t>denoted</w:t>
      </w:r>
      <w:proofErr w:type="spellEnd"/>
      <w:r w:rsidRPr="008937EB">
        <w:t xml:space="preserve"> </w:t>
      </w:r>
      <w:proofErr w:type="spellStart"/>
      <w:r w:rsidRPr="008937EB">
        <w:t>by</w:t>
      </w:r>
      <w:proofErr w:type="spellEnd"/>
      <w:r w:rsidRPr="008937EB">
        <w:t xml:space="preserve"> </w:t>
      </w:r>
      <w:proofErr w:type="spellStart"/>
      <w:r w:rsidRPr="008937EB">
        <w:t>relateZoneIdentifier</w:t>
      </w:r>
      <w:proofErr w:type="spellEnd"/>
      <w:r w:rsidRPr="008937EB">
        <w:t xml:space="preserve"> = </w:t>
      </w:r>
      <w:proofErr w:type="spellStart"/>
      <w:r w:rsidRPr="008937EB">
        <w:t>WaterBody.thematicIdIdentifier</w:t>
      </w:r>
      <w:proofErr w:type="spellEnd"/>
      <w:r w:rsidRPr="008937EB">
        <w:t xml:space="preserve"> AND </w:t>
      </w:r>
      <w:proofErr w:type="spellStart"/>
      <w:r w:rsidRPr="008937EB">
        <w:t>relatedZoneIdentifierScheme</w:t>
      </w:r>
      <w:proofErr w:type="spellEnd"/>
      <w:r w:rsidRPr="008937EB">
        <w:t xml:space="preserve"> = </w:t>
      </w:r>
      <w:proofErr w:type="spellStart"/>
      <w:r w:rsidRPr="008937EB">
        <w:t>WaterBody.thematicIdIdentifierScheme</w:t>
      </w:r>
      <w:proofErr w:type="spellEnd"/>
      <w:r w:rsidRPr="008937EB">
        <w:t>.</w:t>
      </w:r>
    </w:p>
    <w:p w14:paraId="5BC850F2" w14:textId="77777777" w:rsidR="00D247C7" w:rsidRDefault="00D247C7" w:rsidP="00D247C7">
      <w:pPr>
        <w:pStyle w:val="ListParagraph"/>
        <w:keepNext/>
        <w:keepLines/>
        <w:numPr>
          <w:ilvl w:val="0"/>
          <w:numId w:val="50"/>
        </w:numPr>
        <w:spacing w:before="120" w:after="0" w:line="360" w:lineRule="auto"/>
        <w:ind w:left="567" w:hanging="567"/>
      </w:pPr>
      <w:proofErr w:type="spellStart"/>
      <w:r w:rsidRPr="008937EB">
        <w:rPr>
          <w:i/>
          <w:iCs/>
        </w:rPr>
        <w:t>Special</w:t>
      </w:r>
      <w:proofErr w:type="spellEnd"/>
      <w:r w:rsidRPr="008937EB">
        <w:rPr>
          <w:i/>
          <w:iCs/>
        </w:rPr>
        <w:t xml:space="preserve"> </w:t>
      </w:r>
      <w:proofErr w:type="spellStart"/>
      <w:r w:rsidRPr="008937EB">
        <w:rPr>
          <w:i/>
          <w:iCs/>
        </w:rPr>
        <w:t>case</w:t>
      </w:r>
      <w:proofErr w:type="spellEnd"/>
      <w:r w:rsidRPr="008937EB">
        <w:rPr>
          <w:i/>
          <w:iCs/>
        </w:rPr>
        <w:t xml:space="preserve">: </w:t>
      </w:r>
      <w:proofErr w:type="spellStart"/>
      <w:r w:rsidRPr="008937EB">
        <w:t>If</w:t>
      </w:r>
      <w:proofErr w:type="spellEnd"/>
      <w:r w:rsidRPr="008937EB">
        <w:t xml:space="preserve"> </w:t>
      </w:r>
      <w:proofErr w:type="spellStart"/>
      <w:r w:rsidRPr="008937EB">
        <w:t>the</w:t>
      </w:r>
      <w:proofErr w:type="spellEnd"/>
      <w:r w:rsidRPr="008937EB">
        <w:t xml:space="preserve"> </w:t>
      </w:r>
      <w:proofErr w:type="spellStart"/>
      <w:r w:rsidRPr="008937EB">
        <w:t>safeguard</w:t>
      </w:r>
      <w:proofErr w:type="spellEnd"/>
      <w:r w:rsidRPr="008937EB">
        <w:t xml:space="preserve"> </w:t>
      </w:r>
      <w:proofErr w:type="spellStart"/>
      <w:r w:rsidRPr="008937EB">
        <w:t>zone</w:t>
      </w:r>
      <w:proofErr w:type="spellEnd"/>
      <w:r w:rsidRPr="008937EB">
        <w:t xml:space="preserve"> </w:t>
      </w:r>
      <w:proofErr w:type="spellStart"/>
      <w:r w:rsidRPr="008937EB">
        <w:t>encompasses</w:t>
      </w:r>
      <w:proofErr w:type="spellEnd"/>
      <w:r w:rsidRPr="008937EB">
        <w:t xml:space="preserve"> </w:t>
      </w:r>
      <w:proofErr w:type="spellStart"/>
      <w:r w:rsidRPr="008937EB">
        <w:t>the</w:t>
      </w:r>
      <w:proofErr w:type="spellEnd"/>
      <w:r w:rsidRPr="008937EB">
        <w:t xml:space="preserve"> </w:t>
      </w:r>
      <w:proofErr w:type="spellStart"/>
      <w:r w:rsidRPr="008937EB">
        <w:t>entire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w:t>
      </w:r>
      <w:proofErr w:type="spellStart"/>
      <w:r w:rsidRPr="008937EB">
        <w:t>that</w:t>
      </w:r>
      <w:proofErr w:type="spellEnd"/>
      <w:r w:rsidRPr="008937EB">
        <w:t xml:space="preserve"> </w:t>
      </w:r>
      <w:proofErr w:type="spellStart"/>
      <w:r w:rsidRPr="008937EB">
        <w:t>will</w:t>
      </w:r>
      <w:proofErr w:type="spellEnd"/>
      <w:r w:rsidRPr="008937EB">
        <w:t xml:space="preserve"> be </w:t>
      </w:r>
      <w:proofErr w:type="spellStart"/>
      <w:r w:rsidRPr="008937EB">
        <w:t>denoted</w:t>
      </w:r>
      <w:proofErr w:type="spellEnd"/>
      <w:r w:rsidRPr="008937EB">
        <w:t xml:space="preserve"> </w:t>
      </w:r>
      <w:proofErr w:type="spellStart"/>
      <w:r w:rsidRPr="008937EB">
        <w:t>by</w:t>
      </w:r>
      <w:proofErr w:type="spellEnd"/>
      <w:r w:rsidRPr="008937EB">
        <w:t xml:space="preserve"> </w:t>
      </w:r>
      <w:proofErr w:type="spellStart"/>
      <w:r w:rsidRPr="008937EB">
        <w:t>the</w:t>
      </w:r>
      <w:proofErr w:type="spellEnd"/>
      <w:r w:rsidRPr="008937EB">
        <w:t xml:space="preserve"> </w:t>
      </w:r>
      <w:proofErr w:type="spellStart"/>
      <w:r w:rsidRPr="008937EB">
        <w:t>value</w:t>
      </w:r>
      <w:proofErr w:type="spellEnd"/>
      <w:r w:rsidRPr="008937EB">
        <w:t xml:space="preserve"> </w:t>
      </w:r>
      <w:proofErr w:type="spellStart"/>
      <w:r w:rsidRPr="008937EB">
        <w:t>specialisedZoneType</w:t>
      </w:r>
      <w:proofErr w:type="spellEnd"/>
      <w:r w:rsidRPr="008937EB">
        <w:t xml:space="preserve"> = '</w:t>
      </w:r>
      <w:proofErr w:type="spellStart"/>
      <w:r w:rsidRPr="008937EB">
        <w:t>waterBody</w:t>
      </w:r>
      <w:proofErr w:type="spellEnd"/>
      <w:r w:rsidRPr="008937EB">
        <w:t xml:space="preserve">'. </w:t>
      </w:r>
    </w:p>
    <w:p w14:paraId="2ED641D6" w14:textId="77777777" w:rsidR="00D247C7" w:rsidRPr="008937EB" w:rsidRDefault="00D247C7" w:rsidP="00D247C7">
      <w:pPr>
        <w:keepNext/>
      </w:pPr>
    </w:p>
    <w:p w14:paraId="6CA88B20"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6</w:t>
      </w:r>
      <w:r>
        <w:rPr>
          <w:noProof/>
        </w:rPr>
        <w:fldChar w:fldCharType="end"/>
      </w:r>
      <w:r w:rsidRPr="008937EB">
        <w:t xml:space="preserve"> –</w:t>
      </w:r>
      <w:r w:rsidRPr="008937EB">
        <w:tab/>
      </w:r>
      <w:proofErr w:type="spellStart"/>
      <w:r w:rsidRPr="00413521">
        <w:rPr>
          <w:b/>
          <w:bCs/>
        </w:rPr>
        <w:t>WaterAbstraction</w:t>
      </w:r>
      <w:proofErr w:type="spellEnd"/>
      <w:r w:rsidRPr="008937EB">
        <w:t xml:space="preserve"> [0..1] ↔ [0..n] </w:t>
      </w:r>
      <w:proofErr w:type="spellStart"/>
      <w:r w:rsidRPr="00413521">
        <w:rPr>
          <w:b/>
          <w:bCs/>
        </w:rPr>
        <w:t>ProtectedArea</w:t>
      </w:r>
      <w:proofErr w:type="spellEnd"/>
    </w:p>
    <w:p w14:paraId="18EE4968"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Technical</w:t>
      </w:r>
      <w:proofErr w:type="spellEnd"/>
      <w:r w:rsidRPr="008937EB">
        <w:rPr>
          <w:i/>
          <w:iCs/>
        </w:rPr>
        <w:t xml:space="preserve"> </w:t>
      </w:r>
      <w:proofErr w:type="spellStart"/>
      <w:r w:rsidRPr="008937EB">
        <w:rPr>
          <w:i/>
          <w:iCs/>
        </w:rPr>
        <w:t>note</w:t>
      </w:r>
      <w:proofErr w:type="spellEnd"/>
      <w:r w:rsidRPr="008937EB">
        <w:rPr>
          <w:i/>
          <w:iCs/>
        </w:rPr>
        <w:t>:</w:t>
      </w:r>
      <w:r w:rsidRPr="008937EB">
        <w:t xml:space="preserve"> </w:t>
      </w:r>
      <w:proofErr w:type="spellStart"/>
      <w:r w:rsidRPr="008937EB">
        <w:t>There</w:t>
      </w:r>
      <w:proofErr w:type="spellEnd"/>
      <w:r w:rsidRPr="008937EB">
        <w:t xml:space="preserve"> </w:t>
      </w:r>
      <w:proofErr w:type="spellStart"/>
      <w:r w:rsidRPr="008937EB">
        <w:t>will</w:t>
      </w:r>
      <w:proofErr w:type="spellEnd"/>
      <w:r w:rsidRPr="008937EB">
        <w:t xml:space="preserve"> be </w:t>
      </w:r>
      <w:proofErr w:type="spellStart"/>
      <w:r w:rsidRPr="008937EB">
        <w:t>no</w:t>
      </w:r>
      <w:proofErr w:type="spellEnd"/>
      <w:r w:rsidRPr="008937EB">
        <w:t xml:space="preserve"> </w:t>
      </w:r>
      <w:proofErr w:type="spellStart"/>
      <w:r w:rsidRPr="008937EB">
        <w:t>direct</w:t>
      </w:r>
      <w:proofErr w:type="spellEnd"/>
      <w:r w:rsidRPr="008937EB">
        <w:t xml:space="preserve"> link </w:t>
      </w:r>
      <w:proofErr w:type="spellStart"/>
      <w:r w:rsidRPr="008937EB">
        <w:t>between</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rsidRPr="008937EB">
        <w:t>WaterAbstraction</w:t>
      </w:r>
      <w:proofErr w:type="spellEnd"/>
      <w:r w:rsidRPr="008937EB">
        <w:t xml:space="preserve">. </w:t>
      </w:r>
      <w:proofErr w:type="spellStart"/>
      <w:r w:rsidRPr="008937EB">
        <w:t>Instead</w:t>
      </w:r>
      <w:proofErr w:type="spellEnd"/>
      <w:r w:rsidRPr="008937EB">
        <w:t xml:space="preserve">, </w:t>
      </w:r>
      <w:proofErr w:type="spellStart"/>
      <w:r w:rsidRPr="008937EB">
        <w:t>the</w:t>
      </w:r>
      <w:proofErr w:type="spellEnd"/>
      <w:r w:rsidRPr="008937EB">
        <w:t xml:space="preserve"> </w:t>
      </w:r>
      <w:proofErr w:type="spellStart"/>
      <w:r w:rsidRPr="008937EB">
        <w:t>approach</w:t>
      </w:r>
      <w:proofErr w:type="spellEnd"/>
      <w:r w:rsidRPr="008937EB">
        <w:t xml:space="preserve"> </w:t>
      </w:r>
      <w:proofErr w:type="spellStart"/>
      <w:r w:rsidRPr="008937EB">
        <w:t>defined</w:t>
      </w:r>
      <w:proofErr w:type="spellEnd"/>
      <w:r w:rsidRPr="008937EB">
        <w:t xml:space="preserve"> </w:t>
      </w:r>
      <w:proofErr w:type="spellStart"/>
      <w:r w:rsidRPr="008937EB">
        <w:t>before</w:t>
      </w:r>
      <w:proofErr w:type="spellEnd"/>
      <w:r w:rsidRPr="008937EB">
        <w:t xml:space="preserve"> </w:t>
      </w:r>
      <w:proofErr w:type="spellStart"/>
      <w:r w:rsidRPr="008937EB">
        <w:t>should</w:t>
      </w:r>
      <w:proofErr w:type="spellEnd"/>
      <w:r w:rsidRPr="008937EB">
        <w:t xml:space="preserve"> be </w:t>
      </w:r>
      <w:proofErr w:type="spellStart"/>
      <w:r w:rsidRPr="008937EB">
        <w:t>followed</w:t>
      </w:r>
      <w:proofErr w:type="spellEnd"/>
      <w:r w:rsidRPr="008937EB">
        <w:t xml:space="preserve">: 1) </w:t>
      </w:r>
      <w:proofErr w:type="spellStart"/>
      <w:r w:rsidRPr="008937EB">
        <w:t>if</w:t>
      </w:r>
      <w:proofErr w:type="spellEnd"/>
      <w:r w:rsidRPr="008937EB">
        <w:t xml:space="preserve"> </w:t>
      </w:r>
      <w:proofErr w:type="spellStart"/>
      <w:r w:rsidRPr="008937EB">
        <w:t>only</w:t>
      </w:r>
      <w:proofErr w:type="spellEnd"/>
      <w:r w:rsidRPr="008937EB">
        <w:t xml:space="preserve"> </w:t>
      </w:r>
      <w:proofErr w:type="spellStart"/>
      <w:r w:rsidRPr="008937EB">
        <w:t>one</w:t>
      </w:r>
      <w:proofErr w:type="spellEnd"/>
      <w:r w:rsidRPr="008937EB">
        <w:t xml:space="preserve"> </w:t>
      </w:r>
      <w:proofErr w:type="spellStart"/>
      <w:r w:rsidRPr="008937EB">
        <w:t>CatchmentArea</w:t>
      </w:r>
      <w:proofErr w:type="spellEnd"/>
      <w:r w:rsidRPr="008937EB">
        <w:t xml:space="preserve"> </w:t>
      </w:r>
      <w:proofErr w:type="spellStart"/>
      <w:r w:rsidRPr="008937EB">
        <w:t>exists</w:t>
      </w:r>
      <w:proofErr w:type="spellEnd"/>
      <w:r w:rsidRPr="008937EB">
        <w:t xml:space="preserve"> per </w:t>
      </w:r>
      <w:proofErr w:type="spellStart"/>
      <w:r w:rsidRPr="008937EB">
        <w:t>WaterBody</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should</w:t>
      </w:r>
      <w:proofErr w:type="spellEnd"/>
      <w:r w:rsidRPr="008937EB">
        <w:t xml:space="preserve"> be </w:t>
      </w:r>
      <w:proofErr w:type="spellStart"/>
      <w:r w:rsidRPr="008937EB">
        <w:t>linked</w:t>
      </w:r>
      <w:proofErr w:type="spellEnd"/>
      <w:r w:rsidRPr="008937EB">
        <w:t xml:space="preserve"> to </w:t>
      </w:r>
      <w:proofErr w:type="spellStart"/>
      <w:r w:rsidRPr="008937EB">
        <w:t>directly</w:t>
      </w:r>
      <w:proofErr w:type="spellEnd"/>
      <w:r w:rsidRPr="008937EB">
        <w:t xml:space="preserve"> to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body</w:t>
      </w:r>
      <w:proofErr w:type="spellEnd"/>
      <w:r w:rsidRPr="008937EB">
        <w:t xml:space="preserve">; 2) </w:t>
      </w:r>
      <w:proofErr w:type="spellStart"/>
      <w:r w:rsidRPr="008937EB">
        <w:t>if</w:t>
      </w:r>
      <w:proofErr w:type="spellEnd"/>
      <w:r w:rsidRPr="008937EB">
        <w:t xml:space="preserve"> </w:t>
      </w:r>
      <w:proofErr w:type="spellStart"/>
      <w:r w:rsidRPr="008937EB">
        <w:t>more</w:t>
      </w:r>
      <w:proofErr w:type="spellEnd"/>
      <w:r w:rsidRPr="008937EB">
        <w:t xml:space="preserve"> </w:t>
      </w:r>
      <w:proofErr w:type="spellStart"/>
      <w:r w:rsidRPr="008937EB">
        <w:t>than</w:t>
      </w:r>
      <w:proofErr w:type="spellEnd"/>
      <w:r w:rsidRPr="008937EB">
        <w:t xml:space="preserve"> </w:t>
      </w:r>
      <w:proofErr w:type="spellStart"/>
      <w:r w:rsidRPr="008937EB">
        <w:t>one</w:t>
      </w:r>
      <w:proofErr w:type="spellEnd"/>
      <w:r w:rsidRPr="008937EB">
        <w:t xml:space="preserve"> </w:t>
      </w:r>
      <w:proofErr w:type="spellStart"/>
      <w:r w:rsidRPr="008937EB">
        <w:t>CatchmentArea</w:t>
      </w:r>
      <w:proofErr w:type="spellEnd"/>
      <w:r w:rsidRPr="008937EB">
        <w:t xml:space="preserve"> </w:t>
      </w:r>
      <w:proofErr w:type="spellStart"/>
      <w:r w:rsidRPr="008937EB">
        <w:t>exists</w:t>
      </w:r>
      <w:proofErr w:type="spellEnd"/>
      <w:r w:rsidRPr="008937EB">
        <w:t xml:space="preserve"> per </w:t>
      </w:r>
      <w:proofErr w:type="spellStart"/>
      <w:r w:rsidRPr="008937EB">
        <w:t>WaterBody</w:t>
      </w:r>
      <w:proofErr w:type="spellEnd"/>
      <w:r w:rsidRPr="008937EB">
        <w:t xml:space="preserve">, </w:t>
      </w:r>
      <w:proofErr w:type="spellStart"/>
      <w:r w:rsidRPr="008937EB">
        <w:t>the</w:t>
      </w:r>
      <w:proofErr w:type="spellEnd"/>
      <w:r w:rsidRPr="008937EB">
        <w:t xml:space="preserve"> </w:t>
      </w:r>
      <w:proofErr w:type="spellStart"/>
      <w:r w:rsidRPr="008937EB">
        <w:t>ProtectedArea</w:t>
      </w:r>
      <w:proofErr w:type="spellEnd"/>
      <w:r w:rsidRPr="008937EB">
        <w:t xml:space="preserve"> </w:t>
      </w:r>
      <w:proofErr w:type="spellStart"/>
      <w:r w:rsidRPr="008937EB">
        <w:t>should</w:t>
      </w:r>
      <w:proofErr w:type="spellEnd"/>
      <w:r w:rsidRPr="008937EB">
        <w:t xml:space="preserve"> be </w:t>
      </w:r>
      <w:proofErr w:type="spellStart"/>
      <w:r w:rsidRPr="008937EB">
        <w:t>linked</w:t>
      </w:r>
      <w:proofErr w:type="spellEnd"/>
      <w:r w:rsidRPr="008937EB">
        <w:t xml:space="preserve"> to a </w:t>
      </w:r>
      <w:proofErr w:type="spellStart"/>
      <w:r w:rsidRPr="008937EB">
        <w:t>specific</w:t>
      </w:r>
      <w:proofErr w:type="spellEnd"/>
      <w:r w:rsidRPr="008937EB">
        <w:t xml:space="preserve"> </w:t>
      </w:r>
      <w:proofErr w:type="spellStart"/>
      <w:r w:rsidRPr="008937EB">
        <w:t>CatchmentArea</w:t>
      </w:r>
      <w:proofErr w:type="spellEnd"/>
      <w:r w:rsidRPr="008937EB">
        <w:t>.</w:t>
      </w:r>
    </w:p>
    <w:p w14:paraId="0882DB26"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Special</w:t>
      </w:r>
      <w:proofErr w:type="spellEnd"/>
      <w:r w:rsidRPr="008937EB">
        <w:rPr>
          <w:i/>
          <w:iCs/>
        </w:rPr>
        <w:t xml:space="preserve"> </w:t>
      </w:r>
      <w:proofErr w:type="spellStart"/>
      <w:r w:rsidRPr="008937EB">
        <w:rPr>
          <w:i/>
          <w:iCs/>
        </w:rPr>
        <w:t>case</w:t>
      </w:r>
      <w:proofErr w:type="spellEnd"/>
      <w:r w:rsidRPr="008937EB">
        <w:rPr>
          <w:i/>
          <w:iCs/>
        </w:rPr>
        <w:t xml:space="preserve">: </w:t>
      </w:r>
      <w:proofErr w:type="spellStart"/>
      <w:r w:rsidRPr="008937EB">
        <w:t>If</w:t>
      </w:r>
      <w:proofErr w:type="spellEnd"/>
      <w:r w:rsidRPr="008937EB">
        <w:t xml:space="preserve"> </w:t>
      </w:r>
      <w:proofErr w:type="spellStart"/>
      <w:r w:rsidRPr="008937EB">
        <w:t>the</w:t>
      </w:r>
      <w:proofErr w:type="spellEnd"/>
      <w:r w:rsidRPr="008937EB">
        <w:t xml:space="preserve"> </w:t>
      </w:r>
      <w:proofErr w:type="spellStart"/>
      <w:r w:rsidRPr="008937EB">
        <w:t>safeguard</w:t>
      </w:r>
      <w:proofErr w:type="spellEnd"/>
      <w:r w:rsidRPr="008937EB">
        <w:t xml:space="preserve"> </w:t>
      </w:r>
      <w:proofErr w:type="spellStart"/>
      <w:r w:rsidRPr="008937EB">
        <w:t>zone</w:t>
      </w:r>
      <w:proofErr w:type="spellEnd"/>
      <w:r w:rsidRPr="008937EB">
        <w:t xml:space="preserve"> </w:t>
      </w:r>
      <w:proofErr w:type="spellStart"/>
      <w:r w:rsidRPr="008937EB">
        <w:t>is</w:t>
      </w:r>
      <w:proofErr w:type="spellEnd"/>
      <w:r w:rsidRPr="008937EB">
        <w:t xml:space="preserve"> </w:t>
      </w:r>
      <w:proofErr w:type="spellStart"/>
      <w:r w:rsidRPr="008937EB">
        <w:t>designed</w:t>
      </w:r>
      <w:proofErr w:type="spellEnd"/>
      <w:r w:rsidRPr="008937EB">
        <w:t xml:space="preserve"> to </w:t>
      </w:r>
      <w:proofErr w:type="spellStart"/>
      <w:r w:rsidRPr="008937EB">
        <w:t>directly</w:t>
      </w:r>
      <w:proofErr w:type="spellEnd"/>
      <w:r w:rsidRPr="008937EB">
        <w:t xml:space="preserve"> </w:t>
      </w:r>
      <w:proofErr w:type="spellStart"/>
      <w:r w:rsidRPr="008937EB">
        <w:t>protect</w:t>
      </w:r>
      <w:proofErr w:type="spellEnd"/>
      <w:r w:rsidRPr="008937EB">
        <w:t xml:space="preserve"> </w:t>
      </w:r>
      <w:proofErr w:type="spellStart"/>
      <w:r w:rsidRPr="008937EB">
        <w:t>the</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e.g</w:t>
      </w:r>
      <w:proofErr w:type="spellEnd"/>
      <w:r w:rsidRPr="008937EB">
        <w:t xml:space="preserve">. </w:t>
      </w:r>
      <w:proofErr w:type="spellStart"/>
      <w:r w:rsidRPr="008937EB">
        <w:t>protection</w:t>
      </w:r>
      <w:proofErr w:type="spellEnd"/>
      <w:r w:rsidRPr="008937EB">
        <w:t xml:space="preserve"> </w:t>
      </w:r>
      <w:proofErr w:type="spellStart"/>
      <w:r w:rsidRPr="008937EB">
        <w:t>perimeters</w:t>
      </w:r>
      <w:proofErr w:type="spellEnd"/>
      <w:r w:rsidRPr="008937EB">
        <w:t xml:space="preserve"> </w:t>
      </w:r>
      <w:proofErr w:type="spellStart"/>
      <w:r w:rsidRPr="008937EB">
        <w:t>around</w:t>
      </w:r>
      <w:proofErr w:type="spellEnd"/>
      <w:r w:rsidRPr="008937EB">
        <w:t xml:space="preserve"> </w:t>
      </w:r>
      <w:proofErr w:type="spellStart"/>
      <w:r w:rsidRPr="008937EB">
        <w:t>groundwater</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that</w:t>
      </w:r>
      <w:proofErr w:type="spellEnd"/>
      <w:r w:rsidRPr="008937EB">
        <w:t xml:space="preserve"> </w:t>
      </w:r>
      <w:proofErr w:type="spellStart"/>
      <w:r w:rsidRPr="008937EB">
        <w:t>will</w:t>
      </w:r>
      <w:proofErr w:type="spellEnd"/>
      <w:r w:rsidRPr="008937EB">
        <w:t xml:space="preserve"> be </w:t>
      </w:r>
      <w:proofErr w:type="spellStart"/>
      <w:r w:rsidRPr="008937EB">
        <w:t>denoted</w:t>
      </w:r>
      <w:proofErr w:type="spellEnd"/>
      <w:r w:rsidRPr="008937EB">
        <w:t xml:space="preserve"> </w:t>
      </w:r>
      <w:proofErr w:type="spellStart"/>
      <w:r w:rsidRPr="008937EB">
        <w:t>by</w:t>
      </w:r>
      <w:proofErr w:type="spellEnd"/>
      <w:r w:rsidRPr="008937EB">
        <w:t xml:space="preserve"> </w:t>
      </w:r>
      <w:proofErr w:type="spellStart"/>
      <w:r w:rsidRPr="008937EB">
        <w:t>the</w:t>
      </w:r>
      <w:proofErr w:type="spellEnd"/>
      <w:r w:rsidRPr="008937EB">
        <w:t xml:space="preserve"> </w:t>
      </w:r>
      <w:proofErr w:type="spellStart"/>
      <w:r w:rsidRPr="008937EB">
        <w:t>value</w:t>
      </w:r>
      <w:proofErr w:type="spellEnd"/>
      <w:r w:rsidRPr="008937EB">
        <w:t xml:space="preserve"> </w:t>
      </w:r>
      <w:proofErr w:type="spellStart"/>
      <w:r w:rsidRPr="008937EB">
        <w:t>specialisedZoneType</w:t>
      </w:r>
      <w:proofErr w:type="spellEnd"/>
      <w:r w:rsidRPr="008937EB">
        <w:t xml:space="preserve"> = '</w:t>
      </w:r>
      <w:proofErr w:type="spellStart"/>
      <w:r w:rsidRPr="008937EB">
        <w:t>waterAbstractionSafeguardZone</w:t>
      </w:r>
      <w:proofErr w:type="spellEnd"/>
      <w:r w:rsidRPr="008937EB">
        <w:t xml:space="preserve">'. </w:t>
      </w:r>
    </w:p>
    <w:p w14:paraId="1F1DF568"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Special</w:t>
      </w:r>
      <w:proofErr w:type="spellEnd"/>
      <w:r w:rsidRPr="008937EB">
        <w:rPr>
          <w:i/>
          <w:iCs/>
        </w:rPr>
        <w:t xml:space="preserve"> </w:t>
      </w:r>
      <w:proofErr w:type="spellStart"/>
      <w:r w:rsidRPr="008937EB">
        <w:rPr>
          <w:i/>
          <w:iCs/>
        </w:rPr>
        <w:t>case</w:t>
      </w:r>
      <w:proofErr w:type="spellEnd"/>
      <w:r w:rsidRPr="008937EB">
        <w:rPr>
          <w:i/>
          <w:iCs/>
        </w:rPr>
        <w:t>:</w:t>
      </w:r>
      <w:r w:rsidRPr="008937EB">
        <w:t xml:space="preserve"> </w:t>
      </w:r>
      <w:proofErr w:type="spellStart"/>
      <w:r w:rsidRPr="008937EB">
        <w:t>Member</w:t>
      </w:r>
      <w:proofErr w:type="spellEnd"/>
      <w:r w:rsidRPr="008937EB">
        <w:t xml:space="preserve"> </w:t>
      </w:r>
      <w:proofErr w:type="spellStart"/>
      <w:r w:rsidRPr="008937EB">
        <w:t>States</w:t>
      </w:r>
      <w:proofErr w:type="spellEnd"/>
      <w:r w:rsidRPr="008937EB">
        <w:t xml:space="preserve"> </w:t>
      </w:r>
      <w:proofErr w:type="spellStart"/>
      <w:r w:rsidRPr="008937EB">
        <w:t>may</w:t>
      </w:r>
      <w:proofErr w:type="spellEnd"/>
      <w:r w:rsidRPr="008937EB">
        <w:t xml:space="preserve"> </w:t>
      </w:r>
      <w:proofErr w:type="spellStart"/>
      <w:r w:rsidRPr="008937EB">
        <w:t>limit</w:t>
      </w:r>
      <w:proofErr w:type="spellEnd"/>
      <w:r w:rsidRPr="008937EB">
        <w:t xml:space="preserve"> </w:t>
      </w:r>
      <w:proofErr w:type="spellStart"/>
      <w:r w:rsidRPr="008937EB">
        <w:t>public</w:t>
      </w:r>
      <w:proofErr w:type="spellEnd"/>
      <w:r w:rsidRPr="008937EB">
        <w:t xml:space="preserve"> </w:t>
      </w:r>
      <w:proofErr w:type="spellStart"/>
      <w:r w:rsidRPr="008937EB">
        <w:t>access</w:t>
      </w:r>
      <w:proofErr w:type="spellEnd"/>
      <w:r w:rsidRPr="008937EB">
        <w:t xml:space="preserve"> to </w:t>
      </w:r>
      <w:proofErr w:type="spellStart"/>
      <w:r w:rsidRPr="008937EB">
        <w:t>spatial</w:t>
      </w:r>
      <w:proofErr w:type="spellEnd"/>
      <w:r w:rsidRPr="008937EB">
        <w:t xml:space="preserve"> data </w:t>
      </w:r>
      <w:proofErr w:type="spellStart"/>
      <w:r w:rsidRPr="008937EB">
        <w:t>sets</w:t>
      </w:r>
      <w:proofErr w:type="spellEnd"/>
      <w:r w:rsidRPr="008937EB">
        <w:t xml:space="preserve"> </w:t>
      </w:r>
      <w:proofErr w:type="spellStart"/>
      <w:r w:rsidRPr="008937EB">
        <w:t>where</w:t>
      </w:r>
      <w:proofErr w:type="spellEnd"/>
      <w:r w:rsidRPr="008937EB">
        <w:t xml:space="preserve"> </w:t>
      </w:r>
      <w:proofErr w:type="spellStart"/>
      <w:r w:rsidRPr="008937EB">
        <w:t>such</w:t>
      </w:r>
      <w:proofErr w:type="spellEnd"/>
      <w:r w:rsidRPr="008937EB">
        <w:t xml:space="preserve"> </w:t>
      </w:r>
      <w:proofErr w:type="spellStart"/>
      <w:r w:rsidRPr="008937EB">
        <w:t>access</w:t>
      </w:r>
      <w:proofErr w:type="spellEnd"/>
      <w:r w:rsidRPr="008937EB">
        <w:t xml:space="preserve"> </w:t>
      </w:r>
      <w:proofErr w:type="spellStart"/>
      <w:r w:rsidRPr="008937EB">
        <w:t>would</w:t>
      </w:r>
      <w:proofErr w:type="spellEnd"/>
      <w:r w:rsidRPr="008937EB">
        <w:t xml:space="preserve"> </w:t>
      </w:r>
      <w:proofErr w:type="spellStart"/>
      <w:r w:rsidRPr="008937EB">
        <w:t>adversely</w:t>
      </w:r>
      <w:proofErr w:type="spellEnd"/>
      <w:r w:rsidRPr="008937EB">
        <w:t xml:space="preserve"> </w:t>
      </w:r>
      <w:proofErr w:type="spellStart"/>
      <w:r w:rsidRPr="008937EB">
        <w:t>affect</w:t>
      </w:r>
      <w:proofErr w:type="spellEnd"/>
      <w:r w:rsidRPr="008937EB">
        <w:t xml:space="preserve"> </w:t>
      </w:r>
      <w:proofErr w:type="spellStart"/>
      <w:r w:rsidRPr="00D33EB1">
        <w:rPr>
          <w:i/>
          <w:iCs/>
        </w:rPr>
        <w:t>inter</w:t>
      </w:r>
      <w:proofErr w:type="spellEnd"/>
      <w:r w:rsidRPr="00D33EB1">
        <w:rPr>
          <w:i/>
          <w:iCs/>
        </w:rPr>
        <w:t xml:space="preserve"> alia</w:t>
      </w:r>
      <w:r w:rsidRPr="008937EB">
        <w:t xml:space="preserve"> </w:t>
      </w:r>
      <w:proofErr w:type="spellStart"/>
      <w:r>
        <w:t>the</w:t>
      </w:r>
      <w:proofErr w:type="spellEnd"/>
      <w:r>
        <w:t xml:space="preserve"> </w:t>
      </w:r>
      <w:proofErr w:type="spellStart"/>
      <w:r w:rsidRPr="008937EB">
        <w:t>public</w:t>
      </w:r>
      <w:proofErr w:type="spellEnd"/>
      <w:r w:rsidRPr="008937EB">
        <w:t xml:space="preserve"> </w:t>
      </w:r>
      <w:proofErr w:type="spellStart"/>
      <w:r w:rsidRPr="008937EB">
        <w:t>security</w:t>
      </w:r>
      <w:proofErr w:type="spellEnd"/>
      <w:r w:rsidRPr="008937EB">
        <w:t xml:space="preserve"> </w:t>
      </w:r>
      <w:proofErr w:type="spellStart"/>
      <w:r w:rsidRPr="008937EB">
        <w:t>or</w:t>
      </w:r>
      <w:proofErr w:type="spellEnd"/>
      <w:r w:rsidRPr="008937EB">
        <w:t xml:space="preserve"> </w:t>
      </w:r>
      <w:proofErr w:type="spellStart"/>
      <w:r w:rsidRPr="008937EB">
        <w:t>the</w:t>
      </w:r>
      <w:proofErr w:type="spellEnd"/>
      <w:r w:rsidRPr="008937EB">
        <w:t xml:space="preserve"> </w:t>
      </w:r>
      <w:proofErr w:type="spellStart"/>
      <w:r w:rsidRPr="008937EB">
        <w:t>protection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environment</w:t>
      </w:r>
      <w:proofErr w:type="spellEnd"/>
      <w:r w:rsidRPr="008937EB">
        <w:t xml:space="preserve">. </w:t>
      </w:r>
      <w:proofErr w:type="spellStart"/>
      <w:r w:rsidRPr="008937EB">
        <w:t>The</w:t>
      </w:r>
      <w:proofErr w:type="spellEnd"/>
      <w:r w:rsidRPr="008937EB">
        <w:t xml:space="preserve"> </w:t>
      </w:r>
      <w:proofErr w:type="spellStart"/>
      <w:r w:rsidRPr="008937EB">
        <w:t>publication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location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safeguard</w:t>
      </w:r>
      <w:proofErr w:type="spellEnd"/>
      <w:r w:rsidRPr="008937EB">
        <w:t xml:space="preserve"> </w:t>
      </w:r>
      <w:proofErr w:type="spellStart"/>
      <w:r w:rsidRPr="008937EB">
        <w:t>zones</w:t>
      </w:r>
      <w:proofErr w:type="spellEnd"/>
      <w:r w:rsidRPr="008937EB">
        <w:t xml:space="preserve"> </w:t>
      </w:r>
      <w:proofErr w:type="spellStart"/>
      <w:r w:rsidRPr="008937EB">
        <w:t>may</w:t>
      </w:r>
      <w:proofErr w:type="spellEnd"/>
      <w:r w:rsidRPr="008937EB">
        <w:t xml:space="preserve"> be </w:t>
      </w:r>
      <w:proofErr w:type="spellStart"/>
      <w:r w:rsidRPr="008937EB">
        <w:t>prevented</w:t>
      </w:r>
      <w:proofErr w:type="spellEnd"/>
      <w:r w:rsidRPr="008937EB">
        <w:t xml:space="preserve"> </w:t>
      </w:r>
      <w:proofErr w:type="spellStart"/>
      <w:r w:rsidRPr="008937EB">
        <w:t>by</w:t>
      </w:r>
      <w:proofErr w:type="spellEnd"/>
      <w:r w:rsidRPr="008937EB">
        <w:t xml:space="preserve"> </w:t>
      </w:r>
      <w:proofErr w:type="spellStart"/>
      <w:r w:rsidRPr="008937EB">
        <w:t>specifying</w:t>
      </w:r>
      <w:proofErr w:type="spellEnd"/>
      <w:r w:rsidRPr="008937EB">
        <w:t xml:space="preserve"> </w:t>
      </w:r>
      <w:proofErr w:type="spellStart"/>
      <w:r w:rsidRPr="008937EB">
        <w:t>confidentialityStatus</w:t>
      </w:r>
      <w:proofErr w:type="spellEnd"/>
      <w:r w:rsidRPr="008937EB">
        <w:t xml:space="preserve"> = 'N'. (</w:t>
      </w:r>
      <w:proofErr w:type="spellStart"/>
      <w:r w:rsidRPr="008937EB">
        <w:t>Note</w:t>
      </w:r>
      <w:proofErr w:type="spellEnd"/>
      <w:r w:rsidRPr="008937EB">
        <w:t xml:space="preserve"> </w:t>
      </w:r>
      <w:proofErr w:type="spellStart"/>
      <w:r w:rsidRPr="008937EB">
        <w:t>that</w:t>
      </w:r>
      <w:proofErr w:type="spellEnd"/>
      <w:r w:rsidRPr="008937EB">
        <w:t xml:space="preserve"> </w:t>
      </w:r>
      <w:proofErr w:type="spellStart"/>
      <w:r w:rsidRPr="008937EB">
        <w:t>the</w:t>
      </w:r>
      <w:proofErr w:type="spellEnd"/>
      <w:r w:rsidRPr="008937EB">
        <w:t xml:space="preserve"> </w:t>
      </w:r>
      <w:proofErr w:type="spellStart"/>
      <w:r w:rsidRPr="008937EB">
        <w:t>same</w:t>
      </w:r>
      <w:proofErr w:type="spellEnd"/>
      <w:r w:rsidRPr="008937EB">
        <w:t xml:space="preserve"> </w:t>
      </w:r>
      <w:proofErr w:type="spellStart"/>
      <w:r w:rsidRPr="008937EB">
        <w:t>approach</w:t>
      </w:r>
      <w:proofErr w:type="spellEnd"/>
      <w:r w:rsidRPr="008937EB">
        <w:t xml:space="preserve"> </w:t>
      </w:r>
      <w:proofErr w:type="spellStart"/>
      <w:r w:rsidRPr="008937EB">
        <w:t>is</w:t>
      </w:r>
      <w:proofErr w:type="spellEnd"/>
      <w:r w:rsidRPr="008937EB">
        <w:t xml:space="preserve"> </w:t>
      </w:r>
      <w:proofErr w:type="spellStart"/>
      <w:r w:rsidRPr="008937EB">
        <w:t>already</w:t>
      </w:r>
      <w:proofErr w:type="spellEnd"/>
      <w:r w:rsidRPr="008937EB">
        <w:t xml:space="preserve"> </w:t>
      </w:r>
      <w:proofErr w:type="spellStart"/>
      <w:r w:rsidRPr="008937EB">
        <w:t>use</w:t>
      </w:r>
      <w:proofErr w:type="spellEnd"/>
      <w:r w:rsidRPr="008937EB">
        <w:t xml:space="preserve"> </w:t>
      </w:r>
      <w:proofErr w:type="spellStart"/>
      <w:r w:rsidRPr="008937EB">
        <w:t>for</w:t>
      </w:r>
      <w:proofErr w:type="spellEnd"/>
      <w:r w:rsidRPr="008937EB">
        <w:t xml:space="preserve"> </w:t>
      </w:r>
      <w:proofErr w:type="spellStart"/>
      <w:r w:rsidRPr="008937EB">
        <w:t>monitoring</w:t>
      </w:r>
      <w:proofErr w:type="spellEnd"/>
      <w:r w:rsidRPr="008937EB">
        <w:t xml:space="preserve"> </w:t>
      </w:r>
      <w:proofErr w:type="spellStart"/>
      <w:r w:rsidRPr="008937EB">
        <w:t>sites</w:t>
      </w:r>
      <w:proofErr w:type="spellEnd"/>
      <w:r w:rsidRPr="008937EB">
        <w:t xml:space="preserve"> </w:t>
      </w:r>
      <w:proofErr w:type="spellStart"/>
      <w:r w:rsidRPr="008937EB">
        <w:t>that</w:t>
      </w:r>
      <w:proofErr w:type="spellEnd"/>
      <w:r w:rsidRPr="008937EB">
        <w:t xml:space="preserve"> are </w:t>
      </w:r>
      <w:proofErr w:type="spellStart"/>
      <w:r w:rsidRPr="008937EB">
        <w:t>co-located</w:t>
      </w:r>
      <w:proofErr w:type="spellEnd"/>
      <w:r w:rsidRPr="008937EB">
        <w:t xml:space="preserve"> </w:t>
      </w:r>
      <w:proofErr w:type="spellStart"/>
      <w:r w:rsidRPr="008937EB">
        <w:t>with</w:t>
      </w:r>
      <w:proofErr w:type="spellEnd"/>
      <w:r w:rsidRPr="008937EB">
        <w:t xml:space="preserve"> </w:t>
      </w:r>
      <w:proofErr w:type="spellStart"/>
      <w:r w:rsidRPr="008937EB">
        <w:t>the</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w:t>
      </w:r>
    </w:p>
    <w:p w14:paraId="5B5C5DE3" w14:textId="77777777" w:rsidR="00D247C7" w:rsidRPr="008937EB" w:rsidRDefault="00D247C7" w:rsidP="00D247C7">
      <w:pPr>
        <w:keepNext/>
      </w:pPr>
    </w:p>
    <w:p w14:paraId="018AB5C5" w14:textId="77777777" w:rsidR="00D247C7" w:rsidRPr="008937EB" w:rsidRDefault="00D247C7" w:rsidP="00D247C7">
      <w:pPr>
        <w:keepNext/>
        <w:ind w:left="567" w:hanging="567"/>
      </w:pPr>
      <w:r w:rsidRPr="008937EB">
        <w:t>R</w:t>
      </w:r>
      <w:r>
        <w:fldChar w:fldCharType="begin"/>
      </w:r>
      <w:r>
        <w:instrText xml:space="preserve"> seq relationship </w:instrText>
      </w:r>
      <w:r>
        <w:fldChar w:fldCharType="separate"/>
      </w:r>
      <w:r>
        <w:rPr>
          <w:noProof/>
        </w:rPr>
        <w:t>7</w:t>
      </w:r>
      <w:r>
        <w:rPr>
          <w:noProof/>
        </w:rPr>
        <w:fldChar w:fldCharType="end"/>
      </w:r>
      <w:r w:rsidRPr="008937EB">
        <w:t xml:space="preserve"> –</w:t>
      </w:r>
      <w:r w:rsidRPr="008937EB">
        <w:tab/>
      </w:r>
      <w:proofErr w:type="spellStart"/>
      <w:r w:rsidRPr="008937EB">
        <w:rPr>
          <w:b/>
          <w:bCs/>
        </w:rPr>
        <w:t>CatchmentArea</w:t>
      </w:r>
      <w:proofErr w:type="spellEnd"/>
      <w:r w:rsidRPr="008937EB">
        <w:t xml:space="preserve"> [1] ↔ [1..n] </w:t>
      </w:r>
      <w:proofErr w:type="spellStart"/>
      <w:r w:rsidRPr="008937EB">
        <w:rPr>
          <w:b/>
          <w:bCs/>
        </w:rPr>
        <w:t>MonitoringSite</w:t>
      </w:r>
      <w:proofErr w:type="spellEnd"/>
    </w:p>
    <w:p w14:paraId="416BF40C" w14:textId="77777777" w:rsidR="00D247C7" w:rsidRPr="008937EB" w:rsidRDefault="00D247C7" w:rsidP="00D247C7">
      <w:pPr>
        <w:pStyle w:val="ListParagraph"/>
        <w:keepNext/>
        <w:keepLines/>
        <w:numPr>
          <w:ilvl w:val="0"/>
          <w:numId w:val="50"/>
        </w:numPr>
        <w:spacing w:before="120" w:after="0" w:line="360" w:lineRule="auto"/>
        <w:ind w:left="567" w:hanging="567"/>
      </w:pPr>
      <w:proofErr w:type="spellStart"/>
      <w:r w:rsidRPr="008937EB">
        <w:rPr>
          <w:i/>
          <w:iCs/>
        </w:rPr>
        <w:t>Logic</w:t>
      </w:r>
      <w:proofErr w:type="spellEnd"/>
      <w:r w:rsidRPr="008937EB">
        <w:rPr>
          <w:i/>
          <w:iCs/>
        </w:rPr>
        <w:t xml:space="preserve">: </w:t>
      </w:r>
      <w:proofErr w:type="spellStart"/>
      <w:r w:rsidRPr="008937EB">
        <w:t>While</w:t>
      </w:r>
      <w:proofErr w:type="spellEnd"/>
      <w:r w:rsidRPr="008937EB">
        <w:t xml:space="preserve"> </w:t>
      </w:r>
      <w:proofErr w:type="spellStart"/>
      <w:r w:rsidRPr="008937EB">
        <w:t>the</w:t>
      </w:r>
      <w:proofErr w:type="spellEnd"/>
      <w:r w:rsidRPr="008937EB">
        <w:t xml:space="preserve"> </w:t>
      </w:r>
      <w:proofErr w:type="spellStart"/>
      <w:r w:rsidRPr="008937EB">
        <w:t>monitoring</w:t>
      </w:r>
      <w:proofErr w:type="spellEnd"/>
      <w:r w:rsidRPr="008937EB">
        <w:t xml:space="preserve"> </w:t>
      </w:r>
      <w:proofErr w:type="spellStart"/>
      <w:r w:rsidRPr="008937EB">
        <w:t>site</w:t>
      </w:r>
      <w:proofErr w:type="spellEnd"/>
      <w:r w:rsidRPr="008937EB">
        <w:t xml:space="preserve"> </w:t>
      </w:r>
      <w:proofErr w:type="spellStart"/>
      <w:r w:rsidRPr="008937EB">
        <w:t>physically</w:t>
      </w:r>
      <w:proofErr w:type="spellEnd"/>
      <w:r w:rsidRPr="008937EB">
        <w:t xml:space="preserve"> </w:t>
      </w:r>
      <w:proofErr w:type="spellStart"/>
      <w:r w:rsidRPr="008937EB">
        <w:t>sits</w:t>
      </w:r>
      <w:proofErr w:type="spellEnd"/>
      <w:r w:rsidRPr="008937EB">
        <w:t xml:space="preserve"> </w:t>
      </w:r>
      <w:proofErr w:type="spellStart"/>
      <w:r w:rsidRPr="008937EB">
        <w:t>in</w:t>
      </w:r>
      <w:proofErr w:type="spellEnd"/>
      <w:r w:rsidRPr="008937EB">
        <w:t xml:space="preserve"> a </w:t>
      </w:r>
      <w:proofErr w:type="spellStart"/>
      <w:r w:rsidRPr="008937EB">
        <w:t>WaterBody</w:t>
      </w:r>
      <w:proofErr w:type="spellEnd"/>
      <w:r w:rsidRPr="008937EB">
        <w:t xml:space="preserve">, </w:t>
      </w:r>
      <w:proofErr w:type="spellStart"/>
      <w:r w:rsidRPr="008937EB">
        <w:t>for</w:t>
      </w:r>
      <w:proofErr w:type="spellEnd"/>
      <w:r w:rsidRPr="008937EB">
        <w:t xml:space="preserve"> </w:t>
      </w:r>
      <w:proofErr w:type="spellStart"/>
      <w:r w:rsidRPr="008937EB">
        <w:t>this</w:t>
      </w:r>
      <w:proofErr w:type="spellEnd"/>
      <w:r w:rsidRPr="008937EB">
        <w:t xml:space="preserve"> </w:t>
      </w:r>
      <w:proofErr w:type="spellStart"/>
      <w:r w:rsidRPr="008937EB">
        <w:t>specific</w:t>
      </w:r>
      <w:proofErr w:type="spellEnd"/>
      <w:r w:rsidRPr="008937EB">
        <w:t xml:space="preserve"> </w:t>
      </w:r>
      <w:proofErr w:type="spellStart"/>
      <w:r w:rsidRPr="008937EB">
        <w:t>reporting</w:t>
      </w:r>
      <w:proofErr w:type="spellEnd"/>
      <w:r w:rsidRPr="008937EB">
        <w:t xml:space="preserve"> </w:t>
      </w:r>
      <w:proofErr w:type="spellStart"/>
      <w:r w:rsidRPr="008937EB">
        <w:t>flow</w:t>
      </w:r>
      <w:proofErr w:type="spellEnd"/>
      <w:r w:rsidRPr="008937EB">
        <w:t xml:space="preserve">, it </w:t>
      </w:r>
      <w:proofErr w:type="spellStart"/>
      <w:r w:rsidRPr="008937EB">
        <w:t>provides</w:t>
      </w:r>
      <w:proofErr w:type="spellEnd"/>
      <w:r w:rsidRPr="008937EB">
        <w:t xml:space="preserve"> data </w:t>
      </w:r>
      <w:proofErr w:type="spellStart"/>
      <w:r w:rsidRPr="008937EB">
        <w:t>validation</w:t>
      </w:r>
      <w:proofErr w:type="spellEnd"/>
      <w:r w:rsidRPr="008937EB">
        <w:t xml:space="preserve"> </w:t>
      </w:r>
      <w:proofErr w:type="spellStart"/>
      <w:r w:rsidRPr="008937EB">
        <w:t>for</w:t>
      </w:r>
      <w:proofErr w:type="spellEnd"/>
      <w:r w:rsidRPr="008937EB">
        <w:t xml:space="preserve"> </w:t>
      </w:r>
      <w:proofErr w:type="spellStart"/>
      <w:r w:rsidRPr="008937EB">
        <w:t>the</w:t>
      </w:r>
      <w:proofErr w:type="spellEnd"/>
      <w:r w:rsidRPr="008937EB">
        <w:t xml:space="preserve"> </w:t>
      </w:r>
      <w:proofErr w:type="spellStart"/>
      <w:r w:rsidRPr="008937EB">
        <w:t>CatchmentArea</w:t>
      </w:r>
      <w:proofErr w:type="spellEnd"/>
      <w:r w:rsidRPr="008937EB">
        <w:t xml:space="preserve"> risk </w:t>
      </w:r>
      <w:proofErr w:type="spellStart"/>
      <w:r w:rsidRPr="008937EB">
        <w:t>assessment</w:t>
      </w:r>
      <w:proofErr w:type="spellEnd"/>
      <w:r w:rsidRPr="008937EB">
        <w:t xml:space="preserve">. </w:t>
      </w:r>
    </w:p>
    <w:p w14:paraId="657E5403" w14:textId="77777777" w:rsidR="00D247C7" w:rsidRPr="008937EB" w:rsidRDefault="00D247C7" w:rsidP="00D247C7">
      <w:pPr>
        <w:pStyle w:val="ListParagraph"/>
        <w:keepNext/>
        <w:keepLines/>
        <w:numPr>
          <w:ilvl w:val="0"/>
          <w:numId w:val="50"/>
        </w:numPr>
        <w:spacing w:before="120" w:after="0" w:line="360" w:lineRule="auto"/>
        <w:ind w:left="567" w:hanging="567"/>
        <w:rPr>
          <w:i/>
          <w:iCs/>
        </w:rPr>
      </w:pPr>
      <w:proofErr w:type="spellStart"/>
      <w:r w:rsidRPr="008937EB">
        <w:rPr>
          <w:i/>
          <w:iCs/>
        </w:rPr>
        <w:lastRenderedPageBreak/>
        <w:t>Technical</w:t>
      </w:r>
      <w:proofErr w:type="spellEnd"/>
      <w:r w:rsidRPr="008937EB">
        <w:rPr>
          <w:i/>
          <w:iCs/>
        </w:rPr>
        <w:t xml:space="preserve"> </w:t>
      </w:r>
      <w:proofErr w:type="spellStart"/>
      <w:r w:rsidRPr="008937EB">
        <w:rPr>
          <w:i/>
          <w:iCs/>
        </w:rPr>
        <w:t>note</w:t>
      </w:r>
      <w:proofErr w:type="spellEnd"/>
      <w:r w:rsidRPr="008937EB">
        <w:rPr>
          <w:i/>
          <w:iCs/>
        </w:rPr>
        <w:t xml:space="preserve">: </w:t>
      </w:r>
      <w:proofErr w:type="spellStart"/>
      <w:r w:rsidRPr="008937EB">
        <w:t>The</w:t>
      </w:r>
      <w:proofErr w:type="spellEnd"/>
      <w:r w:rsidRPr="008937EB">
        <w:t xml:space="preserve"> </w:t>
      </w:r>
      <w:proofErr w:type="spellStart"/>
      <w:r w:rsidRPr="008937EB">
        <w:t>relationship</w:t>
      </w:r>
      <w:proofErr w:type="spellEnd"/>
      <w:r w:rsidRPr="008937EB">
        <w:t xml:space="preserve"> </w:t>
      </w:r>
      <w:proofErr w:type="spellStart"/>
      <w:r w:rsidRPr="008937EB">
        <w:t>can</w:t>
      </w:r>
      <w:proofErr w:type="spellEnd"/>
      <w:r w:rsidRPr="008937EB">
        <w:t xml:space="preserve"> be </w:t>
      </w:r>
      <w:proofErr w:type="spellStart"/>
      <w:r w:rsidRPr="008937EB">
        <w:t>obtained</w:t>
      </w:r>
      <w:proofErr w:type="spellEnd"/>
      <w:r w:rsidRPr="008937EB">
        <w:t xml:space="preserve"> via </w:t>
      </w:r>
      <w:proofErr w:type="spellStart"/>
      <w:r w:rsidRPr="008937EB">
        <w:t>CatchmentArea</w:t>
      </w:r>
      <w:proofErr w:type="spellEnd"/>
      <w:r w:rsidRPr="008937EB">
        <w:t xml:space="preserve"> [1] ↔ [1] </w:t>
      </w:r>
      <w:proofErr w:type="spellStart"/>
      <w:r w:rsidRPr="008937EB">
        <w:t>WaterAbstraction</w:t>
      </w:r>
      <w:proofErr w:type="spellEnd"/>
      <w:r w:rsidRPr="008937EB">
        <w:t xml:space="preserve"> [1] → [1] </w:t>
      </w:r>
      <w:proofErr w:type="spellStart"/>
      <w:r w:rsidRPr="008937EB">
        <w:t>WaterBody</w:t>
      </w:r>
      <w:proofErr w:type="spellEnd"/>
      <w:r w:rsidRPr="008937EB">
        <w:t xml:space="preserve"> [1] ← [1..n] </w:t>
      </w:r>
      <w:proofErr w:type="spellStart"/>
      <w:r w:rsidRPr="008937EB">
        <w:t>MonitoringSite</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rsidRPr="008937EB">
        <w:t>spatial</w:t>
      </w:r>
      <w:proofErr w:type="spellEnd"/>
      <w:r w:rsidRPr="008937EB">
        <w:t xml:space="preserve"> </w:t>
      </w:r>
      <w:proofErr w:type="spellStart"/>
      <w:r w:rsidRPr="008937EB">
        <w:t>condition</w:t>
      </w:r>
      <w:proofErr w:type="spellEnd"/>
      <w:r w:rsidRPr="008937EB">
        <w:t xml:space="preserve"> </w:t>
      </w:r>
      <w:proofErr w:type="spellStart"/>
      <w:r w:rsidRPr="008937EB">
        <w:t>ST_Within</w:t>
      </w:r>
      <w:proofErr w:type="spellEnd"/>
      <w:r w:rsidRPr="008937EB">
        <w:t>(</w:t>
      </w:r>
      <w:proofErr w:type="spellStart"/>
      <w:r w:rsidRPr="008937EB">
        <w:t>MonitoringSite.geometry</w:t>
      </w:r>
      <w:proofErr w:type="spellEnd"/>
      <w:r w:rsidRPr="008937EB">
        <w:t xml:space="preserve">, </w:t>
      </w:r>
      <w:proofErr w:type="spellStart"/>
      <w:r w:rsidRPr="008937EB">
        <w:t>CatchmentArea.geometry</w:t>
      </w:r>
      <w:proofErr w:type="spellEnd"/>
      <w:r w:rsidRPr="008937EB">
        <w:t>) = TRUE.</w:t>
      </w:r>
    </w:p>
    <w:p w14:paraId="3A69F2B9" w14:textId="77777777" w:rsidR="00D247C7" w:rsidRPr="008937EB" w:rsidRDefault="00D247C7" w:rsidP="00D247C7">
      <w:pPr>
        <w:pStyle w:val="ListParagraph"/>
        <w:keepNext/>
        <w:keepLines/>
        <w:numPr>
          <w:ilvl w:val="0"/>
          <w:numId w:val="50"/>
        </w:numPr>
        <w:spacing w:before="120" w:after="0" w:line="360" w:lineRule="auto"/>
        <w:ind w:left="567" w:hanging="567"/>
        <w:rPr>
          <w:i/>
          <w:iCs/>
        </w:rPr>
      </w:pPr>
      <w:proofErr w:type="spellStart"/>
      <w:r w:rsidRPr="008937EB">
        <w:rPr>
          <w:i/>
          <w:iCs/>
        </w:rPr>
        <w:t>Note</w:t>
      </w:r>
      <w:proofErr w:type="spellEnd"/>
      <w:r w:rsidRPr="008937EB">
        <w:rPr>
          <w:i/>
          <w:iCs/>
        </w:rPr>
        <w:t>:</w:t>
      </w:r>
      <w:r w:rsidRPr="008937EB">
        <w:t xml:space="preserve"> </w:t>
      </w:r>
      <w:proofErr w:type="spellStart"/>
      <w:r w:rsidRPr="008937EB">
        <w:rPr>
          <w:u w:val="single"/>
        </w:rPr>
        <w:t>Optionally</w:t>
      </w:r>
      <w:proofErr w:type="spellEnd"/>
      <w:r w:rsidRPr="008937EB">
        <w:t xml:space="preserve">, </w:t>
      </w:r>
      <w:proofErr w:type="spellStart"/>
      <w:r w:rsidRPr="008937EB">
        <w:t>Member</w:t>
      </w:r>
      <w:proofErr w:type="spellEnd"/>
      <w:r w:rsidRPr="008937EB">
        <w:t xml:space="preserve"> </w:t>
      </w:r>
      <w:proofErr w:type="spellStart"/>
      <w:r w:rsidRPr="008937EB">
        <w:t>States</w:t>
      </w:r>
      <w:proofErr w:type="spellEnd"/>
      <w:r w:rsidRPr="008937EB">
        <w:t xml:space="preserve"> </w:t>
      </w:r>
      <w:proofErr w:type="spellStart"/>
      <w:r w:rsidRPr="008937EB">
        <w:t>may</w:t>
      </w:r>
      <w:proofErr w:type="spellEnd"/>
      <w:r w:rsidRPr="008937EB">
        <w:t xml:space="preserve"> </w:t>
      </w:r>
      <w:proofErr w:type="spellStart"/>
      <w:r w:rsidRPr="008937EB">
        <w:t>wish</w:t>
      </w:r>
      <w:proofErr w:type="spellEnd"/>
      <w:r w:rsidRPr="008937EB">
        <w:t xml:space="preserve"> to </w:t>
      </w:r>
      <w:proofErr w:type="spellStart"/>
      <w:r w:rsidRPr="008937EB">
        <w:t>detail</w:t>
      </w:r>
      <w:proofErr w:type="spellEnd"/>
      <w:r w:rsidRPr="008937EB">
        <w:t xml:space="preserve"> </w:t>
      </w:r>
      <w:proofErr w:type="spellStart"/>
      <w:r w:rsidRPr="008937EB">
        <w:t>the</w:t>
      </w:r>
      <w:proofErr w:type="spellEnd"/>
      <w:r w:rsidRPr="008937EB">
        <w:t xml:space="preserve"> </w:t>
      </w:r>
      <w:proofErr w:type="spellStart"/>
      <w:r w:rsidRPr="008937EB">
        <w:t>subset</w:t>
      </w:r>
      <w:proofErr w:type="spellEnd"/>
      <w:r w:rsidRPr="008937EB">
        <w:t xml:space="preserve"> </w:t>
      </w:r>
      <w:proofErr w:type="spellStart"/>
      <w:r w:rsidRPr="008937EB">
        <w:t>of</w:t>
      </w:r>
      <w:proofErr w:type="spellEnd"/>
      <w:r w:rsidRPr="008937EB">
        <w:t xml:space="preserve"> </w:t>
      </w:r>
      <w:proofErr w:type="spellStart"/>
      <w:r w:rsidRPr="008937EB">
        <w:t>monitoring</w:t>
      </w:r>
      <w:proofErr w:type="spellEnd"/>
      <w:r w:rsidRPr="008937EB">
        <w:t xml:space="preserve"> </w:t>
      </w:r>
      <w:proofErr w:type="spellStart"/>
      <w:r w:rsidRPr="008937EB">
        <w:t>sites</w:t>
      </w:r>
      <w:proofErr w:type="spellEnd"/>
      <w:r w:rsidRPr="008937EB">
        <w:t xml:space="preserve"> </w:t>
      </w:r>
      <w:proofErr w:type="spellStart"/>
      <w:r w:rsidRPr="008937EB">
        <w:t>relevant</w:t>
      </w:r>
      <w:proofErr w:type="spellEnd"/>
      <w:r w:rsidRPr="008937EB">
        <w:t xml:space="preserve"> </w:t>
      </w:r>
      <w:proofErr w:type="spellStart"/>
      <w:r w:rsidRPr="008937EB">
        <w:t>for</w:t>
      </w:r>
      <w:proofErr w:type="spellEnd"/>
      <w:r w:rsidRPr="008937EB">
        <w:t xml:space="preserve"> </w:t>
      </w:r>
      <w:proofErr w:type="spellStart"/>
      <w:r>
        <w:t>drinking</w:t>
      </w:r>
      <w:proofErr w:type="spellEnd"/>
      <w:r>
        <w:t xml:space="preserve"> </w:t>
      </w:r>
      <w:proofErr w:type="spellStart"/>
      <w:r>
        <w:t>water</w:t>
      </w:r>
      <w:proofErr w:type="spellEnd"/>
      <w:r>
        <w:t xml:space="preserve"> </w:t>
      </w:r>
      <w:proofErr w:type="spellStart"/>
      <w:r>
        <w:t>monitoring</w:t>
      </w:r>
      <w:proofErr w:type="spellEnd"/>
      <w:r w:rsidRPr="008937EB">
        <w:t>.</w:t>
      </w:r>
      <w:r>
        <w:t xml:space="preserve"> </w:t>
      </w:r>
      <w:proofErr w:type="spellStart"/>
      <w:r>
        <w:t>That</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provided</w:t>
      </w:r>
      <w:proofErr w:type="spellEnd"/>
      <w:r>
        <w:t xml:space="preserve"> </w:t>
      </w:r>
      <w:proofErr w:type="spellStart"/>
      <w:r>
        <w:t>in</w:t>
      </w:r>
      <w:proofErr w:type="spellEnd"/>
      <w:r>
        <w:t xml:space="preserve"> </w:t>
      </w:r>
      <w:proofErr w:type="spellStart"/>
      <w:r>
        <w:t>the</w:t>
      </w:r>
      <w:proofErr w:type="spellEnd"/>
      <w:r>
        <w:t xml:space="preserve"> </w:t>
      </w:r>
      <w:proofErr w:type="spellStart"/>
      <w:r>
        <w:t>MonitoringSite.purpose</w:t>
      </w:r>
      <w:proofErr w:type="spellEnd"/>
      <w:r>
        <w:t xml:space="preserve"> </w:t>
      </w:r>
      <w:proofErr w:type="spellStart"/>
      <w:r>
        <w:t>attribute</w:t>
      </w:r>
      <w:proofErr w:type="spellEnd"/>
      <w:r w:rsidRPr="008937EB">
        <w:t>.</w:t>
      </w:r>
    </w:p>
    <w:p w14:paraId="0D9171CF" w14:textId="77777777" w:rsidR="00D247C7" w:rsidRPr="008937EB" w:rsidRDefault="00D247C7" w:rsidP="00D247C7">
      <w:pPr>
        <w:pStyle w:val="Heading2"/>
      </w:pPr>
      <w:bookmarkStart w:id="22" w:name="_Toc216959357"/>
      <w:proofErr w:type="spellStart"/>
      <w:r w:rsidRPr="008937EB">
        <w:t>Alignment</w:t>
      </w:r>
      <w:proofErr w:type="spellEnd"/>
      <w:r w:rsidRPr="008937EB">
        <w:t xml:space="preserve"> </w:t>
      </w:r>
      <w:proofErr w:type="spellStart"/>
      <w:r w:rsidRPr="008937EB">
        <w:t>with</w:t>
      </w:r>
      <w:proofErr w:type="spellEnd"/>
      <w:r w:rsidRPr="008937EB">
        <w:t xml:space="preserve"> </w:t>
      </w:r>
      <w:proofErr w:type="spellStart"/>
      <w:r w:rsidRPr="008937EB">
        <w:t>other</w:t>
      </w:r>
      <w:proofErr w:type="spellEnd"/>
      <w:r w:rsidRPr="008937EB">
        <w:t xml:space="preserve"> </w:t>
      </w:r>
      <w:proofErr w:type="spellStart"/>
      <w:r w:rsidRPr="008937EB">
        <w:t>dataflows</w:t>
      </w:r>
      <w:proofErr w:type="spellEnd"/>
      <w:r>
        <w:t xml:space="preserve"> – </w:t>
      </w:r>
      <w:proofErr w:type="spellStart"/>
      <w:r>
        <w:t>spatial</w:t>
      </w:r>
      <w:proofErr w:type="spellEnd"/>
      <w:r>
        <w:t xml:space="preserve"> </w:t>
      </w:r>
      <w:proofErr w:type="spellStart"/>
      <w:r>
        <w:t>datasets</w:t>
      </w:r>
      <w:bookmarkEnd w:id="22"/>
      <w:proofErr w:type="spellEnd"/>
    </w:p>
    <w:p w14:paraId="1FC7DA6F" w14:textId="77777777" w:rsidR="00D247C7" w:rsidRPr="008937EB" w:rsidRDefault="00D247C7" w:rsidP="00D247C7">
      <w:proofErr w:type="spellStart"/>
      <w:r w:rsidRPr="008937EB">
        <w:t>This</w:t>
      </w:r>
      <w:proofErr w:type="spellEnd"/>
      <w:r w:rsidRPr="008937EB">
        <w:t xml:space="preserve"> </w:t>
      </w:r>
      <w:proofErr w:type="spellStart"/>
      <w:r w:rsidRPr="008937EB">
        <w:t>section</w:t>
      </w:r>
      <w:proofErr w:type="spellEnd"/>
      <w:r w:rsidRPr="008937EB">
        <w:t xml:space="preserve"> </w:t>
      </w:r>
      <w:proofErr w:type="spellStart"/>
      <w:r w:rsidRPr="008937EB">
        <w:t>details</w:t>
      </w:r>
      <w:proofErr w:type="spellEnd"/>
      <w:r w:rsidRPr="008937EB">
        <w:t xml:space="preserve"> </w:t>
      </w:r>
      <w:proofErr w:type="spellStart"/>
      <w:r w:rsidRPr="008937EB">
        <w:t>the</w:t>
      </w:r>
      <w:proofErr w:type="spellEnd"/>
      <w:r w:rsidRPr="008937EB">
        <w:t xml:space="preserve"> </w:t>
      </w:r>
      <w:proofErr w:type="spellStart"/>
      <w:r w:rsidRPr="008937EB">
        <w:t>alignment</w:t>
      </w:r>
      <w:proofErr w:type="spellEnd"/>
      <w:r w:rsidRPr="008937EB">
        <w:t xml:space="preserve"> </w:t>
      </w:r>
      <w:proofErr w:type="spellStart"/>
      <w:r w:rsidRPr="008937EB">
        <w:t>and</w:t>
      </w:r>
      <w:proofErr w:type="spellEnd"/>
      <w:r w:rsidRPr="008937EB">
        <w:t xml:space="preserve"> </w:t>
      </w:r>
      <w:proofErr w:type="spellStart"/>
      <w:r w:rsidRPr="008937EB">
        <w:t>consolidation</w:t>
      </w:r>
      <w:proofErr w:type="spellEnd"/>
      <w:r w:rsidRPr="008937EB">
        <w:t xml:space="preserve"> </w:t>
      </w:r>
      <w:proofErr w:type="spellStart"/>
      <w:r w:rsidRPr="008937EB">
        <w:t>with</w:t>
      </w:r>
      <w:proofErr w:type="spellEnd"/>
      <w:r w:rsidRPr="008937EB">
        <w:t xml:space="preserve"> data </w:t>
      </w:r>
      <w:proofErr w:type="spellStart"/>
      <w:r w:rsidRPr="008937EB">
        <w:t>already</w:t>
      </w:r>
      <w:proofErr w:type="spellEnd"/>
      <w:r w:rsidRPr="008937EB">
        <w:t xml:space="preserve"> </w:t>
      </w:r>
      <w:proofErr w:type="spellStart"/>
      <w:r w:rsidRPr="008937EB">
        <w:t>provided</w:t>
      </w:r>
      <w:proofErr w:type="spellEnd"/>
      <w:r w:rsidRPr="008937EB">
        <w:t xml:space="preserve"> </w:t>
      </w:r>
      <w:proofErr w:type="spellStart"/>
      <w:r w:rsidRPr="008937EB">
        <w:t>under</w:t>
      </w:r>
      <w:proofErr w:type="spellEnd"/>
      <w:r w:rsidRPr="008937EB">
        <w:t xml:space="preserve"> </w:t>
      </w:r>
      <w:proofErr w:type="spellStart"/>
      <w:r w:rsidRPr="008937EB">
        <w:t>different</w:t>
      </w:r>
      <w:proofErr w:type="spellEnd"/>
      <w:r w:rsidRPr="008937EB">
        <w:t xml:space="preserve"> </w:t>
      </w:r>
      <w:proofErr w:type="spellStart"/>
      <w:r w:rsidRPr="008937EB">
        <w:t>reporting</w:t>
      </w:r>
      <w:proofErr w:type="spellEnd"/>
      <w:r w:rsidRPr="008937EB">
        <w:t xml:space="preserve"> </w:t>
      </w:r>
      <w:proofErr w:type="spellStart"/>
      <w:r w:rsidRPr="008937EB">
        <w:t>dataflows</w:t>
      </w:r>
      <w:proofErr w:type="spellEnd"/>
      <w:r w:rsidRPr="008937EB">
        <w:t xml:space="preserve"> </w:t>
      </w:r>
      <w:proofErr w:type="spellStart"/>
      <w:r w:rsidRPr="008937EB">
        <w:t>and</w:t>
      </w:r>
      <w:proofErr w:type="spellEnd"/>
      <w:r w:rsidRPr="008937EB">
        <w:t xml:space="preserve"> </w:t>
      </w:r>
      <w:proofErr w:type="spellStart"/>
      <w:r w:rsidRPr="008937EB">
        <w:t>explains</w:t>
      </w:r>
      <w:proofErr w:type="spellEnd"/>
      <w:r w:rsidRPr="008937EB">
        <w:t xml:space="preserve"> </w:t>
      </w:r>
      <w:proofErr w:type="spellStart"/>
      <w:r w:rsidRPr="008937EB">
        <w:t>the</w:t>
      </w:r>
      <w:proofErr w:type="spellEnd"/>
      <w:r w:rsidRPr="008937EB">
        <w:t xml:space="preserve"> </w:t>
      </w:r>
      <w:proofErr w:type="spellStart"/>
      <w:r w:rsidRPr="008937EB">
        <w:t>reuse</w:t>
      </w:r>
      <w:proofErr w:type="spellEnd"/>
      <w:r w:rsidRPr="008937EB">
        <w:t xml:space="preserve"> </w:t>
      </w:r>
      <w:proofErr w:type="spellStart"/>
      <w:r w:rsidRPr="008937EB">
        <w:t>of</w:t>
      </w:r>
      <w:proofErr w:type="spellEnd"/>
      <w:r w:rsidRPr="008937EB">
        <w:t xml:space="preserve"> </w:t>
      </w:r>
      <w:proofErr w:type="spellStart"/>
      <w:r w:rsidRPr="008937EB">
        <w:t>similar</w:t>
      </w:r>
      <w:proofErr w:type="spellEnd"/>
      <w:r w:rsidRPr="008937EB">
        <w:t xml:space="preserve"> </w:t>
      </w:r>
      <w:proofErr w:type="spellStart"/>
      <w:r w:rsidRPr="008937EB">
        <w:t>models</w:t>
      </w:r>
      <w:proofErr w:type="spellEnd"/>
      <w:r w:rsidRPr="008937EB">
        <w:t xml:space="preserve"> to </w:t>
      </w:r>
      <w:proofErr w:type="spellStart"/>
      <w:r w:rsidRPr="008937EB">
        <w:t>facilitate</w:t>
      </w:r>
      <w:proofErr w:type="spellEnd"/>
      <w:r w:rsidRPr="008937EB">
        <w:t xml:space="preserve"> </w:t>
      </w:r>
      <w:proofErr w:type="spellStart"/>
      <w:r w:rsidRPr="008937EB">
        <w:t>the</w:t>
      </w:r>
      <w:proofErr w:type="spellEnd"/>
      <w:r w:rsidRPr="008937EB">
        <w:t xml:space="preserve"> </w:t>
      </w:r>
      <w:proofErr w:type="spellStart"/>
      <w:r w:rsidRPr="008937EB">
        <w:t>processes</w:t>
      </w:r>
      <w:proofErr w:type="spellEnd"/>
      <w:r w:rsidRPr="008937EB">
        <w:t xml:space="preserve"> </w:t>
      </w:r>
      <w:proofErr w:type="spellStart"/>
      <w:r w:rsidRPr="008937EB">
        <w:t>both</w:t>
      </w:r>
      <w:proofErr w:type="spellEnd"/>
      <w:r w:rsidRPr="008937EB">
        <w:t xml:space="preserve"> at </w:t>
      </w:r>
      <w:proofErr w:type="spellStart"/>
      <w:r w:rsidRPr="008937EB">
        <w:t>national</w:t>
      </w:r>
      <w:proofErr w:type="spellEnd"/>
      <w:r w:rsidRPr="008937EB">
        <w:t xml:space="preserve"> </w:t>
      </w:r>
      <w:proofErr w:type="spellStart"/>
      <w:r w:rsidRPr="008937EB">
        <w:t>and</w:t>
      </w:r>
      <w:proofErr w:type="spellEnd"/>
      <w:r w:rsidRPr="008937EB">
        <w:t xml:space="preserve"> at </w:t>
      </w:r>
      <w:proofErr w:type="spellStart"/>
      <w:r w:rsidRPr="008937EB">
        <w:t>European</w:t>
      </w:r>
      <w:proofErr w:type="spellEnd"/>
      <w:r w:rsidRPr="008937EB">
        <w:t xml:space="preserve"> </w:t>
      </w:r>
      <w:proofErr w:type="spellStart"/>
      <w:r w:rsidRPr="008937EB">
        <w:t>level</w:t>
      </w:r>
      <w:proofErr w:type="spellEnd"/>
      <w:r w:rsidRPr="008937EB">
        <w:t>.</w:t>
      </w:r>
    </w:p>
    <w:p w14:paraId="51138BB2" w14:textId="77777777" w:rsidR="00D247C7" w:rsidRPr="008937EB" w:rsidRDefault="00D247C7" w:rsidP="00D247C7"/>
    <w:p w14:paraId="75E30E6B" w14:textId="77777777" w:rsidR="00D247C7" w:rsidRPr="008937EB" w:rsidRDefault="00D247C7" w:rsidP="00D247C7">
      <w:pPr>
        <w:ind w:left="567" w:hanging="567"/>
      </w:pPr>
      <w:r w:rsidRPr="008937EB">
        <w:t>A</w:t>
      </w:r>
      <w:r w:rsidRPr="008937EB">
        <w:fldChar w:fldCharType="begin"/>
      </w:r>
      <w:r w:rsidRPr="008937EB">
        <w:instrText xml:space="preserve"> seq links </w:instrText>
      </w:r>
      <w:r w:rsidRPr="008937EB">
        <w:fldChar w:fldCharType="separate"/>
      </w:r>
      <w:r>
        <w:rPr>
          <w:noProof/>
        </w:rPr>
        <w:t>1</w:t>
      </w:r>
      <w:r w:rsidRPr="008937EB">
        <w:fldChar w:fldCharType="end"/>
      </w:r>
      <w:r w:rsidRPr="008937EB">
        <w:t xml:space="preserve"> –</w:t>
      </w:r>
      <w:r w:rsidRPr="008937EB">
        <w:tab/>
      </w:r>
      <w:proofErr w:type="spellStart"/>
      <w:r w:rsidRPr="008937EB">
        <w:rPr>
          <w:b/>
          <w:bCs/>
        </w:rPr>
        <w:t>WaterSupplyZone</w:t>
      </w:r>
      <w:proofErr w:type="spellEnd"/>
      <w:r w:rsidRPr="008937EB">
        <w:br/>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w:t>
      </w:r>
      <w:r>
        <w:t>s</w:t>
      </w:r>
      <w:proofErr w:type="spellEnd"/>
      <w:r w:rsidRPr="008937EB">
        <w:t xml:space="preserve"> are </w:t>
      </w:r>
      <w:proofErr w:type="spellStart"/>
      <w:r w:rsidRPr="008937EB">
        <w:t>already</w:t>
      </w:r>
      <w:proofErr w:type="spellEnd"/>
      <w:r w:rsidRPr="008937EB">
        <w:t xml:space="preserve"> </w:t>
      </w:r>
      <w:proofErr w:type="spellStart"/>
      <w:r w:rsidRPr="008937EB">
        <w:t>reported</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w:t>
      </w:r>
      <w:hyperlink r:id="rId29" w:history="1">
        <w:r w:rsidRPr="008937EB">
          <w:rPr>
            <w:rStyle w:val="Hyperlink"/>
          </w:rPr>
          <w:t xml:space="preserve">DWD </w:t>
        </w:r>
        <w:proofErr w:type="spellStart"/>
        <w:r w:rsidRPr="008937EB">
          <w:rPr>
            <w:rStyle w:val="Hyperlink"/>
          </w:rPr>
          <w:t>exceedances</w:t>
        </w:r>
        <w:proofErr w:type="spellEnd"/>
        <w:r w:rsidRPr="008937EB">
          <w:rPr>
            <w:rStyle w:val="Hyperlink"/>
          </w:rPr>
          <w:t xml:space="preserve">, </w:t>
        </w:r>
        <w:proofErr w:type="spellStart"/>
        <w:r w:rsidRPr="008937EB">
          <w:rPr>
            <w:rStyle w:val="Hyperlink"/>
          </w:rPr>
          <w:t>incidents</w:t>
        </w:r>
        <w:proofErr w:type="spellEnd"/>
        <w:r w:rsidRPr="008937EB">
          <w:rPr>
            <w:rStyle w:val="Hyperlink"/>
          </w:rPr>
          <w:t xml:space="preserve"> </w:t>
        </w:r>
        <w:proofErr w:type="spellStart"/>
        <w:r w:rsidRPr="008937EB">
          <w:rPr>
            <w:rStyle w:val="Hyperlink"/>
          </w:rPr>
          <w:t>and</w:t>
        </w:r>
        <w:proofErr w:type="spellEnd"/>
        <w:r w:rsidRPr="008937EB">
          <w:rPr>
            <w:rStyle w:val="Hyperlink"/>
          </w:rPr>
          <w:t xml:space="preserve"> </w:t>
        </w:r>
        <w:proofErr w:type="spellStart"/>
        <w:r w:rsidRPr="008937EB">
          <w:rPr>
            <w:rStyle w:val="Hyperlink"/>
          </w:rPr>
          <w:t>derogations</w:t>
        </w:r>
        <w:proofErr w:type="spellEnd"/>
        <w:r w:rsidRPr="008937EB">
          <w:rPr>
            <w:rStyle w:val="Hyperlink"/>
          </w:rPr>
          <w:t xml:space="preserve"> - </w:t>
        </w:r>
        <w:proofErr w:type="spellStart"/>
        <w:r w:rsidRPr="008937EB">
          <w:rPr>
            <w:rStyle w:val="Hyperlink"/>
          </w:rPr>
          <w:t>Article</w:t>
        </w:r>
        <w:proofErr w:type="spellEnd"/>
        <w:r w:rsidRPr="008937EB">
          <w:rPr>
            <w:rStyle w:val="Hyperlink"/>
          </w:rPr>
          <w:t xml:space="preserve"> 18.1 (c, d, e)</w:t>
        </w:r>
      </w:hyperlink>
      <w:r w:rsidRPr="008937EB">
        <w:t xml:space="preserve">" </w:t>
      </w:r>
      <w:proofErr w:type="spellStart"/>
      <w:r w:rsidRPr="008937EB">
        <w:t>reporting</w:t>
      </w:r>
      <w:proofErr w:type="spellEnd"/>
      <w:r w:rsidRPr="008937EB">
        <w:t xml:space="preserve"> </w:t>
      </w:r>
      <w:proofErr w:type="spellStart"/>
      <w:r w:rsidRPr="008937EB">
        <w:t>obligation</w:t>
      </w:r>
      <w:proofErr w:type="spellEnd"/>
      <w:r w:rsidRPr="008937EB">
        <w:t xml:space="preserve">. </w:t>
      </w:r>
      <w:proofErr w:type="spellStart"/>
      <w:r w:rsidRPr="008937EB">
        <w:t>The</w:t>
      </w:r>
      <w:proofErr w:type="spellEnd"/>
      <w:r w:rsidRPr="008937EB">
        <w:t xml:space="preserve"> </w:t>
      </w:r>
      <w:proofErr w:type="spellStart"/>
      <w:r w:rsidRPr="008937EB">
        <w:t>dataset</w:t>
      </w:r>
      <w:proofErr w:type="spellEnd"/>
      <w:r w:rsidRPr="008937EB">
        <w:t xml:space="preserve"> </w:t>
      </w:r>
      <w:proofErr w:type="spellStart"/>
      <w:r w:rsidRPr="008937EB">
        <w:t>can</w:t>
      </w:r>
      <w:proofErr w:type="spellEnd"/>
      <w:r w:rsidRPr="008937EB">
        <w:t xml:space="preserve"> be </w:t>
      </w:r>
      <w:proofErr w:type="spellStart"/>
      <w:r w:rsidRPr="008937EB">
        <w:t>updated</w:t>
      </w:r>
      <w:proofErr w:type="spellEnd"/>
      <w:r w:rsidRPr="008937EB">
        <w:t xml:space="preserve">, </w:t>
      </w:r>
      <w:proofErr w:type="spellStart"/>
      <w:r w:rsidRPr="008937EB">
        <w:rPr>
          <w:u w:val="single"/>
        </w:rPr>
        <w:t>if</w:t>
      </w:r>
      <w:proofErr w:type="spellEnd"/>
      <w:r w:rsidRPr="008937EB">
        <w:rPr>
          <w:u w:val="single"/>
        </w:rPr>
        <w:t xml:space="preserve"> </w:t>
      </w:r>
      <w:proofErr w:type="spellStart"/>
      <w:r w:rsidRPr="008937EB">
        <w:rPr>
          <w:u w:val="single"/>
        </w:rPr>
        <w:t>needed</w:t>
      </w:r>
      <w:proofErr w:type="spellEnd"/>
      <w:r w:rsidRPr="008937EB">
        <w:t xml:space="preserve">, </w:t>
      </w:r>
      <w:proofErr w:type="spellStart"/>
      <w:r w:rsidRPr="008937EB">
        <w:t>under</w:t>
      </w:r>
      <w:proofErr w:type="spellEnd"/>
      <w:r w:rsidRPr="008937EB">
        <w:t xml:space="preserve"> </w:t>
      </w:r>
      <w:proofErr w:type="spellStart"/>
      <w:r w:rsidRPr="008937EB">
        <w:t>that</w:t>
      </w:r>
      <w:proofErr w:type="spellEnd"/>
      <w:r w:rsidRPr="008937EB">
        <w:t xml:space="preserve"> </w:t>
      </w:r>
      <w:proofErr w:type="spellStart"/>
      <w:r w:rsidRPr="008937EB">
        <w:t>annual</w:t>
      </w:r>
      <w:proofErr w:type="spellEnd"/>
      <w:r w:rsidRPr="008937EB">
        <w:t xml:space="preserve"> </w:t>
      </w:r>
      <w:proofErr w:type="spellStart"/>
      <w:r w:rsidRPr="008937EB">
        <w:t>dataflow</w:t>
      </w:r>
      <w:proofErr w:type="spellEnd"/>
      <w:r w:rsidRPr="008937EB">
        <w:t>.</w:t>
      </w:r>
      <w:r w:rsidRPr="008937EB">
        <w:br/>
      </w:r>
      <w:proofErr w:type="spellStart"/>
      <w:r w:rsidRPr="008937EB">
        <w:t>The</w:t>
      </w:r>
      <w:proofErr w:type="spellEnd"/>
      <w:r w:rsidRPr="008937EB">
        <w:t xml:space="preserve"> </w:t>
      </w:r>
      <w:proofErr w:type="spellStart"/>
      <w:r w:rsidRPr="008937EB">
        <w:t>consolidated</w:t>
      </w:r>
      <w:proofErr w:type="spellEnd"/>
      <w:r w:rsidRPr="008937EB">
        <w:t xml:space="preserve"> </w:t>
      </w:r>
      <w:proofErr w:type="spellStart"/>
      <w:r w:rsidRPr="008937EB">
        <w:t>list</w:t>
      </w:r>
      <w:proofErr w:type="spellEnd"/>
      <w:r w:rsidRPr="008937EB">
        <w:t xml:space="preserve"> </w:t>
      </w:r>
      <w:proofErr w:type="spellStart"/>
      <w:r w:rsidRPr="008937EB">
        <w:t>of</w:t>
      </w:r>
      <w:proofErr w:type="spellEnd"/>
      <w:r w:rsidRPr="008937EB">
        <w:t xml:space="preserve">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w:t>
      </w:r>
      <w:proofErr w:type="spellEnd"/>
      <w:r w:rsidRPr="008937EB">
        <w:t xml:space="preserve"> </w:t>
      </w:r>
      <w:proofErr w:type="spellStart"/>
      <w:r w:rsidRPr="008937EB">
        <w:t>identifiers</w:t>
      </w:r>
      <w:proofErr w:type="spellEnd"/>
      <w:r w:rsidRPr="008937EB">
        <w:t xml:space="preserve"> </w:t>
      </w:r>
      <w:proofErr w:type="spellStart"/>
      <w:r w:rsidRPr="008937EB">
        <w:t>will</w:t>
      </w:r>
      <w:proofErr w:type="spellEnd"/>
      <w:r w:rsidRPr="008937EB">
        <w:t xml:space="preserve"> be </w:t>
      </w:r>
      <w:proofErr w:type="spellStart"/>
      <w:r w:rsidRPr="008937EB">
        <w:t>used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quality</w:t>
      </w:r>
      <w:proofErr w:type="spellEnd"/>
      <w:r w:rsidRPr="008937EB">
        <w:t xml:space="preserve"> </w:t>
      </w:r>
      <w:proofErr w:type="spellStart"/>
      <w:r w:rsidRPr="008937EB">
        <w:t>control</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"DWD Risk </w:t>
      </w:r>
      <w:proofErr w:type="spellStart"/>
      <w:r w:rsidRPr="008937EB">
        <w:t>assessment</w:t>
      </w:r>
      <w:proofErr w:type="spellEnd"/>
      <w:r w:rsidRPr="008937EB">
        <w:t xml:space="preserve"> </w:t>
      </w:r>
      <w:proofErr w:type="spellStart"/>
      <w:r w:rsidRPr="008937EB">
        <w:t>and</w:t>
      </w:r>
      <w:proofErr w:type="spellEnd"/>
      <w:r w:rsidRPr="008937EB">
        <w:t xml:space="preserve"> risk </w:t>
      </w:r>
      <w:proofErr w:type="spellStart"/>
      <w:r w:rsidRPr="008937EB">
        <w:t>management</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catchment</w:t>
      </w:r>
      <w:proofErr w:type="spellEnd"/>
      <w:r w:rsidRPr="008937EB">
        <w:t xml:space="preserve"> </w:t>
      </w:r>
      <w:proofErr w:type="spellStart"/>
      <w:r w:rsidRPr="008937EB">
        <w:t>areas</w:t>
      </w:r>
      <w:proofErr w:type="spellEnd"/>
      <w:r w:rsidRPr="008937EB">
        <w:t xml:space="preserve"> </w:t>
      </w:r>
      <w:proofErr w:type="spellStart"/>
      <w:r w:rsidRPr="008937EB">
        <w:t>for</w:t>
      </w:r>
      <w:proofErr w:type="spellEnd"/>
      <w:r w:rsidRPr="008937EB">
        <w:t xml:space="preserve"> </w:t>
      </w:r>
      <w:proofErr w:type="spellStart"/>
      <w:r w:rsidRPr="008937EB">
        <w:t>abstraction</w:t>
      </w:r>
      <w:proofErr w:type="spellEnd"/>
      <w:r w:rsidRPr="008937EB">
        <w:t xml:space="preserve"> </w:t>
      </w:r>
      <w:proofErr w:type="spellStart"/>
      <w:r w:rsidRPr="008937EB">
        <w:t>points</w:t>
      </w:r>
      <w:proofErr w:type="spellEnd"/>
      <w:r w:rsidRPr="008937EB">
        <w:t xml:space="preserve"> </w:t>
      </w:r>
      <w:proofErr w:type="spellStart"/>
      <w:r w:rsidRPr="008937EB">
        <w:t>of</w:t>
      </w:r>
      <w:proofErr w:type="spellEnd"/>
      <w:r w:rsidRPr="008937EB">
        <w:t xml:space="preserve"> </w:t>
      </w:r>
      <w:proofErr w:type="spellStart"/>
      <w:r w:rsidRPr="008937EB">
        <w:t>water</w:t>
      </w:r>
      <w:proofErr w:type="spellEnd"/>
      <w:r w:rsidRPr="008937EB">
        <w:t xml:space="preserve"> </w:t>
      </w:r>
      <w:proofErr w:type="spellStart"/>
      <w:r w:rsidRPr="008937EB">
        <w:t>intended</w:t>
      </w:r>
      <w:proofErr w:type="spellEnd"/>
      <w:r w:rsidRPr="008937EB">
        <w:t xml:space="preserve"> </w:t>
      </w:r>
      <w:proofErr w:type="spellStart"/>
      <w:r w:rsidRPr="008937EB">
        <w:t>for</w:t>
      </w:r>
      <w:proofErr w:type="spellEnd"/>
      <w:r w:rsidRPr="008937EB">
        <w:t xml:space="preserve"> </w:t>
      </w:r>
      <w:proofErr w:type="spellStart"/>
      <w:r w:rsidRPr="008937EB">
        <w:t>human</w:t>
      </w:r>
      <w:proofErr w:type="spellEnd"/>
      <w:r w:rsidRPr="008937EB">
        <w:t xml:space="preserve"> </w:t>
      </w:r>
      <w:proofErr w:type="spellStart"/>
      <w:r w:rsidRPr="008937EB">
        <w:t>consumption</w:t>
      </w:r>
      <w:proofErr w:type="spellEnd"/>
      <w:r w:rsidRPr="008937EB">
        <w:t xml:space="preserve"> - </w:t>
      </w:r>
      <w:proofErr w:type="spellStart"/>
      <w:r w:rsidRPr="008937EB">
        <w:t>Article</w:t>
      </w:r>
      <w:proofErr w:type="spellEnd"/>
      <w:r w:rsidRPr="008937EB">
        <w:t xml:space="preserve"> 8". </w:t>
      </w:r>
      <w:r w:rsidRPr="008937EB">
        <w:br/>
      </w:r>
      <w:proofErr w:type="spellStart"/>
      <w:r w:rsidRPr="008937EB">
        <w:t>No</w:t>
      </w:r>
      <w:proofErr w:type="spellEnd"/>
      <w:r w:rsidRPr="008937EB">
        <w:t xml:space="preserve"> </w:t>
      </w:r>
      <w:proofErr w:type="spellStart"/>
      <w:r w:rsidRPr="008937EB">
        <w:t>changes</w:t>
      </w:r>
      <w:proofErr w:type="spellEnd"/>
      <w:r w:rsidRPr="008937EB">
        <w:t xml:space="preserve"> are </w:t>
      </w:r>
      <w:proofErr w:type="spellStart"/>
      <w:r w:rsidRPr="008937EB">
        <w:t>foreseen</w:t>
      </w:r>
      <w:proofErr w:type="spellEnd"/>
      <w:r w:rsidRPr="008937EB">
        <w:t xml:space="preserve"> to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supply</w:t>
      </w:r>
      <w:proofErr w:type="spellEnd"/>
      <w:r w:rsidRPr="008937EB">
        <w:t xml:space="preserve"> </w:t>
      </w:r>
      <w:proofErr w:type="spellStart"/>
      <w:r w:rsidRPr="008937EB">
        <w:t>zone</w:t>
      </w:r>
      <w:proofErr w:type="spellEnd"/>
      <w:r w:rsidRPr="008937EB">
        <w:t xml:space="preserve"> </w:t>
      </w:r>
      <w:proofErr w:type="spellStart"/>
      <w:r w:rsidRPr="008937EB">
        <w:t>reporting</w:t>
      </w:r>
      <w:proofErr w:type="spellEnd"/>
      <w:r w:rsidRPr="008937EB">
        <w:t>.</w:t>
      </w:r>
    </w:p>
    <w:p w14:paraId="22AD0826" w14:textId="77777777" w:rsidR="00D247C7" w:rsidRPr="008937EB" w:rsidRDefault="00D247C7" w:rsidP="00D247C7">
      <w:pPr>
        <w:ind w:left="567" w:hanging="567"/>
      </w:pPr>
    </w:p>
    <w:p w14:paraId="631E5539" w14:textId="77777777" w:rsidR="00D247C7" w:rsidRPr="008937EB" w:rsidRDefault="00D247C7" w:rsidP="00D247C7">
      <w:pPr>
        <w:ind w:left="567" w:hanging="567"/>
      </w:pPr>
      <w:r w:rsidRPr="008937EB">
        <w:t>A</w:t>
      </w:r>
      <w:r>
        <w:fldChar w:fldCharType="begin"/>
      </w:r>
      <w:r>
        <w:instrText xml:space="preserve"> seq links </w:instrText>
      </w:r>
      <w:r>
        <w:fldChar w:fldCharType="separate"/>
      </w:r>
      <w:r>
        <w:rPr>
          <w:noProof/>
        </w:rPr>
        <w:t>2</w:t>
      </w:r>
      <w:r>
        <w:rPr>
          <w:noProof/>
        </w:rPr>
        <w:fldChar w:fldCharType="end"/>
      </w:r>
      <w:r w:rsidRPr="008937EB">
        <w:t xml:space="preserve"> –</w:t>
      </w:r>
      <w:r w:rsidRPr="008937EB">
        <w:tab/>
      </w:r>
      <w:proofErr w:type="spellStart"/>
      <w:r w:rsidRPr="008937EB">
        <w:rPr>
          <w:b/>
          <w:bCs/>
        </w:rPr>
        <w:t>MonitoringSite</w:t>
      </w:r>
      <w:proofErr w:type="spellEnd"/>
      <w:r w:rsidRPr="008937EB">
        <w:br/>
      </w:r>
      <w:proofErr w:type="spellStart"/>
      <w:r w:rsidRPr="008937EB">
        <w:t>The</w:t>
      </w:r>
      <w:proofErr w:type="spellEnd"/>
      <w:r w:rsidRPr="008937EB">
        <w:t xml:space="preserve"> WISE </w:t>
      </w:r>
      <w:proofErr w:type="spellStart"/>
      <w:r w:rsidRPr="008937EB">
        <w:t>European</w:t>
      </w:r>
      <w:proofErr w:type="spellEnd"/>
      <w:r w:rsidRPr="008937EB">
        <w:t xml:space="preserve"> </w:t>
      </w:r>
      <w:proofErr w:type="spellStart"/>
      <w:r w:rsidRPr="008937EB">
        <w:t>register</w:t>
      </w:r>
      <w:proofErr w:type="spellEnd"/>
      <w:r w:rsidRPr="008937EB">
        <w:t xml:space="preserve"> </w:t>
      </w:r>
      <w:proofErr w:type="spellStart"/>
      <w:r w:rsidRPr="008937EB">
        <w:t>of</w:t>
      </w:r>
      <w:proofErr w:type="spellEnd"/>
      <w:r w:rsidRPr="008937EB">
        <w:t xml:space="preserve"> </w:t>
      </w:r>
      <w:proofErr w:type="spellStart"/>
      <w:r w:rsidRPr="008937EB">
        <w:t>monitoring</w:t>
      </w:r>
      <w:proofErr w:type="spellEnd"/>
      <w:r w:rsidRPr="008937EB">
        <w:t xml:space="preserve"> </w:t>
      </w:r>
      <w:proofErr w:type="spellStart"/>
      <w:r w:rsidRPr="008937EB">
        <w:t>sites</w:t>
      </w:r>
      <w:proofErr w:type="spellEnd"/>
      <w:r w:rsidRPr="008937EB">
        <w:t xml:space="preserve"> </w:t>
      </w:r>
      <w:proofErr w:type="spellStart"/>
      <w:r w:rsidRPr="008937EB">
        <w:t>is</w:t>
      </w:r>
      <w:proofErr w:type="spellEnd"/>
      <w:r w:rsidRPr="008937EB">
        <w:t xml:space="preserve"> </w:t>
      </w:r>
      <w:proofErr w:type="spellStart"/>
      <w:r w:rsidRPr="008937EB">
        <w:t>available</w:t>
      </w:r>
      <w:proofErr w:type="spellEnd"/>
      <w:r w:rsidRPr="008937EB">
        <w:t xml:space="preserve"> at </w:t>
      </w:r>
      <w:hyperlink r:id="rId30" w:history="1">
        <w:r w:rsidRPr="008937EB">
          <w:rPr>
            <w:rStyle w:val="Hyperlink"/>
          </w:rPr>
          <w:t>https://dd.eionet.europa.eu/vocabulary/wise/MonitoringSite</w:t>
        </w:r>
      </w:hyperlink>
      <w:r w:rsidRPr="008937EB">
        <w:t xml:space="preserve">. </w:t>
      </w:r>
      <w:proofErr w:type="spellStart"/>
      <w:r w:rsidRPr="008937EB">
        <w:t>The</w:t>
      </w:r>
      <w:proofErr w:type="spellEnd"/>
      <w:r w:rsidRPr="008937EB">
        <w:t xml:space="preserve"> </w:t>
      </w:r>
      <w:proofErr w:type="spellStart"/>
      <w:r w:rsidRPr="008937EB">
        <w:t>register</w:t>
      </w:r>
      <w:proofErr w:type="spellEnd"/>
      <w:r w:rsidRPr="008937EB">
        <w:t xml:space="preserve"> </w:t>
      </w:r>
      <w:proofErr w:type="spellStart"/>
      <w:r w:rsidRPr="008937EB">
        <w:t>will</w:t>
      </w:r>
      <w:proofErr w:type="spellEnd"/>
      <w:r w:rsidRPr="008937EB">
        <w:t xml:space="preserve"> be </w:t>
      </w:r>
      <w:proofErr w:type="spellStart"/>
      <w:r w:rsidRPr="008937EB">
        <w:t>used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quality</w:t>
      </w:r>
      <w:proofErr w:type="spellEnd"/>
      <w:r w:rsidRPr="008937EB">
        <w:t xml:space="preserve"> </w:t>
      </w:r>
      <w:proofErr w:type="spellStart"/>
      <w:r w:rsidRPr="008937EB">
        <w:t>control</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DWD </w:t>
      </w:r>
      <w:proofErr w:type="spellStart"/>
      <w:r w:rsidRPr="008937EB">
        <w:t>reporting</w:t>
      </w:r>
      <w:proofErr w:type="spellEnd"/>
      <w:r w:rsidRPr="008937EB">
        <w:t xml:space="preserve"> – </w:t>
      </w:r>
      <w:proofErr w:type="spellStart"/>
      <w:r w:rsidRPr="008937EB">
        <w:t>if</w:t>
      </w:r>
      <w:proofErr w:type="spellEnd"/>
      <w:r w:rsidRPr="008937EB">
        <w:t xml:space="preserve"> </w:t>
      </w:r>
      <w:proofErr w:type="spellStart"/>
      <w:r w:rsidRPr="008937EB">
        <w:t>the</w:t>
      </w:r>
      <w:proofErr w:type="spellEnd"/>
      <w:r w:rsidRPr="008937EB">
        <w:t xml:space="preserve"> data </w:t>
      </w:r>
      <w:proofErr w:type="spellStart"/>
      <w:r w:rsidRPr="008937EB">
        <w:t>providers</w:t>
      </w:r>
      <w:proofErr w:type="spellEnd"/>
      <w:r w:rsidRPr="008937EB">
        <w:t xml:space="preserve"> </w:t>
      </w:r>
      <w:proofErr w:type="spellStart"/>
      <w:r w:rsidRPr="008937EB">
        <w:t>wish</w:t>
      </w:r>
      <w:proofErr w:type="spellEnd"/>
      <w:r w:rsidRPr="008937EB">
        <w:t xml:space="preserve"> to </w:t>
      </w:r>
      <w:proofErr w:type="spellStart"/>
      <w:r w:rsidRPr="008937EB">
        <w:t>explicitly</w:t>
      </w:r>
      <w:proofErr w:type="spellEnd"/>
      <w:r w:rsidRPr="008937EB">
        <w:t xml:space="preserve"> </w:t>
      </w:r>
      <w:proofErr w:type="spellStart"/>
      <w:r w:rsidRPr="008937EB">
        <w:t>report</w:t>
      </w:r>
      <w:proofErr w:type="spellEnd"/>
      <w:r w:rsidRPr="008937EB">
        <w:t xml:space="preserve"> </w:t>
      </w:r>
      <w:proofErr w:type="spellStart"/>
      <w:r w:rsidRPr="008937EB">
        <w:t>the</w:t>
      </w:r>
      <w:proofErr w:type="spellEnd"/>
      <w:r w:rsidRPr="008937EB">
        <w:t xml:space="preserve"> </w:t>
      </w:r>
      <w:proofErr w:type="spellStart"/>
      <w:r w:rsidRPr="008937EB">
        <w:t>list</w:t>
      </w:r>
      <w:proofErr w:type="spellEnd"/>
      <w:r w:rsidRPr="008937EB">
        <w:t xml:space="preserve"> </w:t>
      </w:r>
      <w:proofErr w:type="spellStart"/>
      <w:r w:rsidRPr="008937EB">
        <w:t>of</w:t>
      </w:r>
      <w:proofErr w:type="spellEnd"/>
      <w:r w:rsidRPr="008937EB">
        <w:t xml:space="preserve"> </w:t>
      </w:r>
      <w:proofErr w:type="spellStart"/>
      <w:r w:rsidRPr="008937EB">
        <w:t>monitoring</w:t>
      </w:r>
      <w:proofErr w:type="spellEnd"/>
      <w:r w:rsidRPr="008937EB">
        <w:t xml:space="preserve"> </w:t>
      </w:r>
      <w:proofErr w:type="spellStart"/>
      <w:r w:rsidRPr="008937EB">
        <w:t>sites</w:t>
      </w:r>
      <w:proofErr w:type="spellEnd"/>
      <w:r w:rsidRPr="008937EB">
        <w:t xml:space="preserve"> </w:t>
      </w:r>
      <w:proofErr w:type="spellStart"/>
      <w:r w:rsidRPr="008937EB">
        <w:t>associated</w:t>
      </w:r>
      <w:proofErr w:type="spellEnd"/>
      <w:r w:rsidRPr="008937EB">
        <w:t xml:space="preserve"> </w:t>
      </w:r>
      <w:proofErr w:type="spellStart"/>
      <w:r w:rsidRPr="008937EB">
        <w:t>with</w:t>
      </w:r>
      <w:proofErr w:type="spellEnd"/>
      <w:r w:rsidRPr="008937EB">
        <w:t xml:space="preserve"> </w:t>
      </w:r>
      <w:proofErr w:type="spellStart"/>
      <w:r w:rsidRPr="008937EB">
        <w:t>each</w:t>
      </w:r>
      <w:proofErr w:type="spellEnd"/>
      <w:r w:rsidRPr="008937EB">
        <w:t xml:space="preserve"> </w:t>
      </w:r>
      <w:proofErr w:type="spellStart"/>
      <w:r w:rsidRPr="008937EB">
        <w:t>catchment</w:t>
      </w:r>
      <w:proofErr w:type="spellEnd"/>
      <w:r w:rsidRPr="008937EB">
        <w:t xml:space="preserve"> </w:t>
      </w:r>
      <w:proofErr w:type="spellStart"/>
      <w:r w:rsidRPr="008937EB">
        <w:t>area</w:t>
      </w:r>
      <w:proofErr w:type="spellEnd"/>
      <w:r w:rsidRPr="008937EB">
        <w:t xml:space="preserve">. </w:t>
      </w:r>
      <w:r w:rsidRPr="008937EB">
        <w:br/>
      </w:r>
      <w:proofErr w:type="spellStart"/>
      <w:r w:rsidRPr="008937EB">
        <w:t>During</w:t>
      </w:r>
      <w:proofErr w:type="spellEnd"/>
      <w:r w:rsidRPr="008937EB">
        <w:t xml:space="preserve"> </w:t>
      </w:r>
      <w:proofErr w:type="spellStart"/>
      <w:r w:rsidRPr="008937EB">
        <w:t>the</w:t>
      </w:r>
      <w:proofErr w:type="spellEnd"/>
      <w:r w:rsidRPr="008937EB">
        <w:t xml:space="preserve"> 3</w:t>
      </w:r>
      <w:r w:rsidRPr="008937EB">
        <w:rPr>
          <w:vertAlign w:val="superscript"/>
        </w:rPr>
        <w:t>rd</w:t>
      </w:r>
      <w:r w:rsidRPr="008937EB">
        <w:t xml:space="preserve"> </w:t>
      </w:r>
      <w:proofErr w:type="spellStart"/>
      <w:r w:rsidRPr="008937EB">
        <w:t>cycle</w:t>
      </w:r>
      <w:proofErr w:type="spellEnd"/>
      <w:r w:rsidRPr="008937EB">
        <w:t xml:space="preserve"> </w:t>
      </w:r>
      <w:proofErr w:type="spellStart"/>
      <w:r w:rsidRPr="008937EB">
        <w:t>of</w:t>
      </w:r>
      <w:proofErr w:type="spellEnd"/>
      <w:r w:rsidRPr="008937EB">
        <w:t xml:space="preserve"> </w:t>
      </w:r>
      <w:proofErr w:type="spellStart"/>
      <w:r w:rsidRPr="008937EB">
        <w:t>reporting</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w:t>
      </w:r>
      <w:proofErr w:type="spellStart"/>
      <w:r w:rsidRPr="008937EB">
        <w:t>the</w:t>
      </w:r>
      <w:proofErr w:type="spellEnd"/>
      <w:r w:rsidRPr="008937EB">
        <w:t xml:space="preserve"> </w:t>
      </w:r>
      <w:proofErr w:type="spellStart"/>
      <w:r w:rsidRPr="008937EB">
        <w:t>monitoring</w:t>
      </w:r>
      <w:proofErr w:type="spellEnd"/>
      <w:r w:rsidRPr="008937EB">
        <w:t xml:space="preserve"> </w:t>
      </w:r>
      <w:proofErr w:type="spellStart"/>
      <w:r w:rsidRPr="008937EB">
        <w:t>sites</w:t>
      </w:r>
      <w:proofErr w:type="spellEnd"/>
      <w:r w:rsidRPr="008937EB">
        <w:t xml:space="preserve"> are </w:t>
      </w:r>
      <w:proofErr w:type="spellStart"/>
      <w:r w:rsidRPr="008937EB">
        <w:t>reported</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- 2022 </w:t>
      </w:r>
      <w:proofErr w:type="spellStart"/>
      <w:r w:rsidRPr="008937EB">
        <w:t>Spatial</w:t>
      </w:r>
      <w:proofErr w:type="spellEnd"/>
      <w:r w:rsidRPr="008937EB">
        <w:t xml:space="preserve"> data" </w:t>
      </w:r>
      <w:proofErr w:type="spellStart"/>
      <w:r w:rsidRPr="008937EB">
        <w:t>reporting</w:t>
      </w:r>
      <w:proofErr w:type="spellEnd"/>
      <w:r w:rsidRPr="008937EB">
        <w:t xml:space="preserve"> </w:t>
      </w:r>
      <w:proofErr w:type="spellStart"/>
      <w:r w:rsidRPr="008937EB">
        <w:t>obligation</w:t>
      </w:r>
      <w:proofErr w:type="spellEnd"/>
      <w:r w:rsidRPr="008937EB">
        <w:t>.</w:t>
      </w:r>
      <w:r w:rsidRPr="008937EB">
        <w:br/>
      </w:r>
      <w:proofErr w:type="spellStart"/>
      <w:r w:rsidRPr="008937EB">
        <w:rPr>
          <w:b/>
          <w:bCs/>
        </w:rPr>
        <w:t>Presently</w:t>
      </w:r>
      <w:proofErr w:type="spellEnd"/>
      <w:r w:rsidRPr="008937EB">
        <w:t xml:space="preserve"> a </w:t>
      </w:r>
      <w:proofErr w:type="spellStart"/>
      <w:r w:rsidRPr="008937EB">
        <w:t>separate</w:t>
      </w:r>
      <w:proofErr w:type="spellEnd"/>
      <w:r w:rsidRPr="008937EB">
        <w:t xml:space="preserve"> </w:t>
      </w:r>
      <w:proofErr w:type="spellStart"/>
      <w:r w:rsidRPr="008937EB">
        <w:t>dataflow</w:t>
      </w:r>
      <w:proofErr w:type="spellEnd"/>
      <w:r w:rsidRPr="008937EB">
        <w:t xml:space="preserve"> </w:t>
      </w:r>
      <w:proofErr w:type="spellStart"/>
      <w:r w:rsidRPr="008937EB">
        <w:t>is</w:t>
      </w:r>
      <w:proofErr w:type="spellEnd"/>
      <w:r w:rsidRPr="008937EB">
        <w:t xml:space="preserve"> </w:t>
      </w:r>
      <w:proofErr w:type="spellStart"/>
      <w:r w:rsidRPr="008937EB">
        <w:t>being</w:t>
      </w:r>
      <w:proofErr w:type="spellEnd"/>
      <w:r w:rsidRPr="008937EB">
        <w:t xml:space="preserve"> </w:t>
      </w:r>
      <w:proofErr w:type="spellStart"/>
      <w:r w:rsidRPr="008937EB">
        <w:t>implemented</w:t>
      </w:r>
      <w:proofErr w:type="spellEnd"/>
      <w:r w:rsidRPr="008937EB">
        <w:t xml:space="preserve"> to </w:t>
      </w:r>
      <w:proofErr w:type="spellStart"/>
      <w:r w:rsidRPr="008937EB">
        <w:t>allow</w:t>
      </w:r>
      <w:proofErr w:type="spellEnd"/>
      <w:r w:rsidRPr="008937EB">
        <w:t xml:space="preserve"> </w:t>
      </w:r>
      <w:proofErr w:type="spellStart"/>
      <w:r w:rsidRPr="008937EB">
        <w:t>the</w:t>
      </w:r>
      <w:proofErr w:type="spellEnd"/>
      <w:r w:rsidRPr="008937EB">
        <w:t xml:space="preserve"> </w:t>
      </w:r>
      <w:proofErr w:type="spellStart"/>
      <w:r w:rsidRPr="008937EB">
        <w:t>update</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MonitoringSite</w:t>
      </w:r>
      <w:proofErr w:type="spellEnd"/>
      <w:r w:rsidRPr="008937EB">
        <w:t xml:space="preserve"> </w:t>
      </w:r>
      <w:proofErr w:type="spellStart"/>
      <w:r w:rsidRPr="008937EB">
        <w:t>dataset</w:t>
      </w:r>
      <w:proofErr w:type="spellEnd"/>
      <w:r w:rsidRPr="008937EB">
        <w:t xml:space="preserve">, </w:t>
      </w:r>
      <w:proofErr w:type="spellStart"/>
      <w:r w:rsidRPr="008937EB">
        <w:rPr>
          <w:u w:val="single"/>
        </w:rPr>
        <w:t>if</w:t>
      </w:r>
      <w:proofErr w:type="spellEnd"/>
      <w:r w:rsidRPr="008937EB">
        <w:rPr>
          <w:u w:val="single"/>
        </w:rPr>
        <w:t xml:space="preserve"> </w:t>
      </w:r>
      <w:proofErr w:type="spellStart"/>
      <w:r w:rsidRPr="008937EB">
        <w:rPr>
          <w:u w:val="single"/>
        </w:rPr>
        <w:t>needed</w:t>
      </w:r>
      <w:proofErr w:type="spellEnd"/>
      <w:r w:rsidRPr="008937EB">
        <w:t xml:space="preserve">, </w:t>
      </w:r>
      <w:proofErr w:type="spellStart"/>
      <w:r w:rsidRPr="008937EB">
        <w:t>in</w:t>
      </w:r>
      <w:proofErr w:type="spellEnd"/>
      <w:r w:rsidRPr="008937EB">
        <w:t xml:space="preserve"> </w:t>
      </w:r>
      <w:proofErr w:type="spellStart"/>
      <w:r w:rsidRPr="008937EB">
        <w:t>an</w:t>
      </w:r>
      <w:proofErr w:type="spellEnd"/>
      <w:r w:rsidRPr="008937EB">
        <w:t xml:space="preserve"> </w:t>
      </w:r>
      <w:proofErr w:type="spellStart"/>
      <w:r w:rsidRPr="008937EB">
        <w:t>annual</w:t>
      </w:r>
      <w:proofErr w:type="spellEnd"/>
      <w:r w:rsidRPr="008937EB">
        <w:t xml:space="preserve"> </w:t>
      </w:r>
      <w:proofErr w:type="spellStart"/>
      <w:r w:rsidRPr="008937EB">
        <w:t>dataflow</w:t>
      </w:r>
      <w:proofErr w:type="spellEnd"/>
      <w:r w:rsidRPr="008937EB">
        <w:t xml:space="preserve">. </w:t>
      </w:r>
      <w:r w:rsidRPr="008937EB">
        <w:br/>
      </w:r>
      <w:proofErr w:type="spellStart"/>
      <w:r w:rsidRPr="008937EB">
        <w:t>Minor</w:t>
      </w:r>
      <w:proofErr w:type="spellEnd"/>
      <w:r w:rsidRPr="008937EB">
        <w:t xml:space="preserve"> </w:t>
      </w:r>
      <w:proofErr w:type="spellStart"/>
      <w:r w:rsidRPr="008937EB">
        <w:t>simplifications</w:t>
      </w:r>
      <w:proofErr w:type="spellEnd"/>
      <w:r w:rsidRPr="008937EB">
        <w:t xml:space="preserve"> are </w:t>
      </w:r>
      <w:proofErr w:type="spellStart"/>
      <w:r w:rsidRPr="008937EB">
        <w:t>foreseen</w:t>
      </w:r>
      <w:proofErr w:type="spellEnd"/>
      <w:r w:rsidRPr="008937EB">
        <w:t xml:space="preserve"> to </w:t>
      </w:r>
      <w:proofErr w:type="spellStart"/>
      <w:r w:rsidRPr="008937EB">
        <w:t>the</w:t>
      </w:r>
      <w:proofErr w:type="spellEnd"/>
      <w:r w:rsidRPr="008937EB">
        <w:t xml:space="preserve"> data </w:t>
      </w:r>
      <w:proofErr w:type="spellStart"/>
      <w:r w:rsidRPr="008937EB">
        <w:t>model</w:t>
      </w:r>
      <w:proofErr w:type="spellEnd"/>
      <w:r w:rsidRPr="008937EB">
        <w:t xml:space="preserve"> (</w:t>
      </w:r>
      <w:proofErr w:type="spellStart"/>
      <w:r w:rsidRPr="008937EB">
        <w:t>removal</w:t>
      </w:r>
      <w:proofErr w:type="spellEnd"/>
      <w:r w:rsidRPr="008937EB">
        <w:t xml:space="preserve"> </w:t>
      </w:r>
      <w:proofErr w:type="spellStart"/>
      <w:r w:rsidRPr="008937EB">
        <w:t>of</w:t>
      </w:r>
      <w:proofErr w:type="spellEnd"/>
      <w:r w:rsidRPr="008937EB">
        <w:t xml:space="preserve"> </w:t>
      </w:r>
      <w:proofErr w:type="spellStart"/>
      <w:r w:rsidRPr="008937EB">
        <w:t>seldom</w:t>
      </w:r>
      <w:proofErr w:type="spellEnd"/>
      <w:r w:rsidRPr="008937EB">
        <w:t xml:space="preserve"> </w:t>
      </w:r>
      <w:proofErr w:type="spellStart"/>
      <w:r w:rsidRPr="008937EB">
        <w:t>reported</w:t>
      </w:r>
      <w:proofErr w:type="spellEnd"/>
      <w:r w:rsidRPr="008937EB">
        <w:t xml:space="preserve"> </w:t>
      </w:r>
      <w:proofErr w:type="spellStart"/>
      <w:r w:rsidRPr="008937EB">
        <w:t>or</w:t>
      </w:r>
      <w:proofErr w:type="spellEnd"/>
      <w:r w:rsidRPr="008937EB">
        <w:t xml:space="preserve"> </w:t>
      </w:r>
      <w:proofErr w:type="spellStart"/>
      <w:r w:rsidRPr="008937EB">
        <w:t>seldom</w:t>
      </w:r>
      <w:proofErr w:type="spellEnd"/>
      <w:r w:rsidRPr="008937EB">
        <w:t xml:space="preserve"> </w:t>
      </w:r>
      <w:proofErr w:type="spellStart"/>
      <w:r w:rsidRPr="008937EB">
        <w:t>used</w:t>
      </w:r>
      <w:proofErr w:type="spellEnd"/>
      <w:r w:rsidRPr="008937EB">
        <w:t xml:space="preserve"> </w:t>
      </w:r>
      <w:proofErr w:type="spellStart"/>
      <w:r w:rsidRPr="008937EB">
        <w:t>attributes</w:t>
      </w:r>
      <w:proofErr w:type="spellEnd"/>
      <w:r w:rsidRPr="008937EB">
        <w:t xml:space="preserve">). </w:t>
      </w:r>
      <w:proofErr w:type="spellStart"/>
      <w:r w:rsidRPr="008937EB">
        <w:t>The</w:t>
      </w:r>
      <w:proofErr w:type="spellEnd"/>
      <w:r w:rsidRPr="008937EB">
        <w:t xml:space="preserve"> </w:t>
      </w:r>
      <w:proofErr w:type="spellStart"/>
      <w:r w:rsidRPr="008937EB">
        <w:t>supported</w:t>
      </w:r>
      <w:proofErr w:type="spellEnd"/>
      <w:r w:rsidRPr="008937EB">
        <w:t xml:space="preserve"> data </w:t>
      </w:r>
      <w:proofErr w:type="spellStart"/>
      <w:r w:rsidRPr="008937EB">
        <w:t>format</w:t>
      </w:r>
      <w:proofErr w:type="spellEnd"/>
      <w:r w:rsidRPr="008937EB">
        <w:t xml:space="preserve"> (</w:t>
      </w:r>
      <w:proofErr w:type="spellStart"/>
      <w:r w:rsidRPr="008937EB">
        <w:t>for</w:t>
      </w:r>
      <w:proofErr w:type="spellEnd"/>
      <w:r w:rsidRPr="008937EB">
        <w:t xml:space="preserve"> data </w:t>
      </w:r>
      <w:proofErr w:type="spellStart"/>
      <w:r w:rsidRPr="008937EB">
        <w:t>providers</w:t>
      </w:r>
      <w:proofErr w:type="spellEnd"/>
      <w:r w:rsidRPr="008937EB">
        <w:t xml:space="preserve"> </w:t>
      </w:r>
      <w:proofErr w:type="spellStart"/>
      <w:r w:rsidRPr="008937EB">
        <w:t>not</w:t>
      </w:r>
      <w:proofErr w:type="spellEnd"/>
      <w:r w:rsidRPr="008937EB">
        <w:t xml:space="preserve"> </w:t>
      </w:r>
      <w:proofErr w:type="spellStart"/>
      <w:r w:rsidRPr="008937EB">
        <w:t>using</w:t>
      </w:r>
      <w:proofErr w:type="spellEnd"/>
      <w:r w:rsidRPr="008937EB">
        <w:t xml:space="preserve"> </w:t>
      </w:r>
      <w:proofErr w:type="spellStart"/>
      <w:r w:rsidRPr="008937EB">
        <w:t>the</w:t>
      </w:r>
      <w:proofErr w:type="spellEnd"/>
      <w:r w:rsidRPr="008937EB">
        <w:t xml:space="preserve"> </w:t>
      </w:r>
      <w:proofErr w:type="spellStart"/>
      <w:r w:rsidRPr="008937EB">
        <w:t>reporting</w:t>
      </w:r>
      <w:proofErr w:type="spellEnd"/>
      <w:r w:rsidRPr="008937EB">
        <w:t xml:space="preserve"> </w:t>
      </w:r>
      <w:proofErr w:type="spellStart"/>
      <w:r w:rsidRPr="008937EB">
        <w:t>platform</w:t>
      </w:r>
      <w:proofErr w:type="spellEnd"/>
      <w:r w:rsidRPr="008937EB">
        <w:t xml:space="preserve"> API) </w:t>
      </w:r>
      <w:proofErr w:type="spellStart"/>
      <w:r w:rsidRPr="008937EB">
        <w:t>will</w:t>
      </w:r>
      <w:proofErr w:type="spellEnd"/>
      <w:r w:rsidRPr="008937EB">
        <w:t xml:space="preserve"> </w:t>
      </w:r>
      <w:proofErr w:type="spellStart"/>
      <w:r w:rsidRPr="008937EB">
        <w:t>change</w:t>
      </w:r>
      <w:proofErr w:type="spellEnd"/>
      <w:r w:rsidRPr="008937EB">
        <w:t xml:space="preserve"> </w:t>
      </w:r>
      <w:proofErr w:type="spellStart"/>
      <w:r w:rsidRPr="008937EB">
        <w:t>from</w:t>
      </w:r>
      <w:proofErr w:type="spellEnd"/>
      <w:r w:rsidRPr="008937EB">
        <w:t xml:space="preserve"> </w:t>
      </w:r>
      <w:proofErr w:type="spellStart"/>
      <w:r w:rsidRPr="008937EB">
        <w:t>shapefile</w:t>
      </w:r>
      <w:proofErr w:type="spellEnd"/>
      <w:r w:rsidRPr="008937EB">
        <w:t xml:space="preserve"> to </w:t>
      </w:r>
      <w:proofErr w:type="spellStart"/>
      <w:r w:rsidRPr="008937EB">
        <w:t>geopackage</w:t>
      </w:r>
      <w:proofErr w:type="spellEnd"/>
      <w:r w:rsidRPr="008937EB">
        <w:t xml:space="preserve">. </w:t>
      </w:r>
      <w:r>
        <w:t xml:space="preserve">Data </w:t>
      </w:r>
      <w:proofErr w:type="spellStart"/>
      <w:r>
        <w:t>delivery</w:t>
      </w:r>
      <w:proofErr w:type="spellEnd"/>
      <w:r w:rsidRPr="008937EB">
        <w:t xml:space="preserve"> </w:t>
      </w:r>
      <w:proofErr w:type="spellStart"/>
      <w:r w:rsidRPr="008937EB">
        <w:t>will</w:t>
      </w:r>
      <w:proofErr w:type="spellEnd"/>
      <w:r w:rsidRPr="008937EB">
        <w:t xml:space="preserve"> </w:t>
      </w:r>
      <w:proofErr w:type="spellStart"/>
      <w:r w:rsidRPr="008937EB">
        <w:t>move</w:t>
      </w:r>
      <w:proofErr w:type="spellEnd"/>
      <w:r w:rsidRPr="008937EB">
        <w:t xml:space="preserve"> </w:t>
      </w:r>
      <w:proofErr w:type="spellStart"/>
      <w:r w:rsidRPr="008937EB">
        <w:t>from</w:t>
      </w:r>
      <w:proofErr w:type="spellEnd"/>
      <w:r w:rsidRPr="008937EB">
        <w:t xml:space="preserve"> </w:t>
      </w:r>
      <w:proofErr w:type="spellStart"/>
      <w:r w:rsidRPr="008937EB">
        <w:t>the</w:t>
      </w:r>
      <w:proofErr w:type="spellEnd"/>
      <w:r w:rsidRPr="008937EB">
        <w:t xml:space="preserve"> Reportnet2 </w:t>
      </w:r>
      <w:proofErr w:type="spellStart"/>
      <w:r w:rsidRPr="008937EB">
        <w:t>platform</w:t>
      </w:r>
      <w:proofErr w:type="spellEnd"/>
      <w:r w:rsidRPr="008937EB">
        <w:t xml:space="preserve"> to </w:t>
      </w:r>
      <w:proofErr w:type="spellStart"/>
      <w:r w:rsidRPr="008937EB">
        <w:t>the</w:t>
      </w:r>
      <w:proofErr w:type="spellEnd"/>
      <w:r w:rsidRPr="008937EB">
        <w:t xml:space="preserve"> Reportnet3 </w:t>
      </w:r>
      <w:proofErr w:type="spellStart"/>
      <w:r w:rsidRPr="008937EB">
        <w:t>platform</w:t>
      </w:r>
      <w:proofErr w:type="spellEnd"/>
      <w:r w:rsidRPr="008937EB">
        <w:t>.</w:t>
      </w:r>
    </w:p>
    <w:p w14:paraId="1DB8471F" w14:textId="77777777" w:rsidR="00D247C7" w:rsidRPr="008937EB" w:rsidRDefault="00D247C7" w:rsidP="00D247C7">
      <w:pPr>
        <w:ind w:left="567" w:hanging="567"/>
      </w:pPr>
    </w:p>
    <w:p w14:paraId="418D3AD1" w14:textId="77777777" w:rsidR="00D247C7" w:rsidRPr="008937EB" w:rsidRDefault="00D247C7" w:rsidP="00D247C7">
      <w:pPr>
        <w:ind w:left="567" w:hanging="567"/>
      </w:pPr>
      <w:r w:rsidRPr="008937EB">
        <w:t>A</w:t>
      </w:r>
      <w:r>
        <w:fldChar w:fldCharType="begin"/>
      </w:r>
      <w:r>
        <w:instrText xml:space="preserve"> seq links </w:instrText>
      </w:r>
      <w:r>
        <w:fldChar w:fldCharType="separate"/>
      </w:r>
      <w:r>
        <w:rPr>
          <w:noProof/>
        </w:rPr>
        <w:t>3</w:t>
      </w:r>
      <w:r>
        <w:rPr>
          <w:noProof/>
        </w:rPr>
        <w:fldChar w:fldCharType="end"/>
      </w:r>
      <w:r w:rsidRPr="008937EB">
        <w:t xml:space="preserve"> –</w:t>
      </w:r>
      <w:r w:rsidRPr="008937EB">
        <w:tab/>
      </w:r>
      <w:proofErr w:type="spellStart"/>
      <w:r w:rsidRPr="008937EB">
        <w:rPr>
          <w:b/>
          <w:bCs/>
        </w:rPr>
        <w:t>WaterBody</w:t>
      </w:r>
      <w:proofErr w:type="spellEnd"/>
      <w:r w:rsidRPr="008937EB">
        <w:br/>
      </w:r>
      <w:proofErr w:type="spellStart"/>
      <w:r w:rsidRPr="008937EB">
        <w:t>The</w:t>
      </w:r>
      <w:proofErr w:type="spellEnd"/>
      <w:r w:rsidRPr="008937EB">
        <w:t xml:space="preserve"> WISE </w:t>
      </w:r>
      <w:proofErr w:type="spellStart"/>
      <w:r w:rsidRPr="008937EB">
        <w:t>European</w:t>
      </w:r>
      <w:proofErr w:type="spellEnd"/>
      <w:r w:rsidRPr="008937EB">
        <w:t xml:space="preserve"> </w:t>
      </w:r>
      <w:proofErr w:type="spellStart"/>
      <w:r w:rsidRPr="008937EB">
        <w:t>register</w:t>
      </w:r>
      <w:proofErr w:type="spellEnd"/>
      <w:r w:rsidRPr="008937EB">
        <w:t xml:space="preserve"> </w:t>
      </w:r>
      <w:proofErr w:type="spellStart"/>
      <w:r w:rsidRPr="008937EB">
        <w:t>of</w:t>
      </w:r>
      <w:proofErr w:type="spellEnd"/>
      <w:r w:rsidRPr="008937EB">
        <w:t xml:space="preserve"> </w:t>
      </w:r>
      <w:proofErr w:type="spellStart"/>
      <w:r w:rsidRPr="008937EB">
        <w:t>water</w:t>
      </w:r>
      <w:proofErr w:type="spellEnd"/>
      <w:r w:rsidRPr="008937EB">
        <w:t xml:space="preserve"> </w:t>
      </w:r>
      <w:proofErr w:type="spellStart"/>
      <w:r w:rsidRPr="008937EB">
        <w:t>bodies</w:t>
      </w:r>
      <w:proofErr w:type="spellEnd"/>
      <w:r w:rsidRPr="008937EB">
        <w:t xml:space="preserve"> </w:t>
      </w:r>
      <w:proofErr w:type="spellStart"/>
      <w:r w:rsidRPr="008937EB">
        <w:t>is</w:t>
      </w:r>
      <w:proofErr w:type="spellEnd"/>
      <w:r w:rsidRPr="008937EB">
        <w:t xml:space="preserve"> </w:t>
      </w:r>
      <w:proofErr w:type="spellStart"/>
      <w:r w:rsidRPr="008937EB">
        <w:t>available</w:t>
      </w:r>
      <w:proofErr w:type="spellEnd"/>
      <w:r w:rsidRPr="008937EB">
        <w:t xml:space="preserve"> at </w:t>
      </w:r>
      <w:hyperlink r:id="rId31" w:history="1">
        <w:r w:rsidRPr="008937EB">
          <w:rPr>
            <w:rStyle w:val="Hyperlink"/>
          </w:rPr>
          <w:t>https://dd.eionet.europa.eu/vocabulary/wise/WaterBody</w:t>
        </w:r>
      </w:hyperlink>
      <w:r w:rsidRPr="008937EB">
        <w:t xml:space="preserve">. </w:t>
      </w:r>
      <w:proofErr w:type="spellStart"/>
      <w:r w:rsidRPr="008937EB">
        <w:t>The</w:t>
      </w:r>
      <w:proofErr w:type="spellEnd"/>
      <w:r w:rsidRPr="008937EB">
        <w:t xml:space="preserve"> </w:t>
      </w:r>
      <w:proofErr w:type="spellStart"/>
      <w:r w:rsidRPr="008937EB">
        <w:t>register</w:t>
      </w:r>
      <w:proofErr w:type="spellEnd"/>
      <w:r w:rsidRPr="008937EB">
        <w:t xml:space="preserve"> </w:t>
      </w:r>
      <w:proofErr w:type="spellStart"/>
      <w:r w:rsidRPr="008937EB">
        <w:t>will</w:t>
      </w:r>
      <w:proofErr w:type="spellEnd"/>
      <w:r w:rsidRPr="008937EB">
        <w:t xml:space="preserve"> be </w:t>
      </w:r>
      <w:proofErr w:type="spellStart"/>
      <w:r w:rsidRPr="008937EB">
        <w:t>used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quality</w:t>
      </w:r>
      <w:proofErr w:type="spellEnd"/>
      <w:r w:rsidRPr="008937EB">
        <w:t xml:space="preserve"> </w:t>
      </w:r>
      <w:proofErr w:type="spellStart"/>
      <w:r w:rsidRPr="008937EB">
        <w:t>control</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DWD </w:t>
      </w:r>
      <w:proofErr w:type="spellStart"/>
      <w:r w:rsidRPr="008937EB">
        <w:t>reporting</w:t>
      </w:r>
      <w:proofErr w:type="spellEnd"/>
      <w:r w:rsidRPr="008937EB">
        <w:t xml:space="preserve"> – namely to </w:t>
      </w:r>
      <w:proofErr w:type="spellStart"/>
      <w:r w:rsidRPr="008937EB">
        <w:t>validate</w:t>
      </w:r>
      <w:proofErr w:type="spellEnd"/>
      <w:r w:rsidRPr="008937EB">
        <w:t xml:space="preserve"> </w:t>
      </w:r>
      <w:proofErr w:type="spellStart"/>
      <w:r w:rsidRPr="008937EB">
        <w:t>the</w:t>
      </w:r>
      <w:proofErr w:type="spellEnd"/>
      <w:r w:rsidRPr="008937EB">
        <w:t xml:space="preserve"> </w:t>
      </w:r>
      <w:proofErr w:type="spellStart"/>
      <w:r w:rsidRPr="008937EB">
        <w:t>association</w:t>
      </w:r>
      <w:proofErr w:type="spellEnd"/>
      <w:r w:rsidRPr="008937EB">
        <w:t xml:space="preserve"> </w:t>
      </w:r>
      <w:proofErr w:type="spellStart"/>
      <w:r w:rsidRPr="008937EB">
        <w:t>between</w:t>
      </w:r>
      <w:proofErr w:type="spellEnd"/>
      <w:r w:rsidRPr="008937EB">
        <w:t xml:space="preserve"> </w:t>
      </w:r>
      <w:proofErr w:type="spellStart"/>
      <w:r w:rsidRPr="008937EB">
        <w:t>water</w:t>
      </w:r>
      <w:proofErr w:type="spellEnd"/>
      <w:r w:rsidRPr="008937EB">
        <w:t xml:space="preserve"> </w:t>
      </w:r>
      <w:proofErr w:type="spellStart"/>
      <w:r w:rsidRPr="008937EB">
        <w:t>bodies</w:t>
      </w:r>
      <w:proofErr w:type="spellEnd"/>
      <w:r w:rsidRPr="008937EB">
        <w:t xml:space="preserve"> </w:t>
      </w:r>
      <w:proofErr w:type="spellStart"/>
      <w:r w:rsidRPr="008937EB">
        <w:t>and</w:t>
      </w:r>
      <w:proofErr w:type="spellEnd"/>
      <w:r w:rsidRPr="008937EB">
        <w:t xml:space="preserve"> </w:t>
      </w:r>
      <w:proofErr w:type="spellStart"/>
      <w:r w:rsidRPr="008937EB">
        <w:t>catchment</w:t>
      </w:r>
      <w:proofErr w:type="spellEnd"/>
      <w:r w:rsidRPr="008937EB">
        <w:t xml:space="preserve"> </w:t>
      </w:r>
      <w:proofErr w:type="spellStart"/>
      <w:r w:rsidRPr="008937EB">
        <w:t>areas</w:t>
      </w:r>
      <w:proofErr w:type="spellEnd"/>
      <w:r w:rsidRPr="008937EB">
        <w:t>.</w:t>
      </w:r>
      <w:r w:rsidRPr="008937EB">
        <w:br/>
      </w:r>
      <w:proofErr w:type="spellStart"/>
      <w:r w:rsidRPr="008937EB">
        <w:t>During</w:t>
      </w:r>
      <w:proofErr w:type="spellEnd"/>
      <w:r w:rsidRPr="008937EB">
        <w:t xml:space="preserve"> </w:t>
      </w:r>
      <w:proofErr w:type="spellStart"/>
      <w:r w:rsidRPr="008937EB">
        <w:t>the</w:t>
      </w:r>
      <w:proofErr w:type="spellEnd"/>
      <w:r w:rsidRPr="008937EB">
        <w:t xml:space="preserve"> 3</w:t>
      </w:r>
      <w:r w:rsidRPr="008937EB">
        <w:rPr>
          <w:vertAlign w:val="superscript"/>
        </w:rPr>
        <w:t>rd</w:t>
      </w:r>
      <w:r w:rsidRPr="008937EB">
        <w:t xml:space="preserve"> </w:t>
      </w:r>
      <w:proofErr w:type="spellStart"/>
      <w:r w:rsidRPr="008937EB">
        <w:t>cycle</w:t>
      </w:r>
      <w:proofErr w:type="spellEnd"/>
      <w:r w:rsidRPr="008937EB">
        <w:t xml:space="preserve"> </w:t>
      </w:r>
      <w:proofErr w:type="spellStart"/>
      <w:r w:rsidRPr="008937EB">
        <w:t>of</w:t>
      </w:r>
      <w:proofErr w:type="spellEnd"/>
      <w:r w:rsidRPr="008937EB">
        <w:t xml:space="preserve"> </w:t>
      </w:r>
      <w:proofErr w:type="spellStart"/>
      <w:r w:rsidRPr="008937EB">
        <w:t>reporting</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w:t>
      </w:r>
      <w:proofErr w:type="spellStart"/>
      <w:r w:rsidRPr="008937EB">
        <w:t>RBMPs</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(WFD),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bodies</w:t>
      </w:r>
      <w:proofErr w:type="spellEnd"/>
      <w:r w:rsidRPr="008937EB">
        <w:t xml:space="preserve"> </w:t>
      </w:r>
      <w:proofErr w:type="spellStart"/>
      <w:r w:rsidRPr="008937EB">
        <w:t>were</w:t>
      </w:r>
      <w:proofErr w:type="spellEnd"/>
      <w:r w:rsidRPr="008937EB">
        <w:t xml:space="preserve"> </w:t>
      </w:r>
      <w:proofErr w:type="spellStart"/>
      <w:r w:rsidRPr="008937EB">
        <w:t>reported</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w:t>
      </w:r>
      <w:r w:rsidRPr="008937EB">
        <w:lastRenderedPageBreak/>
        <w:t xml:space="preserve">-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- 2022 </w:t>
      </w:r>
      <w:proofErr w:type="spellStart"/>
      <w:r w:rsidRPr="008937EB">
        <w:t>Spatial</w:t>
      </w:r>
      <w:proofErr w:type="spellEnd"/>
      <w:r w:rsidRPr="008937EB">
        <w:t xml:space="preserve"> data" </w:t>
      </w:r>
      <w:proofErr w:type="spellStart"/>
      <w:r w:rsidRPr="008937EB">
        <w:t>reporting</w:t>
      </w:r>
      <w:proofErr w:type="spellEnd"/>
      <w:r w:rsidRPr="008937EB">
        <w:t xml:space="preserve"> </w:t>
      </w:r>
      <w:proofErr w:type="spellStart"/>
      <w:r w:rsidRPr="008937EB">
        <w:t>obligation</w:t>
      </w:r>
      <w:proofErr w:type="spellEnd"/>
      <w:r w:rsidRPr="008937EB">
        <w:t>.</w:t>
      </w:r>
      <w:r w:rsidRPr="008937EB">
        <w:br/>
      </w:r>
      <w:proofErr w:type="spellStart"/>
      <w:r w:rsidRPr="008937EB">
        <w:rPr>
          <w:b/>
          <w:bCs/>
        </w:rPr>
        <w:t>Presently</w:t>
      </w:r>
      <w:proofErr w:type="spellEnd"/>
      <w:r w:rsidRPr="008937EB">
        <w:t xml:space="preserve">, </w:t>
      </w:r>
      <w:proofErr w:type="spellStart"/>
      <w:r w:rsidRPr="008937EB">
        <w:t>the</w:t>
      </w:r>
      <w:proofErr w:type="spellEnd"/>
      <w:r w:rsidRPr="008937EB">
        <w:t xml:space="preserve"> </w:t>
      </w:r>
      <w:proofErr w:type="spellStart"/>
      <w:r w:rsidRPr="008937EB">
        <w:t>preparation</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electronic</w:t>
      </w:r>
      <w:proofErr w:type="spellEnd"/>
      <w:r w:rsidRPr="008937EB">
        <w:t xml:space="preserve"> </w:t>
      </w:r>
      <w:proofErr w:type="spellStart"/>
      <w:r w:rsidRPr="008937EB">
        <w:t>reporting</w:t>
      </w:r>
      <w:proofErr w:type="spellEnd"/>
      <w:r w:rsidRPr="008937EB">
        <w:t xml:space="preserve"> </w:t>
      </w:r>
      <w:proofErr w:type="spellStart"/>
      <w:r w:rsidRPr="008937EB">
        <w:t>for</w:t>
      </w:r>
      <w:proofErr w:type="spellEnd"/>
      <w:r w:rsidRPr="008937EB">
        <w:t xml:space="preserve"> 4</w:t>
      </w:r>
      <w:r w:rsidRPr="008937EB">
        <w:rPr>
          <w:vertAlign w:val="superscript"/>
        </w:rPr>
        <w:t>th</w:t>
      </w:r>
      <w:r w:rsidRPr="008937EB">
        <w:t xml:space="preserve"> </w:t>
      </w:r>
      <w:proofErr w:type="spellStart"/>
      <w:r w:rsidRPr="008937EB">
        <w:t>cycle</w:t>
      </w:r>
      <w:proofErr w:type="spellEnd"/>
      <w:r w:rsidRPr="008937EB">
        <w:t xml:space="preserve"> </w:t>
      </w:r>
      <w:proofErr w:type="spellStart"/>
      <w:r w:rsidRPr="008937EB">
        <w:t>of</w:t>
      </w:r>
      <w:proofErr w:type="spellEnd"/>
      <w:r w:rsidRPr="008937EB">
        <w:t xml:space="preserve"> </w:t>
      </w:r>
      <w:proofErr w:type="spellStart"/>
      <w:r w:rsidRPr="008937EB">
        <w:t>RBMPs</w:t>
      </w:r>
      <w:proofErr w:type="spellEnd"/>
      <w:r w:rsidRPr="008937EB">
        <w:t xml:space="preserve"> </w:t>
      </w:r>
      <w:proofErr w:type="spellStart"/>
      <w:r w:rsidRPr="008937EB">
        <w:t>is</w:t>
      </w:r>
      <w:proofErr w:type="spellEnd"/>
      <w:r w:rsidRPr="008937EB">
        <w:t xml:space="preserve"> </w:t>
      </w:r>
      <w:proofErr w:type="spellStart"/>
      <w:r w:rsidRPr="008937EB">
        <w:t>ongoing</w:t>
      </w:r>
      <w:proofErr w:type="spellEnd"/>
      <w:r w:rsidRPr="008937EB">
        <w:t xml:space="preserve">, </w:t>
      </w:r>
      <w:proofErr w:type="spellStart"/>
      <w:r>
        <w:t>including</w:t>
      </w:r>
      <w:proofErr w:type="spellEnd"/>
      <w:r w:rsidRPr="008937EB">
        <w:t xml:space="preserve"> </w:t>
      </w:r>
      <w:proofErr w:type="spellStart"/>
      <w:r w:rsidRPr="008937EB">
        <w:t>the</w:t>
      </w:r>
      <w:proofErr w:type="spellEnd"/>
      <w:r w:rsidRPr="008937EB">
        <w:t xml:space="preserve"> </w:t>
      </w:r>
      <w:proofErr w:type="spellStart"/>
      <w:r w:rsidRPr="008937EB">
        <w:t>possibility</w:t>
      </w:r>
      <w:proofErr w:type="spellEnd"/>
      <w:r w:rsidRPr="008937EB">
        <w:t xml:space="preserve"> to </w:t>
      </w:r>
      <w:proofErr w:type="spellStart"/>
      <w:r w:rsidRPr="008937EB">
        <w:t>report</w:t>
      </w:r>
      <w:proofErr w:type="spellEnd"/>
      <w:r w:rsidRPr="008937EB">
        <w:t xml:space="preserve"> </w:t>
      </w:r>
      <w:proofErr w:type="spellStart"/>
      <w:r w:rsidRPr="008937EB">
        <w:t>the</w:t>
      </w:r>
      <w:proofErr w:type="spellEnd"/>
      <w:r w:rsidRPr="008937EB">
        <w:t xml:space="preserve"> </w:t>
      </w:r>
      <w:proofErr w:type="spellStart"/>
      <w:r w:rsidRPr="008937EB">
        <w:t>surface</w:t>
      </w:r>
      <w:proofErr w:type="spellEnd"/>
      <w:r w:rsidRPr="008937EB">
        <w:t xml:space="preserve"> </w:t>
      </w:r>
      <w:proofErr w:type="spellStart"/>
      <w:r w:rsidRPr="008937EB">
        <w:t>water</w:t>
      </w:r>
      <w:proofErr w:type="spellEnd"/>
      <w:r w:rsidRPr="008937EB">
        <w:t xml:space="preserve"> </w:t>
      </w:r>
      <w:proofErr w:type="spellStart"/>
      <w:r w:rsidRPr="008937EB">
        <w:t>bodies</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w:t>
      </w:r>
      <w:proofErr w:type="spellStart"/>
      <w:r w:rsidRPr="008937EB">
        <w:t>groundwater</w:t>
      </w:r>
      <w:proofErr w:type="spellEnd"/>
      <w:r w:rsidRPr="008937EB">
        <w:t xml:space="preserve"> </w:t>
      </w:r>
      <w:proofErr w:type="spellStart"/>
      <w:r w:rsidRPr="008937EB">
        <w:t>bodies</w:t>
      </w:r>
      <w:proofErr w:type="spellEnd"/>
      <w:r w:rsidRPr="008937EB">
        <w:t xml:space="preserve"> </w:t>
      </w:r>
      <w:proofErr w:type="spellStart"/>
      <w:r w:rsidRPr="008937EB">
        <w:t>independently</w:t>
      </w:r>
      <w:proofErr w:type="spellEnd"/>
      <w:r w:rsidRPr="008937EB">
        <w:t xml:space="preserve"> </w:t>
      </w:r>
      <w:proofErr w:type="spellStart"/>
      <w:r w:rsidRPr="008937EB">
        <w:t>from</w:t>
      </w:r>
      <w:proofErr w:type="spellEnd"/>
      <w:r w:rsidRPr="008937EB">
        <w:t xml:space="preserve"> </w:t>
      </w:r>
      <w:proofErr w:type="spellStart"/>
      <w:r w:rsidRPr="008937EB">
        <w:t>other</w:t>
      </w:r>
      <w:proofErr w:type="spellEnd"/>
      <w:r w:rsidRPr="008937EB">
        <w:t xml:space="preserve"> </w:t>
      </w:r>
      <w:proofErr w:type="spellStart"/>
      <w:r w:rsidRPr="008937EB">
        <w:t>spatial</w:t>
      </w:r>
      <w:proofErr w:type="spellEnd"/>
      <w:r w:rsidRPr="008937EB">
        <w:t xml:space="preserve"> </w:t>
      </w:r>
      <w:proofErr w:type="spellStart"/>
      <w:r w:rsidRPr="008937EB">
        <w:t>datasets</w:t>
      </w:r>
      <w:proofErr w:type="spellEnd"/>
      <w:r w:rsidRPr="008937EB">
        <w:t xml:space="preserve">. </w:t>
      </w:r>
      <w:proofErr w:type="spellStart"/>
      <w:r w:rsidRPr="008937EB">
        <w:t>Minor</w:t>
      </w:r>
      <w:proofErr w:type="spellEnd"/>
      <w:r w:rsidRPr="008937EB">
        <w:t xml:space="preserve"> </w:t>
      </w:r>
      <w:proofErr w:type="spellStart"/>
      <w:r w:rsidRPr="008937EB">
        <w:t>simplifications</w:t>
      </w:r>
      <w:proofErr w:type="spellEnd"/>
      <w:r w:rsidRPr="008937EB">
        <w:t xml:space="preserve"> are </w:t>
      </w:r>
      <w:proofErr w:type="spellStart"/>
      <w:r w:rsidRPr="008937EB">
        <w:t>foreseen</w:t>
      </w:r>
      <w:proofErr w:type="spellEnd"/>
      <w:r w:rsidRPr="008937EB">
        <w:t xml:space="preserve"> to </w:t>
      </w:r>
      <w:proofErr w:type="spellStart"/>
      <w:r w:rsidRPr="008937EB">
        <w:t>the</w:t>
      </w:r>
      <w:proofErr w:type="spellEnd"/>
      <w:r w:rsidRPr="008937EB">
        <w:t xml:space="preserve"> data </w:t>
      </w:r>
      <w:proofErr w:type="spellStart"/>
      <w:r w:rsidRPr="008937EB">
        <w:t>model</w:t>
      </w:r>
      <w:proofErr w:type="spellEnd"/>
      <w:r w:rsidRPr="008937EB">
        <w:t xml:space="preserve"> (</w:t>
      </w:r>
      <w:proofErr w:type="spellStart"/>
      <w:r w:rsidRPr="008937EB">
        <w:t>removal</w:t>
      </w:r>
      <w:proofErr w:type="spellEnd"/>
      <w:r w:rsidRPr="008937EB">
        <w:t xml:space="preserve"> </w:t>
      </w:r>
      <w:proofErr w:type="spellStart"/>
      <w:r w:rsidRPr="008937EB">
        <w:t>of</w:t>
      </w:r>
      <w:proofErr w:type="spellEnd"/>
      <w:r w:rsidRPr="008937EB">
        <w:t xml:space="preserve"> </w:t>
      </w:r>
      <w:proofErr w:type="spellStart"/>
      <w:r w:rsidRPr="008937EB">
        <w:t>seldom</w:t>
      </w:r>
      <w:proofErr w:type="spellEnd"/>
      <w:r w:rsidRPr="008937EB">
        <w:t xml:space="preserve"> </w:t>
      </w:r>
      <w:proofErr w:type="spellStart"/>
      <w:r w:rsidRPr="008937EB">
        <w:t>reported</w:t>
      </w:r>
      <w:proofErr w:type="spellEnd"/>
      <w:r w:rsidRPr="008937EB">
        <w:t xml:space="preserve"> </w:t>
      </w:r>
      <w:proofErr w:type="spellStart"/>
      <w:r w:rsidRPr="008937EB">
        <w:t>or</w:t>
      </w:r>
      <w:proofErr w:type="spellEnd"/>
      <w:r w:rsidRPr="008937EB">
        <w:t xml:space="preserve"> </w:t>
      </w:r>
      <w:proofErr w:type="spellStart"/>
      <w:r w:rsidRPr="008937EB">
        <w:t>seldom</w:t>
      </w:r>
      <w:proofErr w:type="spellEnd"/>
      <w:r w:rsidRPr="008937EB">
        <w:t xml:space="preserve"> </w:t>
      </w:r>
      <w:proofErr w:type="spellStart"/>
      <w:r w:rsidRPr="008937EB">
        <w:t>used</w:t>
      </w:r>
      <w:proofErr w:type="spellEnd"/>
      <w:r w:rsidRPr="008937EB">
        <w:t xml:space="preserve"> </w:t>
      </w:r>
      <w:proofErr w:type="spellStart"/>
      <w:r w:rsidRPr="008937EB">
        <w:t>attributes</w:t>
      </w:r>
      <w:proofErr w:type="spellEnd"/>
      <w:r w:rsidRPr="008937EB">
        <w:t xml:space="preserve">). </w:t>
      </w:r>
      <w:proofErr w:type="spellStart"/>
      <w:r w:rsidRPr="008937EB">
        <w:t>The</w:t>
      </w:r>
      <w:proofErr w:type="spellEnd"/>
      <w:r w:rsidRPr="008937EB">
        <w:t> </w:t>
      </w:r>
      <w:proofErr w:type="spellStart"/>
      <w:r w:rsidRPr="008937EB">
        <w:t>supported</w:t>
      </w:r>
      <w:proofErr w:type="spellEnd"/>
      <w:r w:rsidRPr="008937EB">
        <w:t xml:space="preserve"> data </w:t>
      </w:r>
      <w:proofErr w:type="spellStart"/>
      <w:r w:rsidRPr="008937EB">
        <w:t>format</w:t>
      </w:r>
      <w:proofErr w:type="spellEnd"/>
      <w:r w:rsidRPr="008937EB">
        <w:t xml:space="preserve"> (</w:t>
      </w:r>
      <w:proofErr w:type="spellStart"/>
      <w:r w:rsidRPr="008937EB">
        <w:t>for</w:t>
      </w:r>
      <w:proofErr w:type="spellEnd"/>
      <w:r w:rsidRPr="008937EB">
        <w:t xml:space="preserve"> data </w:t>
      </w:r>
      <w:proofErr w:type="spellStart"/>
      <w:r w:rsidRPr="008937EB">
        <w:t>providers</w:t>
      </w:r>
      <w:proofErr w:type="spellEnd"/>
      <w:r w:rsidRPr="008937EB">
        <w:t xml:space="preserve"> </w:t>
      </w:r>
      <w:proofErr w:type="spellStart"/>
      <w:r w:rsidRPr="008937EB">
        <w:t>not</w:t>
      </w:r>
      <w:proofErr w:type="spellEnd"/>
      <w:r w:rsidRPr="008937EB">
        <w:t xml:space="preserve"> </w:t>
      </w:r>
      <w:proofErr w:type="spellStart"/>
      <w:r w:rsidRPr="008937EB">
        <w:t>using</w:t>
      </w:r>
      <w:proofErr w:type="spellEnd"/>
      <w:r w:rsidRPr="008937EB">
        <w:t xml:space="preserve"> </w:t>
      </w:r>
      <w:proofErr w:type="spellStart"/>
      <w:r w:rsidRPr="008937EB">
        <w:t>the</w:t>
      </w:r>
      <w:proofErr w:type="spellEnd"/>
      <w:r w:rsidRPr="008937EB">
        <w:t xml:space="preserve"> </w:t>
      </w:r>
      <w:proofErr w:type="spellStart"/>
      <w:r w:rsidRPr="008937EB">
        <w:t>reporting</w:t>
      </w:r>
      <w:proofErr w:type="spellEnd"/>
      <w:r w:rsidRPr="008937EB">
        <w:t xml:space="preserve"> </w:t>
      </w:r>
      <w:proofErr w:type="spellStart"/>
      <w:r w:rsidRPr="008937EB">
        <w:t>platform</w:t>
      </w:r>
      <w:proofErr w:type="spellEnd"/>
      <w:r w:rsidRPr="008937EB">
        <w:t xml:space="preserve"> API) </w:t>
      </w:r>
      <w:proofErr w:type="spellStart"/>
      <w:r w:rsidRPr="008937EB">
        <w:t>will</w:t>
      </w:r>
      <w:proofErr w:type="spellEnd"/>
      <w:r w:rsidRPr="008937EB">
        <w:t xml:space="preserve"> </w:t>
      </w:r>
      <w:proofErr w:type="spellStart"/>
      <w:r w:rsidRPr="008937EB">
        <w:t>change</w:t>
      </w:r>
      <w:proofErr w:type="spellEnd"/>
      <w:r w:rsidRPr="008937EB">
        <w:t xml:space="preserve"> </w:t>
      </w:r>
      <w:proofErr w:type="spellStart"/>
      <w:r w:rsidRPr="008937EB">
        <w:t>from</w:t>
      </w:r>
      <w:proofErr w:type="spellEnd"/>
      <w:r w:rsidRPr="008937EB">
        <w:t xml:space="preserve"> </w:t>
      </w:r>
      <w:proofErr w:type="spellStart"/>
      <w:r w:rsidRPr="008937EB">
        <w:t>shapefile</w:t>
      </w:r>
      <w:proofErr w:type="spellEnd"/>
      <w:r w:rsidRPr="008937EB">
        <w:t xml:space="preserve"> to </w:t>
      </w:r>
      <w:proofErr w:type="spellStart"/>
      <w:r w:rsidRPr="008937EB">
        <w:t>geopackage</w:t>
      </w:r>
      <w:proofErr w:type="spellEnd"/>
      <w:r w:rsidRPr="008937EB">
        <w:t xml:space="preserve">. </w:t>
      </w:r>
      <w:r>
        <w:t xml:space="preserve">Data </w:t>
      </w:r>
      <w:proofErr w:type="spellStart"/>
      <w:r>
        <w:t>delivery</w:t>
      </w:r>
      <w:proofErr w:type="spellEnd"/>
      <w:r w:rsidRPr="008937EB">
        <w:t xml:space="preserve"> </w:t>
      </w:r>
      <w:proofErr w:type="spellStart"/>
      <w:r w:rsidRPr="008937EB">
        <w:t>will</w:t>
      </w:r>
      <w:proofErr w:type="spellEnd"/>
      <w:r w:rsidRPr="008937EB">
        <w:t xml:space="preserve"> </w:t>
      </w:r>
      <w:proofErr w:type="spellStart"/>
      <w:r w:rsidRPr="008937EB">
        <w:t>move</w:t>
      </w:r>
      <w:proofErr w:type="spellEnd"/>
      <w:r w:rsidRPr="008937EB">
        <w:t xml:space="preserve"> </w:t>
      </w:r>
      <w:proofErr w:type="spellStart"/>
      <w:r w:rsidRPr="008937EB">
        <w:t>from</w:t>
      </w:r>
      <w:proofErr w:type="spellEnd"/>
      <w:r w:rsidRPr="008937EB">
        <w:t xml:space="preserve"> </w:t>
      </w:r>
      <w:proofErr w:type="spellStart"/>
      <w:r w:rsidRPr="008937EB">
        <w:t>the</w:t>
      </w:r>
      <w:proofErr w:type="spellEnd"/>
      <w:r w:rsidRPr="008937EB">
        <w:t xml:space="preserve"> Reportnet2 </w:t>
      </w:r>
      <w:proofErr w:type="spellStart"/>
      <w:r w:rsidRPr="008937EB">
        <w:t>platform</w:t>
      </w:r>
      <w:proofErr w:type="spellEnd"/>
      <w:r w:rsidRPr="008937EB">
        <w:t xml:space="preserve"> to </w:t>
      </w:r>
      <w:proofErr w:type="spellStart"/>
      <w:r w:rsidRPr="008937EB">
        <w:t>the</w:t>
      </w:r>
      <w:proofErr w:type="spellEnd"/>
      <w:r w:rsidRPr="008937EB">
        <w:t xml:space="preserve"> Reportnet3 </w:t>
      </w:r>
      <w:proofErr w:type="spellStart"/>
      <w:r w:rsidRPr="008937EB">
        <w:t>platform</w:t>
      </w:r>
      <w:proofErr w:type="spellEnd"/>
      <w:r w:rsidRPr="008937EB">
        <w:t xml:space="preserve">. </w:t>
      </w:r>
      <w:r w:rsidRPr="008937EB">
        <w:br/>
      </w:r>
      <w:proofErr w:type="spellStart"/>
      <w:r w:rsidRPr="008937EB">
        <w:t>The</w:t>
      </w:r>
      <w:proofErr w:type="spellEnd"/>
      <w:r w:rsidRPr="008937EB">
        <w:t xml:space="preserve"> </w:t>
      </w:r>
      <w:proofErr w:type="spellStart"/>
      <w:r w:rsidRPr="008937EB">
        <w:t>default</w:t>
      </w:r>
      <w:proofErr w:type="spellEnd"/>
      <w:r w:rsidRPr="008937EB">
        <w:t xml:space="preserve"> </w:t>
      </w:r>
      <w:proofErr w:type="spellStart"/>
      <w:r w:rsidRPr="008937EB">
        <w:t>reference</w:t>
      </w:r>
      <w:proofErr w:type="spellEnd"/>
      <w:r w:rsidRPr="008937EB">
        <w:t xml:space="preserve"> data </w:t>
      </w:r>
      <w:proofErr w:type="spellStart"/>
      <w:r w:rsidRPr="008937EB">
        <w:t>for</w:t>
      </w:r>
      <w:proofErr w:type="spellEnd"/>
      <w:r w:rsidRPr="008937EB">
        <w:t xml:space="preserve"> </w:t>
      </w:r>
      <w:proofErr w:type="spellStart"/>
      <w:r w:rsidRPr="008937EB">
        <w:t>the</w:t>
      </w:r>
      <w:proofErr w:type="spellEnd"/>
      <w:r w:rsidRPr="008937EB">
        <w:t xml:space="preserve"> DWD </w:t>
      </w:r>
      <w:proofErr w:type="spellStart"/>
      <w:r>
        <w:t>Article</w:t>
      </w:r>
      <w:proofErr w:type="spellEnd"/>
      <w:r>
        <w:t xml:space="preserve"> 8 </w:t>
      </w:r>
      <w:proofErr w:type="spellStart"/>
      <w:r w:rsidRPr="008937EB">
        <w:t>reporting</w:t>
      </w:r>
      <w:proofErr w:type="spellEnd"/>
      <w:r w:rsidRPr="008937EB">
        <w:t xml:space="preserve"> are </w:t>
      </w:r>
      <w:proofErr w:type="spellStart"/>
      <w:r w:rsidRPr="008937EB">
        <w:t>the</w:t>
      </w:r>
      <w:proofErr w:type="spellEnd"/>
      <w:r w:rsidRPr="008937EB">
        <w:t xml:space="preserve"> </w:t>
      </w:r>
      <w:proofErr w:type="spellStart"/>
      <w:r w:rsidRPr="008937EB">
        <w:t>waterbodies</w:t>
      </w:r>
      <w:proofErr w:type="spellEnd"/>
      <w:r w:rsidRPr="008937EB">
        <w:t xml:space="preserve"> </w:t>
      </w:r>
      <w:proofErr w:type="spellStart"/>
      <w:r w:rsidRPr="008937EB">
        <w:t>reported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3</w:t>
      </w:r>
      <w:r w:rsidRPr="008937EB">
        <w:rPr>
          <w:vertAlign w:val="superscript"/>
        </w:rPr>
        <w:t>rd</w:t>
      </w:r>
      <w:r w:rsidRPr="008937EB">
        <w:t xml:space="preserve"> </w:t>
      </w:r>
      <w:proofErr w:type="spellStart"/>
      <w:r w:rsidRPr="008937EB">
        <w:t>RBMPs</w:t>
      </w:r>
      <w:proofErr w:type="spellEnd"/>
      <w:r w:rsidRPr="008937EB">
        <w:t xml:space="preserve"> </w:t>
      </w:r>
      <w:proofErr w:type="spellStart"/>
      <w:r w:rsidRPr="008937EB">
        <w:t>and</w:t>
      </w:r>
      <w:proofErr w:type="spellEnd"/>
      <w:r w:rsidRPr="008937EB">
        <w:t xml:space="preserve"> </w:t>
      </w:r>
      <w:proofErr w:type="spellStart"/>
      <w:r w:rsidRPr="008937EB">
        <w:t>already</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WISE </w:t>
      </w:r>
      <w:proofErr w:type="spellStart"/>
      <w:r w:rsidRPr="008937EB">
        <w:t>register</w:t>
      </w:r>
      <w:proofErr w:type="spellEnd"/>
      <w:r w:rsidRPr="008937EB">
        <w:t xml:space="preserve">. </w:t>
      </w:r>
      <w:proofErr w:type="spellStart"/>
      <w:r w:rsidRPr="008937EB">
        <w:t>However</w:t>
      </w:r>
      <w:proofErr w:type="spellEnd"/>
      <w:r w:rsidRPr="008937EB">
        <w:t xml:space="preserve">, it </w:t>
      </w:r>
      <w:proofErr w:type="spellStart"/>
      <w:r w:rsidRPr="008937EB">
        <w:t>is</w:t>
      </w:r>
      <w:proofErr w:type="spellEnd"/>
      <w:r w:rsidRPr="008937EB">
        <w:t xml:space="preserve"> </w:t>
      </w:r>
      <w:proofErr w:type="spellStart"/>
      <w:r w:rsidRPr="008937EB">
        <w:t>likely</w:t>
      </w:r>
      <w:proofErr w:type="spellEnd"/>
      <w:r w:rsidRPr="008937EB">
        <w:t xml:space="preserve"> </w:t>
      </w:r>
      <w:proofErr w:type="spellStart"/>
      <w:r w:rsidRPr="008937EB">
        <w:t>that</w:t>
      </w:r>
      <w:proofErr w:type="spellEnd"/>
      <w:r w:rsidRPr="008937EB">
        <w:t xml:space="preserve"> </w:t>
      </w:r>
      <w:proofErr w:type="spellStart"/>
      <w:r w:rsidRPr="008937EB">
        <w:t>some</w:t>
      </w:r>
      <w:proofErr w:type="spellEnd"/>
      <w:r w:rsidRPr="008937EB">
        <w:t xml:space="preserve"> </w:t>
      </w:r>
      <w:proofErr w:type="spellStart"/>
      <w:r w:rsidRPr="008937EB">
        <w:t>Member</w:t>
      </w:r>
      <w:proofErr w:type="spellEnd"/>
      <w:r w:rsidRPr="008937EB">
        <w:t xml:space="preserve"> </w:t>
      </w:r>
      <w:proofErr w:type="spellStart"/>
      <w:r w:rsidRPr="008937EB">
        <w:t>States</w:t>
      </w:r>
      <w:proofErr w:type="spellEnd"/>
      <w:r w:rsidRPr="008937EB">
        <w:t xml:space="preserve"> </w:t>
      </w:r>
      <w:proofErr w:type="spellStart"/>
      <w:r w:rsidRPr="008937EB">
        <w:t>will</w:t>
      </w:r>
      <w:proofErr w:type="spellEnd"/>
      <w:r w:rsidRPr="008937EB">
        <w:t xml:space="preserve"> </w:t>
      </w:r>
      <w:proofErr w:type="spellStart"/>
      <w:r w:rsidRPr="008937EB">
        <w:t>prefer</w:t>
      </w:r>
      <w:proofErr w:type="spellEnd"/>
      <w:r w:rsidRPr="008937EB">
        <w:t xml:space="preserve"> to </w:t>
      </w:r>
      <w:proofErr w:type="spellStart"/>
      <w:r w:rsidRPr="008937EB">
        <w:t>update</w:t>
      </w:r>
      <w:proofErr w:type="spellEnd"/>
      <w:r w:rsidRPr="008937EB">
        <w:t xml:space="preserve"> </w:t>
      </w:r>
      <w:proofErr w:type="spellStart"/>
      <w:r w:rsidRPr="008937EB">
        <w:t>their</w:t>
      </w:r>
      <w:proofErr w:type="spellEnd"/>
      <w:r w:rsidRPr="008937EB">
        <w:t xml:space="preserve"> </w:t>
      </w:r>
      <w:proofErr w:type="spellStart"/>
      <w:r w:rsidRPr="008937EB">
        <w:t>datasets</w:t>
      </w:r>
      <w:proofErr w:type="spellEnd"/>
      <w:r w:rsidRPr="008937EB">
        <w:t xml:space="preserve"> </w:t>
      </w:r>
      <w:proofErr w:type="spellStart"/>
      <w:r w:rsidRPr="008937EB">
        <w:t>in</w:t>
      </w:r>
      <w:proofErr w:type="spellEnd"/>
      <w:r w:rsidRPr="008937EB">
        <w:t xml:space="preserve"> </w:t>
      </w:r>
      <w:proofErr w:type="spellStart"/>
      <w:r w:rsidRPr="008937EB">
        <w:t>preparation</w:t>
      </w:r>
      <w:proofErr w:type="spellEnd"/>
      <w:r w:rsidRPr="008937EB">
        <w:t xml:space="preserve"> </w:t>
      </w:r>
      <w:proofErr w:type="spellStart"/>
      <w:r w:rsidRPr="008937EB">
        <w:t>for</w:t>
      </w:r>
      <w:proofErr w:type="spellEnd"/>
      <w:r w:rsidRPr="008937EB">
        <w:t xml:space="preserve"> </w:t>
      </w:r>
      <w:proofErr w:type="spellStart"/>
      <w:r w:rsidRPr="008937EB">
        <w:t>both</w:t>
      </w:r>
      <w:proofErr w:type="spellEnd"/>
      <w:r w:rsidRPr="008937EB">
        <w:t xml:space="preserve"> </w:t>
      </w:r>
      <w:proofErr w:type="spellStart"/>
      <w:r w:rsidRPr="008937EB">
        <w:t>the</w:t>
      </w:r>
      <w:proofErr w:type="spellEnd"/>
      <w:r w:rsidRPr="008937EB">
        <w:t xml:space="preserve"> 4</w:t>
      </w:r>
      <w:r w:rsidRPr="008937EB">
        <w:rPr>
          <w:vertAlign w:val="superscript"/>
        </w:rPr>
        <w:t>th</w:t>
      </w:r>
      <w:r w:rsidRPr="008937EB">
        <w:t xml:space="preserve"> </w:t>
      </w:r>
      <w:proofErr w:type="spellStart"/>
      <w:r w:rsidRPr="008937EB">
        <w:t>RBMPs</w:t>
      </w:r>
      <w:proofErr w:type="spellEnd"/>
      <w:r w:rsidRPr="008937EB">
        <w:t xml:space="preserve"> </w:t>
      </w:r>
      <w:proofErr w:type="spellStart"/>
      <w:r w:rsidRPr="008937EB">
        <w:t>and</w:t>
      </w:r>
      <w:proofErr w:type="spellEnd"/>
      <w:r w:rsidRPr="008937EB">
        <w:t xml:space="preserve"> </w:t>
      </w:r>
      <w:proofErr w:type="spellStart"/>
      <w:r w:rsidRPr="008937EB">
        <w:t>the</w:t>
      </w:r>
      <w:proofErr w:type="spellEnd"/>
      <w:r w:rsidRPr="008937EB">
        <w:t xml:space="preserve"> DWD </w:t>
      </w:r>
      <w:r>
        <w:t xml:space="preserve">risk </w:t>
      </w:r>
      <w:proofErr w:type="spellStart"/>
      <w:r>
        <w:t>assessment</w:t>
      </w:r>
      <w:proofErr w:type="spellEnd"/>
      <w:r>
        <w:t xml:space="preserve"> </w:t>
      </w:r>
      <w:proofErr w:type="spellStart"/>
      <w:r w:rsidRPr="008937EB">
        <w:t>reporting</w:t>
      </w:r>
      <w:proofErr w:type="spellEnd"/>
      <w:r w:rsidRPr="008937EB">
        <w:t xml:space="preserve">.  </w:t>
      </w:r>
    </w:p>
    <w:p w14:paraId="6216337F" w14:textId="77777777" w:rsidR="00D247C7" w:rsidRPr="008937EB" w:rsidRDefault="00D247C7" w:rsidP="00D247C7">
      <w:pPr>
        <w:ind w:left="567" w:hanging="567"/>
      </w:pPr>
    </w:p>
    <w:p w14:paraId="08C28B99" w14:textId="77777777" w:rsidR="00D247C7" w:rsidRDefault="00D247C7" w:rsidP="00D247C7">
      <w:pPr>
        <w:ind w:left="567" w:hanging="567"/>
      </w:pPr>
      <w:r w:rsidRPr="008937EB">
        <w:t>A</w:t>
      </w:r>
      <w:r>
        <w:fldChar w:fldCharType="begin"/>
      </w:r>
      <w:r>
        <w:instrText xml:space="preserve"> seq links </w:instrText>
      </w:r>
      <w:r>
        <w:fldChar w:fldCharType="separate"/>
      </w:r>
      <w:r>
        <w:rPr>
          <w:noProof/>
        </w:rPr>
        <w:t>4</w:t>
      </w:r>
      <w:r>
        <w:rPr>
          <w:noProof/>
        </w:rPr>
        <w:fldChar w:fldCharType="end"/>
      </w:r>
      <w:r w:rsidRPr="008937EB">
        <w:t xml:space="preserve"> –</w:t>
      </w:r>
      <w:r w:rsidRPr="008937EB">
        <w:tab/>
      </w:r>
      <w:proofErr w:type="spellStart"/>
      <w:r w:rsidRPr="008937EB">
        <w:rPr>
          <w:b/>
          <w:bCs/>
        </w:rPr>
        <w:t>ProtectedArea</w:t>
      </w:r>
      <w:proofErr w:type="spellEnd"/>
      <w:r w:rsidRPr="008937EB">
        <w:br/>
      </w:r>
      <w:proofErr w:type="spellStart"/>
      <w:r w:rsidRPr="008937EB">
        <w:t>The</w:t>
      </w:r>
      <w:proofErr w:type="spellEnd"/>
      <w:r w:rsidRPr="008937EB">
        <w:t xml:space="preserve"> WISE </w:t>
      </w:r>
      <w:proofErr w:type="spellStart"/>
      <w:r w:rsidRPr="008937EB">
        <w:t>European</w:t>
      </w:r>
      <w:proofErr w:type="spellEnd"/>
      <w:r w:rsidRPr="008937EB">
        <w:t xml:space="preserve"> </w:t>
      </w:r>
      <w:proofErr w:type="spellStart"/>
      <w:r w:rsidRPr="008937EB">
        <w:t>register</w:t>
      </w:r>
      <w:proofErr w:type="spellEnd"/>
      <w:r w:rsidRPr="008937EB">
        <w:t xml:space="preserve"> </w:t>
      </w:r>
      <w:proofErr w:type="spellStart"/>
      <w:r w:rsidRPr="008937EB">
        <w:t>of</w:t>
      </w:r>
      <w:proofErr w:type="spellEnd"/>
      <w:r w:rsidRPr="008937EB">
        <w:t xml:space="preserve"> WFD </w:t>
      </w:r>
      <w:proofErr w:type="spellStart"/>
      <w:r w:rsidRPr="008937EB">
        <w:t>Protected</w:t>
      </w:r>
      <w:proofErr w:type="spellEnd"/>
      <w:r w:rsidRPr="008937EB">
        <w:t xml:space="preserve"> </w:t>
      </w:r>
      <w:proofErr w:type="spellStart"/>
      <w:r w:rsidRPr="008937EB">
        <w:t>Area</w:t>
      </w:r>
      <w:proofErr w:type="spellEnd"/>
      <w:r w:rsidRPr="008937EB">
        <w:t xml:space="preserve"> </w:t>
      </w:r>
      <w:proofErr w:type="spellStart"/>
      <w:r w:rsidRPr="008937EB">
        <w:t>is</w:t>
      </w:r>
      <w:proofErr w:type="spellEnd"/>
      <w:r w:rsidRPr="008937EB">
        <w:t xml:space="preserve"> </w:t>
      </w:r>
      <w:proofErr w:type="spellStart"/>
      <w:r w:rsidRPr="008937EB">
        <w:t>available</w:t>
      </w:r>
      <w:proofErr w:type="spellEnd"/>
      <w:r w:rsidRPr="008937EB">
        <w:t xml:space="preserve"> at </w:t>
      </w:r>
      <w:hyperlink r:id="rId32" w:history="1">
        <w:r w:rsidRPr="008937EB">
          <w:rPr>
            <w:rStyle w:val="Hyperlink"/>
          </w:rPr>
          <w:t>https://dd.eionet.europa.eu/vocabulary/wise/WFDProtectedArea</w:t>
        </w:r>
      </w:hyperlink>
      <w:r w:rsidRPr="008937EB">
        <w:t xml:space="preserve">. </w:t>
      </w:r>
      <w:proofErr w:type="spellStart"/>
      <w:r w:rsidRPr="008937EB">
        <w:t>The</w:t>
      </w:r>
      <w:proofErr w:type="spellEnd"/>
      <w:r w:rsidRPr="008937EB">
        <w:t xml:space="preserve"> </w:t>
      </w:r>
      <w:proofErr w:type="spellStart"/>
      <w:r w:rsidRPr="008937EB">
        <w:t>register</w:t>
      </w:r>
      <w:proofErr w:type="spellEnd"/>
      <w:r w:rsidRPr="008937EB">
        <w:t xml:space="preserve"> </w:t>
      </w:r>
      <w:proofErr w:type="spellStart"/>
      <w:r w:rsidRPr="008937EB">
        <w:t>will</w:t>
      </w:r>
      <w:proofErr w:type="spellEnd"/>
      <w:r w:rsidRPr="008937EB">
        <w:t xml:space="preserve"> be </w:t>
      </w:r>
      <w:proofErr w:type="spellStart"/>
      <w:r w:rsidRPr="008937EB">
        <w:t>used</w:t>
      </w:r>
      <w:proofErr w:type="spellEnd"/>
      <w:r w:rsidRPr="008937EB">
        <w:t xml:space="preserve"> </w:t>
      </w:r>
      <w:proofErr w:type="spellStart"/>
      <w:r w:rsidRPr="008937EB">
        <w:t>in</w:t>
      </w:r>
      <w:proofErr w:type="spellEnd"/>
      <w:r w:rsidRPr="008937EB">
        <w:t xml:space="preserve"> </w:t>
      </w:r>
      <w:proofErr w:type="spellStart"/>
      <w:r w:rsidRPr="008937EB">
        <w:t>the</w:t>
      </w:r>
      <w:proofErr w:type="spellEnd"/>
      <w:r w:rsidRPr="008937EB">
        <w:t xml:space="preserve"> </w:t>
      </w:r>
      <w:proofErr w:type="spellStart"/>
      <w:r w:rsidRPr="008937EB">
        <w:t>quality</w:t>
      </w:r>
      <w:proofErr w:type="spellEnd"/>
      <w:r w:rsidRPr="008937EB">
        <w:t xml:space="preserve"> </w:t>
      </w:r>
      <w:proofErr w:type="spellStart"/>
      <w:r w:rsidRPr="008937EB">
        <w:t>control</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DWD </w:t>
      </w:r>
      <w:proofErr w:type="spellStart"/>
      <w:r w:rsidRPr="008937EB">
        <w:t>reporting</w:t>
      </w:r>
      <w:proofErr w:type="spellEnd"/>
      <w:r w:rsidRPr="008937EB">
        <w:t xml:space="preserve"> – namely to </w:t>
      </w:r>
      <w:proofErr w:type="spellStart"/>
      <w:r w:rsidRPr="008937EB">
        <w:t>validate</w:t>
      </w:r>
      <w:proofErr w:type="spellEnd"/>
      <w:r w:rsidRPr="008937EB">
        <w:t xml:space="preserve"> </w:t>
      </w:r>
      <w:proofErr w:type="spellStart"/>
      <w:r w:rsidRPr="008937EB">
        <w:t>the</w:t>
      </w:r>
      <w:proofErr w:type="spellEnd"/>
      <w:r w:rsidRPr="008937EB">
        <w:t xml:space="preserve"> </w:t>
      </w:r>
      <w:proofErr w:type="spellStart"/>
      <w:r w:rsidRPr="008937EB">
        <w:t>association</w:t>
      </w:r>
      <w:proofErr w:type="spellEnd"/>
      <w:r w:rsidRPr="008937EB">
        <w:t xml:space="preserve"> </w:t>
      </w:r>
      <w:proofErr w:type="spellStart"/>
      <w:r w:rsidRPr="008937EB">
        <w:t>between</w:t>
      </w:r>
      <w:proofErr w:type="spellEnd"/>
      <w:r w:rsidRPr="008937EB">
        <w:t xml:space="preserve"> </w:t>
      </w:r>
      <w:proofErr w:type="spellStart"/>
      <w:r w:rsidRPr="008937EB">
        <w:t>safeguard</w:t>
      </w:r>
      <w:proofErr w:type="spellEnd"/>
      <w:r w:rsidRPr="008937EB">
        <w:t xml:space="preserve"> </w:t>
      </w:r>
      <w:proofErr w:type="spellStart"/>
      <w:r w:rsidRPr="008937EB">
        <w:t>zones</w:t>
      </w:r>
      <w:proofErr w:type="spellEnd"/>
      <w:r w:rsidRPr="008937EB">
        <w:t xml:space="preserve"> </w:t>
      </w:r>
      <w:proofErr w:type="spellStart"/>
      <w:r w:rsidRPr="008937EB">
        <w:t>and</w:t>
      </w:r>
      <w:proofErr w:type="spellEnd"/>
      <w:r w:rsidRPr="008937EB">
        <w:t xml:space="preserve"> </w:t>
      </w:r>
      <w:proofErr w:type="spellStart"/>
      <w:r w:rsidRPr="008937EB">
        <w:t>water</w:t>
      </w:r>
      <w:proofErr w:type="spellEnd"/>
      <w:r w:rsidRPr="008937EB">
        <w:t xml:space="preserve"> </w:t>
      </w:r>
      <w:proofErr w:type="spellStart"/>
      <w:r w:rsidRPr="008937EB">
        <w:t>bodies</w:t>
      </w:r>
      <w:proofErr w:type="spellEnd"/>
      <w:r w:rsidRPr="008937EB">
        <w:t xml:space="preserve"> </w:t>
      </w:r>
      <w:proofErr w:type="spellStart"/>
      <w:r w:rsidRPr="008937EB">
        <w:t>or</w:t>
      </w:r>
      <w:proofErr w:type="spellEnd"/>
      <w:r w:rsidRPr="008937EB">
        <w:t xml:space="preserve"> </w:t>
      </w:r>
      <w:proofErr w:type="spellStart"/>
      <w:r w:rsidRPr="008937EB">
        <w:t>catchment</w:t>
      </w:r>
      <w:proofErr w:type="spellEnd"/>
      <w:r w:rsidRPr="008937EB">
        <w:t xml:space="preserve"> </w:t>
      </w:r>
      <w:proofErr w:type="spellStart"/>
      <w:r w:rsidRPr="008937EB">
        <w:t>areas</w:t>
      </w:r>
      <w:proofErr w:type="spellEnd"/>
      <w:r w:rsidRPr="008937EB">
        <w:t>.</w:t>
      </w:r>
      <w:r w:rsidRPr="008937EB">
        <w:br/>
      </w:r>
      <w:proofErr w:type="spellStart"/>
      <w:r w:rsidRPr="008937EB">
        <w:t>During</w:t>
      </w:r>
      <w:proofErr w:type="spellEnd"/>
      <w:r w:rsidRPr="008937EB">
        <w:t xml:space="preserve"> </w:t>
      </w:r>
      <w:proofErr w:type="spellStart"/>
      <w:r w:rsidRPr="008937EB">
        <w:t>the</w:t>
      </w:r>
      <w:proofErr w:type="spellEnd"/>
      <w:r w:rsidRPr="008937EB">
        <w:t xml:space="preserve"> 3</w:t>
      </w:r>
      <w:r w:rsidRPr="008937EB">
        <w:rPr>
          <w:vertAlign w:val="superscript"/>
        </w:rPr>
        <w:t>rd</w:t>
      </w:r>
      <w:r w:rsidRPr="008937EB">
        <w:t xml:space="preserve"> </w:t>
      </w:r>
      <w:proofErr w:type="spellStart"/>
      <w:r w:rsidRPr="008937EB">
        <w:t>cycle</w:t>
      </w:r>
      <w:proofErr w:type="spellEnd"/>
      <w:r w:rsidRPr="008937EB">
        <w:t xml:space="preserve"> </w:t>
      </w:r>
      <w:proofErr w:type="spellStart"/>
      <w:r w:rsidRPr="008937EB">
        <w:t>of</w:t>
      </w:r>
      <w:proofErr w:type="spellEnd"/>
      <w:r w:rsidRPr="008937EB">
        <w:t xml:space="preserve"> </w:t>
      </w:r>
      <w:proofErr w:type="spellStart"/>
      <w:r w:rsidRPr="008937EB">
        <w:t>reporting</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w:t>
      </w:r>
      <w:proofErr w:type="spellStart"/>
      <w:r w:rsidRPr="008937EB">
        <w:t>RBMPs</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(WFD), </w:t>
      </w:r>
      <w:proofErr w:type="spellStart"/>
      <w:r w:rsidRPr="008937EB">
        <w:t>the</w:t>
      </w:r>
      <w:proofErr w:type="spellEnd"/>
      <w:r w:rsidRPr="008937EB">
        <w:t xml:space="preserve"> </w:t>
      </w:r>
      <w:proofErr w:type="spellStart"/>
      <w:r w:rsidRPr="008937EB">
        <w:t>drinking</w:t>
      </w:r>
      <w:proofErr w:type="spellEnd"/>
      <w:r w:rsidRPr="008937EB">
        <w:t xml:space="preserve"> </w:t>
      </w:r>
      <w:proofErr w:type="spellStart"/>
      <w:r w:rsidRPr="008937EB">
        <w:t>water</w:t>
      </w:r>
      <w:proofErr w:type="spellEnd"/>
      <w:r w:rsidRPr="008937EB">
        <w:t xml:space="preserve"> </w:t>
      </w:r>
      <w:proofErr w:type="spellStart"/>
      <w:r w:rsidRPr="008937EB">
        <w:t>protection</w:t>
      </w:r>
      <w:proofErr w:type="spellEnd"/>
      <w:r w:rsidRPr="008937EB">
        <w:t xml:space="preserve"> </w:t>
      </w:r>
      <w:proofErr w:type="spellStart"/>
      <w:r w:rsidRPr="008937EB">
        <w:t>areas</w:t>
      </w:r>
      <w:proofErr w:type="spellEnd"/>
      <w:r w:rsidRPr="008937EB">
        <w:t xml:space="preserve"> </w:t>
      </w:r>
      <w:proofErr w:type="spellStart"/>
      <w:r w:rsidRPr="008937EB">
        <w:t>were</w:t>
      </w:r>
      <w:proofErr w:type="spellEnd"/>
      <w:r w:rsidRPr="008937EB">
        <w:t xml:space="preserve"> </w:t>
      </w:r>
      <w:proofErr w:type="spellStart"/>
      <w:r w:rsidRPr="008937EB">
        <w:t>reported</w:t>
      </w:r>
      <w:proofErr w:type="spellEnd"/>
      <w:r>
        <w:t xml:space="preserve">. </w:t>
      </w:r>
      <w:r>
        <w:br/>
      </w:r>
      <w:r w:rsidRPr="008937EB">
        <w:t xml:space="preserve">A </w:t>
      </w:r>
      <w:proofErr w:type="spellStart"/>
      <w:r w:rsidRPr="008937EB">
        <w:t>detailed</w:t>
      </w:r>
      <w:proofErr w:type="spellEnd"/>
      <w:r w:rsidRPr="008937EB">
        <w:t xml:space="preserve"> </w:t>
      </w:r>
      <w:proofErr w:type="spellStart"/>
      <w:r w:rsidRPr="008937EB">
        <w:t>analysis</w:t>
      </w:r>
      <w:proofErr w:type="spellEnd"/>
      <w:r w:rsidRPr="008937EB">
        <w:t xml:space="preserve"> </w:t>
      </w:r>
      <w:proofErr w:type="spellStart"/>
      <w:r w:rsidRPr="008937EB">
        <w:t>of</w:t>
      </w:r>
      <w:proofErr w:type="spellEnd"/>
      <w:r w:rsidRPr="008937EB">
        <w:t xml:space="preserve"> </w:t>
      </w:r>
      <w:proofErr w:type="spellStart"/>
      <w:r w:rsidRPr="008937EB">
        <w:t>the</w:t>
      </w:r>
      <w:proofErr w:type="spellEnd"/>
      <w:r w:rsidRPr="008937EB">
        <w:t xml:space="preserve"> </w:t>
      </w:r>
      <w:r>
        <w:t xml:space="preserve">data </w:t>
      </w:r>
      <w:proofErr w:type="spellStart"/>
      <w:r>
        <w:t>was</w:t>
      </w:r>
      <w:proofErr w:type="spellEnd"/>
      <w:r>
        <w:t xml:space="preserve"> </w:t>
      </w:r>
      <w:proofErr w:type="spellStart"/>
      <w:r>
        <w:t>made</w:t>
      </w:r>
      <w:proofErr w:type="spellEnd"/>
      <w:r>
        <w:t xml:space="preserve"> to </w:t>
      </w:r>
      <w:proofErr w:type="spellStart"/>
      <w:r>
        <w:t>support</w:t>
      </w:r>
      <w:proofErr w:type="spellEnd"/>
      <w:r>
        <w:t xml:space="preserve"> </w:t>
      </w:r>
      <w:proofErr w:type="spellStart"/>
      <w:r>
        <w:t>the</w:t>
      </w:r>
      <w:proofErr w:type="spellEnd"/>
      <w:r>
        <w:t xml:space="preserve"> </w:t>
      </w:r>
      <w:proofErr w:type="spellStart"/>
      <w:r>
        <w:t>simplification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reporting</w:t>
      </w:r>
      <w:proofErr w:type="spellEnd"/>
      <w:r>
        <w:t>.</w:t>
      </w:r>
      <w:r>
        <w:br/>
      </w:r>
      <w:r>
        <w:br/>
        <w:t xml:space="preserve">A </w:t>
      </w:r>
      <w:proofErr w:type="spellStart"/>
      <w:r>
        <w:t>consolidated</w:t>
      </w:r>
      <w:proofErr w:type="spellEnd"/>
      <w:r>
        <w:t xml:space="preserve"> </w:t>
      </w:r>
      <w:proofErr w:type="spellStart"/>
      <w:r>
        <w:t>dataset</w:t>
      </w:r>
      <w:proofErr w:type="spellEnd"/>
      <w:r>
        <w:t xml:space="preserve"> </w:t>
      </w:r>
      <w:proofErr w:type="spellStart"/>
      <w:r>
        <w:t>is</w:t>
      </w:r>
      <w:proofErr w:type="spellEnd"/>
      <w:r>
        <w:t xml:space="preserve"> </w:t>
      </w:r>
      <w:proofErr w:type="spellStart"/>
      <w:r>
        <w:t>being</w:t>
      </w:r>
      <w:proofErr w:type="spellEnd"/>
      <w:r>
        <w:t xml:space="preserve"> </w:t>
      </w:r>
      <w:proofErr w:type="spellStart"/>
      <w:r>
        <w:t>prepared</w:t>
      </w:r>
      <w:proofErr w:type="spellEnd"/>
      <w:r>
        <w:t xml:space="preserve"> </w:t>
      </w:r>
      <w:proofErr w:type="spellStart"/>
      <w:r>
        <w:t>with</w:t>
      </w:r>
      <w:proofErr w:type="spellEnd"/>
      <w:r>
        <w:t xml:space="preserve"> </w:t>
      </w:r>
      <w:proofErr w:type="spellStart"/>
      <w:r>
        <w:t>the</w:t>
      </w:r>
      <w:proofErr w:type="spellEnd"/>
      <w:r>
        <w:t xml:space="preserve"> data </w:t>
      </w:r>
      <w:proofErr w:type="spellStart"/>
      <w:r>
        <w:t>reported</w:t>
      </w:r>
      <w:proofErr w:type="spellEnd"/>
      <w:r>
        <w:t xml:space="preserve"> </w:t>
      </w:r>
      <w:proofErr w:type="spellStart"/>
      <w:r>
        <w:t>under</w:t>
      </w:r>
      <w:proofErr w:type="spellEnd"/>
      <w:r>
        <w:t xml:space="preserve"> </w:t>
      </w:r>
      <w:proofErr w:type="spellStart"/>
      <w:r>
        <w:t>the</w:t>
      </w:r>
      <w:proofErr w:type="spellEnd"/>
      <w:r>
        <w:t xml:space="preserve"> </w:t>
      </w:r>
      <w:r w:rsidRPr="008937EB">
        <w:t>"</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- 2022 </w:t>
      </w:r>
      <w:proofErr w:type="spellStart"/>
      <w:r w:rsidRPr="008937EB">
        <w:t>Spatial</w:t>
      </w:r>
      <w:proofErr w:type="spellEnd"/>
      <w:r w:rsidRPr="008937EB">
        <w:t xml:space="preserve"> data" </w:t>
      </w:r>
      <w:proofErr w:type="spellStart"/>
      <w:r w:rsidRPr="008937EB">
        <w:t>reporting</w:t>
      </w:r>
      <w:proofErr w:type="spellEnd"/>
      <w:r w:rsidRPr="008937EB">
        <w:t xml:space="preserve"> </w:t>
      </w:r>
      <w:proofErr w:type="spellStart"/>
      <w:r w:rsidRPr="008937EB">
        <w:t>obligation</w:t>
      </w:r>
      <w:proofErr w:type="spellEnd"/>
      <w:r w:rsidRPr="008937EB">
        <w:t xml:space="preserve"> </w:t>
      </w:r>
      <w:proofErr w:type="spellStart"/>
      <w:r w:rsidRPr="00E5316B">
        <w:rPr>
          <w:b/>
          <w:bCs/>
          <w:u w:val="single"/>
        </w:rPr>
        <w:t>and</w:t>
      </w:r>
      <w:proofErr w:type="spellEnd"/>
      <w:r w:rsidRPr="00E5316B">
        <w:rPr>
          <w:b/>
          <w:bCs/>
          <w:u w:val="single"/>
        </w:rPr>
        <w:t>/</w:t>
      </w:r>
      <w:proofErr w:type="spellStart"/>
      <w:r w:rsidRPr="00E5316B">
        <w:rPr>
          <w:b/>
          <w:bCs/>
          <w:u w:val="single"/>
        </w:rPr>
        <w:t>or</w:t>
      </w:r>
      <w:proofErr w:type="spellEnd"/>
      <w:r w:rsidRPr="008937EB">
        <w:t xml:space="preserve"> </w:t>
      </w:r>
      <w:proofErr w:type="spellStart"/>
      <w:r w:rsidRPr="008937EB">
        <w:t>under</w:t>
      </w:r>
      <w:proofErr w:type="spellEnd"/>
      <w:r w:rsidRPr="008937EB">
        <w:t xml:space="preserve"> </w:t>
      </w:r>
      <w:proofErr w:type="spellStart"/>
      <w:r w:rsidRPr="008937EB">
        <w:t>the</w:t>
      </w:r>
      <w:proofErr w:type="spellEnd"/>
      <w:r w:rsidRPr="008937EB">
        <w:t xml:space="preserve"> " </w:t>
      </w:r>
      <w:proofErr w:type="spellStart"/>
      <w:r w:rsidRPr="008937EB">
        <w:t>Reporting</w:t>
      </w:r>
      <w:proofErr w:type="spellEnd"/>
      <w:r w:rsidRPr="008937EB">
        <w:t xml:space="preserve"> </w:t>
      </w:r>
      <w:proofErr w:type="spellStart"/>
      <w:r w:rsidRPr="008937EB">
        <w:t>obligation</w:t>
      </w:r>
      <w:proofErr w:type="spellEnd"/>
      <w:r w:rsidRPr="008937EB">
        <w:t xml:space="preserve"> </w:t>
      </w:r>
      <w:proofErr w:type="spellStart"/>
      <w:r w:rsidRPr="008937EB">
        <w:t>for</w:t>
      </w:r>
      <w:proofErr w:type="spellEnd"/>
      <w:r w:rsidRPr="008937EB">
        <w:t xml:space="preserve">: </w:t>
      </w:r>
      <w:proofErr w:type="spellStart"/>
      <w:r w:rsidRPr="008937EB">
        <w:t>Water</w:t>
      </w:r>
      <w:proofErr w:type="spellEnd"/>
      <w:r w:rsidRPr="008937EB">
        <w:t xml:space="preserve"> </w:t>
      </w:r>
      <w:proofErr w:type="spellStart"/>
      <w:r w:rsidRPr="008937EB">
        <w:t>Framework</w:t>
      </w:r>
      <w:proofErr w:type="spellEnd"/>
      <w:r w:rsidRPr="008937EB">
        <w:t xml:space="preserve"> </w:t>
      </w:r>
      <w:proofErr w:type="spellStart"/>
      <w:r w:rsidRPr="008937EB">
        <w:t>Directive</w:t>
      </w:r>
      <w:proofErr w:type="spellEnd"/>
      <w:r w:rsidRPr="008937EB">
        <w:t xml:space="preserve"> - </w:t>
      </w:r>
      <w:proofErr w:type="spellStart"/>
      <w:r w:rsidRPr="008937EB">
        <w:t>River</w:t>
      </w:r>
      <w:proofErr w:type="spellEnd"/>
      <w:r w:rsidRPr="008937EB">
        <w:t xml:space="preserve"> </w:t>
      </w:r>
      <w:proofErr w:type="spellStart"/>
      <w:r w:rsidRPr="008937EB">
        <w:t>Basin</w:t>
      </w:r>
      <w:proofErr w:type="spellEnd"/>
      <w:r w:rsidRPr="008937EB">
        <w:t xml:space="preserve"> </w:t>
      </w:r>
      <w:proofErr w:type="spellStart"/>
      <w:r w:rsidRPr="008937EB">
        <w:t>Management</w:t>
      </w:r>
      <w:proofErr w:type="spellEnd"/>
      <w:r w:rsidRPr="008937EB">
        <w:t xml:space="preserve"> </w:t>
      </w:r>
      <w:proofErr w:type="spellStart"/>
      <w:r w:rsidRPr="008937EB">
        <w:t>Plans</w:t>
      </w:r>
      <w:proofErr w:type="spellEnd"/>
      <w:r w:rsidRPr="008937EB">
        <w:t xml:space="preserve"> - 2022 RBD XML data" </w:t>
      </w:r>
      <w:proofErr w:type="spellStart"/>
      <w:r>
        <w:t>reporting</w:t>
      </w:r>
      <w:proofErr w:type="spellEnd"/>
      <w:r>
        <w:t xml:space="preserve"> </w:t>
      </w:r>
      <w:proofErr w:type="spellStart"/>
      <w:r>
        <w:t>obligation</w:t>
      </w:r>
      <w:proofErr w:type="spellEnd"/>
      <w:r w:rsidRPr="008937EB">
        <w:t xml:space="preserve">. </w:t>
      </w:r>
    </w:p>
    <w:p w14:paraId="2A7214BF" w14:textId="77777777" w:rsidR="00D247C7" w:rsidRDefault="00D247C7" w:rsidP="00D247C7">
      <w:pPr>
        <w:ind w:left="567" w:hanging="567"/>
      </w:pPr>
      <w:r>
        <w:br/>
      </w:r>
      <w:proofErr w:type="spellStart"/>
      <w:r>
        <w:t>The</w:t>
      </w:r>
      <w:proofErr w:type="spellEnd"/>
      <w:r>
        <w:t xml:space="preserve"> </w:t>
      </w:r>
      <w:proofErr w:type="spellStart"/>
      <w:r>
        <w:t>consolidated</w:t>
      </w:r>
      <w:proofErr w:type="spellEnd"/>
      <w:r>
        <w:t xml:space="preserve"> </w:t>
      </w:r>
      <w:proofErr w:type="spellStart"/>
      <w:r>
        <w:t>dataset</w:t>
      </w:r>
      <w:proofErr w:type="spellEnd"/>
      <w:r>
        <w:t xml:space="preserve"> </w:t>
      </w:r>
      <w:proofErr w:type="spellStart"/>
      <w:r>
        <w:t>will</w:t>
      </w:r>
      <w:proofErr w:type="spellEnd"/>
      <w:r>
        <w:t xml:space="preserve"> be </w:t>
      </w:r>
      <w:proofErr w:type="spellStart"/>
      <w:r>
        <w:t>the</w:t>
      </w:r>
      <w:proofErr w:type="spellEnd"/>
      <w:r>
        <w:t xml:space="preserve"> </w:t>
      </w:r>
      <w:proofErr w:type="spellStart"/>
      <w:r>
        <w:t>pre-filled</w:t>
      </w:r>
      <w:proofErr w:type="spellEnd"/>
      <w:r>
        <w:t xml:space="preserve"> "</w:t>
      </w:r>
      <w:proofErr w:type="spellStart"/>
      <w:r>
        <w:t>baseline</w:t>
      </w:r>
      <w:proofErr w:type="spellEnd"/>
      <w:r>
        <w:t xml:space="preserve">" </w:t>
      </w:r>
      <w:proofErr w:type="spellStart"/>
      <w:r>
        <w:t>for</w:t>
      </w:r>
      <w:proofErr w:type="spellEnd"/>
      <w:r>
        <w:t xml:space="preserve"> </w:t>
      </w:r>
      <w:proofErr w:type="spellStart"/>
      <w:r>
        <w:t>any</w:t>
      </w:r>
      <w:proofErr w:type="spellEnd"/>
      <w:r>
        <w:t xml:space="preserve"> </w:t>
      </w:r>
      <w:proofErr w:type="spellStart"/>
      <w:r>
        <w:t>updates</w:t>
      </w:r>
      <w:proofErr w:type="spellEnd"/>
      <w:r>
        <w:t xml:space="preserve"> </w:t>
      </w:r>
      <w:proofErr w:type="spellStart"/>
      <w:r>
        <w:t>needed</w:t>
      </w:r>
      <w:proofErr w:type="spellEnd"/>
      <w:r>
        <w:t xml:space="preserve"> - </w:t>
      </w:r>
      <w:proofErr w:type="spellStart"/>
      <w:r w:rsidRPr="008937EB">
        <w:t>for</w:t>
      </w:r>
      <w:proofErr w:type="spellEnd"/>
      <w:r w:rsidRPr="008937EB">
        <w:t xml:space="preserve"> </w:t>
      </w:r>
      <w:proofErr w:type="spellStart"/>
      <w:r w:rsidRPr="008937EB">
        <w:t>both</w:t>
      </w:r>
      <w:proofErr w:type="spellEnd"/>
      <w:r w:rsidRPr="008937EB">
        <w:t xml:space="preserve"> </w:t>
      </w:r>
      <w:proofErr w:type="spellStart"/>
      <w:r w:rsidRPr="008937EB">
        <w:t>the</w:t>
      </w:r>
      <w:proofErr w:type="spellEnd"/>
      <w:r w:rsidRPr="008937EB">
        <w:t xml:space="preserve"> DWD </w:t>
      </w:r>
      <w:proofErr w:type="spellStart"/>
      <w:r>
        <w:t>Article</w:t>
      </w:r>
      <w:proofErr w:type="spellEnd"/>
      <w:r>
        <w:t xml:space="preserve"> 8 risk </w:t>
      </w:r>
      <w:proofErr w:type="spellStart"/>
      <w:r>
        <w:t>assessment</w:t>
      </w:r>
      <w:proofErr w:type="spellEnd"/>
      <w:r>
        <w:t xml:space="preserve"> </w:t>
      </w:r>
      <w:proofErr w:type="spellStart"/>
      <w:r w:rsidRPr="008937EB">
        <w:t>reporting</w:t>
      </w:r>
      <w:proofErr w:type="spellEnd"/>
      <w:r>
        <w:t xml:space="preserve"> </w:t>
      </w:r>
      <w:proofErr w:type="spellStart"/>
      <w:r>
        <w:t>and</w:t>
      </w:r>
      <w:proofErr w:type="spellEnd"/>
      <w:r>
        <w:t xml:space="preserve"> </w:t>
      </w:r>
      <w:proofErr w:type="spellStart"/>
      <w:r w:rsidRPr="008937EB">
        <w:t>the</w:t>
      </w:r>
      <w:proofErr w:type="spellEnd"/>
      <w:r w:rsidRPr="008937EB">
        <w:t xml:space="preserve"> 4</w:t>
      </w:r>
      <w:r w:rsidRPr="008937EB">
        <w:rPr>
          <w:vertAlign w:val="superscript"/>
        </w:rPr>
        <w:t>th</w:t>
      </w:r>
      <w:r w:rsidRPr="008937EB">
        <w:t xml:space="preserve"> </w:t>
      </w:r>
      <w:proofErr w:type="spellStart"/>
      <w:r w:rsidRPr="008937EB">
        <w:t>RBMP</w:t>
      </w:r>
      <w:r>
        <w:t>s</w:t>
      </w:r>
      <w:proofErr w:type="spellEnd"/>
      <w:r w:rsidRPr="008937EB">
        <w:t xml:space="preserve">.  </w:t>
      </w:r>
    </w:p>
    <w:p w14:paraId="7592A4A5" w14:textId="77777777" w:rsidR="00D247C7" w:rsidRDefault="00D247C7" w:rsidP="00D247C7">
      <w:pPr>
        <w:ind w:left="567" w:hanging="567"/>
      </w:pPr>
    </w:p>
    <w:p w14:paraId="15C3562A" w14:textId="77777777" w:rsidR="00D247C7" w:rsidRDefault="00D247C7" w:rsidP="00D247C7">
      <w:pPr>
        <w:ind w:left="567"/>
      </w:pPr>
      <w:proofErr w:type="spellStart"/>
      <w:r>
        <w:t>As</w:t>
      </w:r>
      <w:proofErr w:type="spellEnd"/>
      <w:r>
        <w:t xml:space="preserve"> </w:t>
      </w:r>
      <w:proofErr w:type="spellStart"/>
      <w:r>
        <w:t>mentioned</w:t>
      </w:r>
      <w:proofErr w:type="spellEnd"/>
      <w:r>
        <w:t xml:space="preserve"> </w:t>
      </w:r>
      <w:proofErr w:type="spellStart"/>
      <w:r>
        <w:t>above</w:t>
      </w:r>
      <w:proofErr w:type="spellEnd"/>
      <w:r>
        <w:t xml:space="preserve">, </w:t>
      </w:r>
      <w:proofErr w:type="spellStart"/>
      <w:r>
        <w:t>t</w:t>
      </w:r>
      <w:r w:rsidRPr="008937EB">
        <w:t>he</w:t>
      </w:r>
      <w:proofErr w:type="spellEnd"/>
      <w:r w:rsidRPr="008937EB">
        <w:t xml:space="preserve"> </w:t>
      </w:r>
      <w:proofErr w:type="spellStart"/>
      <w:r>
        <w:t>revised</w:t>
      </w:r>
      <w:proofErr w:type="spellEnd"/>
      <w:r>
        <w:t xml:space="preserve"> </w:t>
      </w:r>
      <w:r w:rsidRPr="008937EB">
        <w:t xml:space="preserve">data </w:t>
      </w:r>
      <w:proofErr w:type="spellStart"/>
      <w:r w:rsidRPr="008937EB">
        <w:t>model</w:t>
      </w:r>
      <w:proofErr w:type="spellEnd"/>
      <w:r>
        <w:t xml:space="preserve"> </w:t>
      </w:r>
      <w:proofErr w:type="spellStart"/>
      <w:r>
        <w:t>will</w:t>
      </w:r>
      <w:proofErr w:type="spellEnd"/>
      <w:r>
        <w:t xml:space="preserve">: 1) </w:t>
      </w:r>
      <w:proofErr w:type="spellStart"/>
      <w:r>
        <w:t>include</w:t>
      </w:r>
      <w:proofErr w:type="spellEnd"/>
      <w:r>
        <w:t xml:space="preserve"> </w:t>
      </w:r>
      <w:proofErr w:type="spellStart"/>
      <w:r>
        <w:t>an</w:t>
      </w:r>
      <w:proofErr w:type="spellEnd"/>
      <w:r>
        <w:t xml:space="preserve"> </w:t>
      </w:r>
      <w:proofErr w:type="spellStart"/>
      <w:r>
        <w:t>optional</w:t>
      </w:r>
      <w:proofErr w:type="spellEnd"/>
      <w:r>
        <w:t xml:space="preserve"> </w:t>
      </w:r>
      <w:proofErr w:type="spellStart"/>
      <w:r>
        <w:t>confidentialityStatus</w:t>
      </w:r>
      <w:proofErr w:type="spellEnd"/>
      <w:r>
        <w:t xml:space="preserve"> </w:t>
      </w:r>
      <w:proofErr w:type="spellStart"/>
      <w:r>
        <w:t>attribute</w:t>
      </w:r>
      <w:proofErr w:type="spellEnd"/>
      <w:r>
        <w:t xml:space="preserve">, 2) </w:t>
      </w:r>
      <w:proofErr w:type="spellStart"/>
      <w:r>
        <w:t>require</w:t>
      </w:r>
      <w:proofErr w:type="spellEnd"/>
      <w:r>
        <w:t xml:space="preserve"> </w:t>
      </w:r>
      <w:proofErr w:type="spellStart"/>
      <w:r>
        <w:t>the</w:t>
      </w:r>
      <w:proofErr w:type="spellEnd"/>
      <w:r>
        <w:t xml:space="preserve"> </w:t>
      </w:r>
      <w:proofErr w:type="spellStart"/>
      <w:r>
        <w:t>specification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type</w:t>
      </w:r>
      <w:proofErr w:type="spellEnd"/>
      <w:r>
        <w:t xml:space="preserve"> </w:t>
      </w:r>
      <w:proofErr w:type="spellStart"/>
      <w:r>
        <w:t>of</w:t>
      </w:r>
      <w:proofErr w:type="spellEnd"/>
      <w:r>
        <w:t xml:space="preserve"> </w:t>
      </w:r>
      <w:proofErr w:type="spellStart"/>
      <w:r>
        <w:t>zone</w:t>
      </w:r>
      <w:proofErr w:type="spellEnd"/>
      <w:r>
        <w:t xml:space="preserve"> </w:t>
      </w:r>
      <w:proofErr w:type="spellStart"/>
      <w:r>
        <w:t>and</w:t>
      </w:r>
      <w:proofErr w:type="spellEnd"/>
      <w:r>
        <w:t xml:space="preserve"> 3) </w:t>
      </w:r>
      <w:proofErr w:type="spellStart"/>
      <w:r>
        <w:t>require</w:t>
      </w:r>
      <w:proofErr w:type="spellEnd"/>
      <w:r>
        <w:t xml:space="preserve"> </w:t>
      </w:r>
      <w:proofErr w:type="spellStart"/>
      <w:r>
        <w:t>the</w:t>
      </w:r>
      <w:proofErr w:type="spellEnd"/>
      <w:r>
        <w:t xml:space="preserve"> </w:t>
      </w:r>
      <w:proofErr w:type="spellStart"/>
      <w:r>
        <w:t>association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protected</w:t>
      </w:r>
      <w:proofErr w:type="spellEnd"/>
      <w:r>
        <w:t xml:space="preserve"> </w:t>
      </w:r>
      <w:proofErr w:type="spellStart"/>
      <w:r>
        <w:t>zone</w:t>
      </w:r>
      <w:proofErr w:type="spellEnd"/>
      <w:r>
        <w:t xml:space="preserve"> </w:t>
      </w:r>
      <w:proofErr w:type="spellStart"/>
      <w:r>
        <w:t>with</w:t>
      </w:r>
      <w:proofErr w:type="spellEnd"/>
      <w:r>
        <w:t xml:space="preserve"> a </w:t>
      </w:r>
      <w:proofErr w:type="spellStart"/>
      <w:r>
        <w:t>water</w:t>
      </w:r>
      <w:proofErr w:type="spellEnd"/>
      <w:r>
        <w:t xml:space="preserve"> </w:t>
      </w:r>
      <w:proofErr w:type="spellStart"/>
      <w:r>
        <w:t>body</w:t>
      </w:r>
      <w:proofErr w:type="spellEnd"/>
      <w:r>
        <w:t xml:space="preserve"> </w:t>
      </w:r>
      <w:proofErr w:type="spellStart"/>
      <w:r>
        <w:t>or</w:t>
      </w:r>
      <w:proofErr w:type="spellEnd"/>
      <w:r>
        <w:t xml:space="preserve"> </w:t>
      </w:r>
      <w:proofErr w:type="spellStart"/>
      <w:r>
        <w:t>with</w:t>
      </w:r>
      <w:proofErr w:type="spellEnd"/>
      <w:r>
        <w:t xml:space="preserve"> a </w:t>
      </w:r>
      <w:proofErr w:type="spellStart"/>
      <w:r>
        <w:t>catchment</w:t>
      </w:r>
      <w:proofErr w:type="spellEnd"/>
      <w:r>
        <w:t xml:space="preserve"> </w:t>
      </w:r>
      <w:proofErr w:type="spellStart"/>
      <w:r>
        <w:t>area</w:t>
      </w:r>
      <w:proofErr w:type="spellEnd"/>
      <w:r>
        <w:t xml:space="preserve">.  </w:t>
      </w:r>
      <w:proofErr w:type="spellStart"/>
      <w:r w:rsidRPr="008937EB">
        <w:t>The</w:t>
      </w:r>
      <w:proofErr w:type="spellEnd"/>
      <w:r w:rsidRPr="008937EB">
        <w:t xml:space="preserve"> </w:t>
      </w:r>
      <w:proofErr w:type="spellStart"/>
      <w:r w:rsidRPr="008937EB">
        <w:t>supported</w:t>
      </w:r>
      <w:proofErr w:type="spellEnd"/>
      <w:r w:rsidRPr="008937EB">
        <w:t xml:space="preserve"> data </w:t>
      </w:r>
      <w:proofErr w:type="spellStart"/>
      <w:r w:rsidRPr="008937EB">
        <w:t>format</w:t>
      </w:r>
      <w:proofErr w:type="spellEnd"/>
      <w:r w:rsidRPr="008937EB">
        <w:t xml:space="preserve"> (</w:t>
      </w:r>
      <w:proofErr w:type="spellStart"/>
      <w:r w:rsidRPr="008937EB">
        <w:t>for</w:t>
      </w:r>
      <w:proofErr w:type="spellEnd"/>
      <w:r w:rsidRPr="008937EB">
        <w:t xml:space="preserve"> data </w:t>
      </w:r>
      <w:proofErr w:type="spellStart"/>
      <w:r w:rsidRPr="008937EB">
        <w:t>providers</w:t>
      </w:r>
      <w:proofErr w:type="spellEnd"/>
      <w:r w:rsidRPr="008937EB">
        <w:t xml:space="preserve"> </w:t>
      </w:r>
      <w:proofErr w:type="spellStart"/>
      <w:r w:rsidRPr="008937EB">
        <w:t>not</w:t>
      </w:r>
      <w:proofErr w:type="spellEnd"/>
      <w:r w:rsidRPr="008937EB">
        <w:t xml:space="preserve"> </w:t>
      </w:r>
      <w:proofErr w:type="spellStart"/>
      <w:r w:rsidRPr="008937EB">
        <w:t>using</w:t>
      </w:r>
      <w:proofErr w:type="spellEnd"/>
      <w:r w:rsidRPr="008937EB">
        <w:t xml:space="preserve"> </w:t>
      </w:r>
      <w:proofErr w:type="spellStart"/>
      <w:r w:rsidRPr="008937EB">
        <w:t>the</w:t>
      </w:r>
      <w:proofErr w:type="spellEnd"/>
      <w:r w:rsidRPr="008937EB">
        <w:t xml:space="preserve"> </w:t>
      </w:r>
      <w:proofErr w:type="spellStart"/>
      <w:r w:rsidRPr="008937EB">
        <w:t>reporting</w:t>
      </w:r>
      <w:proofErr w:type="spellEnd"/>
      <w:r w:rsidRPr="008937EB">
        <w:t xml:space="preserve"> </w:t>
      </w:r>
      <w:proofErr w:type="spellStart"/>
      <w:r w:rsidRPr="008937EB">
        <w:t>platform</w:t>
      </w:r>
      <w:proofErr w:type="spellEnd"/>
      <w:r w:rsidRPr="008937EB">
        <w:t xml:space="preserve"> API) </w:t>
      </w:r>
      <w:proofErr w:type="spellStart"/>
      <w:r w:rsidRPr="008937EB">
        <w:t>will</w:t>
      </w:r>
      <w:proofErr w:type="spellEnd"/>
      <w:r w:rsidRPr="008937EB">
        <w:t xml:space="preserve"> </w:t>
      </w:r>
      <w:proofErr w:type="spellStart"/>
      <w:r w:rsidRPr="008937EB">
        <w:t>change</w:t>
      </w:r>
      <w:proofErr w:type="spellEnd"/>
      <w:r w:rsidRPr="008937EB">
        <w:t xml:space="preserve"> </w:t>
      </w:r>
      <w:proofErr w:type="spellStart"/>
      <w:r w:rsidRPr="008937EB">
        <w:t>from</w:t>
      </w:r>
      <w:proofErr w:type="spellEnd"/>
      <w:r w:rsidRPr="008937EB">
        <w:t xml:space="preserve"> </w:t>
      </w:r>
      <w:proofErr w:type="spellStart"/>
      <w:r w:rsidRPr="008937EB">
        <w:t>shapefile</w:t>
      </w:r>
      <w:proofErr w:type="spellEnd"/>
      <w:r w:rsidRPr="008937EB">
        <w:t xml:space="preserve"> to </w:t>
      </w:r>
      <w:proofErr w:type="spellStart"/>
      <w:r w:rsidRPr="008937EB">
        <w:t>geopackage</w:t>
      </w:r>
      <w:proofErr w:type="spellEnd"/>
      <w:r w:rsidRPr="008937EB">
        <w:t xml:space="preserve">. </w:t>
      </w:r>
      <w:r>
        <w:t xml:space="preserve">Data </w:t>
      </w:r>
      <w:proofErr w:type="spellStart"/>
      <w:r>
        <w:t>delivery</w:t>
      </w:r>
      <w:proofErr w:type="spellEnd"/>
      <w:r w:rsidRPr="008937EB">
        <w:t xml:space="preserve"> </w:t>
      </w:r>
      <w:proofErr w:type="spellStart"/>
      <w:r w:rsidRPr="008937EB">
        <w:t>will</w:t>
      </w:r>
      <w:proofErr w:type="spellEnd"/>
      <w:r w:rsidRPr="008937EB">
        <w:t xml:space="preserve"> </w:t>
      </w:r>
      <w:proofErr w:type="spellStart"/>
      <w:r w:rsidRPr="008937EB">
        <w:t>move</w:t>
      </w:r>
      <w:proofErr w:type="spellEnd"/>
      <w:r w:rsidRPr="008937EB">
        <w:t xml:space="preserve"> </w:t>
      </w:r>
      <w:proofErr w:type="spellStart"/>
      <w:r w:rsidRPr="008937EB">
        <w:t>from</w:t>
      </w:r>
      <w:proofErr w:type="spellEnd"/>
      <w:r w:rsidRPr="008937EB">
        <w:t xml:space="preserve"> </w:t>
      </w:r>
      <w:proofErr w:type="spellStart"/>
      <w:r w:rsidRPr="008937EB">
        <w:t>the</w:t>
      </w:r>
      <w:proofErr w:type="spellEnd"/>
      <w:r w:rsidRPr="008937EB">
        <w:t xml:space="preserve"> Reportnet2 </w:t>
      </w:r>
      <w:proofErr w:type="spellStart"/>
      <w:r w:rsidRPr="008937EB">
        <w:t>platform</w:t>
      </w:r>
      <w:proofErr w:type="spellEnd"/>
      <w:r w:rsidRPr="008937EB">
        <w:t xml:space="preserve"> to </w:t>
      </w:r>
      <w:proofErr w:type="spellStart"/>
      <w:r w:rsidRPr="008937EB">
        <w:t>the</w:t>
      </w:r>
      <w:proofErr w:type="spellEnd"/>
      <w:r w:rsidRPr="008937EB">
        <w:t xml:space="preserve"> Reportnet3 </w:t>
      </w:r>
      <w:proofErr w:type="spellStart"/>
      <w:r w:rsidRPr="008937EB">
        <w:t>platform</w:t>
      </w:r>
      <w:proofErr w:type="spellEnd"/>
      <w:r>
        <w:t xml:space="preserve"> – </w:t>
      </w:r>
      <w:proofErr w:type="spellStart"/>
      <w:r>
        <w:t>and</w:t>
      </w:r>
      <w:proofErr w:type="spellEnd"/>
      <w:r>
        <w:t xml:space="preserve"> be </w:t>
      </w:r>
      <w:proofErr w:type="spellStart"/>
      <w:r>
        <w:t>included</w:t>
      </w:r>
      <w:proofErr w:type="spellEnd"/>
      <w:r>
        <w:t xml:space="preserve"> </w:t>
      </w:r>
      <w:proofErr w:type="spellStart"/>
      <w:r>
        <w:t>in</w:t>
      </w:r>
      <w:proofErr w:type="spellEnd"/>
      <w:r>
        <w:t xml:space="preserve"> </w:t>
      </w:r>
      <w:proofErr w:type="spellStart"/>
      <w:r>
        <w:t>only</w:t>
      </w:r>
      <w:proofErr w:type="spellEnd"/>
      <w:r>
        <w:t xml:space="preserve"> </w:t>
      </w:r>
      <w:proofErr w:type="spellStart"/>
      <w:r>
        <w:t>in</w:t>
      </w:r>
      <w:proofErr w:type="spellEnd"/>
      <w:r>
        <w:t xml:space="preserve"> </w:t>
      </w:r>
      <w:proofErr w:type="spellStart"/>
      <w:r>
        <w:t>the</w:t>
      </w:r>
      <w:proofErr w:type="spellEnd"/>
      <w:r>
        <w:t xml:space="preserve"> DWD risk </w:t>
      </w:r>
      <w:proofErr w:type="spellStart"/>
      <w:r>
        <w:t>assessment</w:t>
      </w:r>
      <w:proofErr w:type="spellEnd"/>
      <w:r>
        <w:t xml:space="preserve"> </w:t>
      </w:r>
      <w:proofErr w:type="spellStart"/>
      <w:r>
        <w:t>reporting</w:t>
      </w:r>
      <w:proofErr w:type="spellEnd"/>
      <w:r w:rsidRPr="008937EB">
        <w:t xml:space="preserve">. </w:t>
      </w:r>
    </w:p>
    <w:p w14:paraId="01CD456E" w14:textId="77777777" w:rsidR="00D247C7" w:rsidRDefault="00D247C7" w:rsidP="00D247C7">
      <w:pPr>
        <w:ind w:left="567"/>
      </w:pPr>
    </w:p>
    <w:p w14:paraId="3AED3AF8" w14:textId="77777777" w:rsidR="00D247C7" w:rsidRDefault="00D247C7" w:rsidP="00D247C7">
      <w:pPr>
        <w:ind w:left="567"/>
      </w:pPr>
      <w:r>
        <w:t xml:space="preserve">To </w:t>
      </w:r>
      <w:proofErr w:type="spellStart"/>
      <w:r>
        <w:t>synthesise</w:t>
      </w:r>
      <w:proofErr w:type="spellEnd"/>
      <w:r>
        <w:t xml:space="preserve">: </w:t>
      </w:r>
      <w:proofErr w:type="spellStart"/>
      <w:r>
        <w:t>the</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protection</w:t>
      </w:r>
      <w:proofErr w:type="spellEnd"/>
      <w:r>
        <w:t xml:space="preserve"> </w:t>
      </w:r>
      <w:proofErr w:type="spellStart"/>
      <w:r>
        <w:t>areas</w:t>
      </w:r>
      <w:proofErr w:type="spellEnd"/>
      <w:r>
        <w:t xml:space="preserve"> (</w:t>
      </w:r>
      <w:proofErr w:type="spellStart"/>
      <w:r>
        <w:t>including</w:t>
      </w:r>
      <w:proofErr w:type="spellEnd"/>
      <w:r>
        <w:t xml:space="preserve"> </w:t>
      </w:r>
      <w:proofErr w:type="spellStart"/>
      <w:r>
        <w:t>safeguard</w:t>
      </w:r>
      <w:proofErr w:type="spellEnd"/>
      <w:r>
        <w:t xml:space="preserve"> </w:t>
      </w:r>
      <w:proofErr w:type="spellStart"/>
      <w:r>
        <w:t>zones</w:t>
      </w:r>
      <w:proofErr w:type="spellEnd"/>
      <w:r>
        <w:t xml:space="preserve">) </w:t>
      </w:r>
      <w:proofErr w:type="spellStart"/>
      <w:r>
        <w:t>can</w:t>
      </w:r>
      <w:proofErr w:type="spellEnd"/>
      <w:r>
        <w:t xml:space="preserve"> be </w:t>
      </w:r>
      <w:proofErr w:type="spellStart"/>
      <w:r>
        <w:t>updated</w:t>
      </w:r>
      <w:proofErr w:type="spellEnd"/>
      <w:r>
        <w:t xml:space="preserve">, </w:t>
      </w:r>
      <w:proofErr w:type="spellStart"/>
      <w:r>
        <w:t>if</w:t>
      </w:r>
      <w:proofErr w:type="spellEnd"/>
      <w:r>
        <w:t xml:space="preserve"> </w:t>
      </w:r>
      <w:proofErr w:type="spellStart"/>
      <w:r>
        <w:t>needed</w:t>
      </w:r>
      <w:proofErr w:type="spellEnd"/>
      <w:r>
        <w:t xml:space="preserve">, </w:t>
      </w:r>
      <w:proofErr w:type="spellStart"/>
      <w:r>
        <w:t>in</w:t>
      </w:r>
      <w:proofErr w:type="spellEnd"/>
      <w:r>
        <w:t xml:space="preserve"> </w:t>
      </w:r>
      <w:proofErr w:type="spellStart"/>
      <w:r w:rsidRPr="008937EB">
        <w:t>the</w:t>
      </w:r>
      <w:proofErr w:type="spellEnd"/>
      <w:r w:rsidRPr="008937EB">
        <w:t xml:space="preserve"> DWD </w:t>
      </w:r>
      <w:proofErr w:type="spellStart"/>
      <w:r>
        <w:t>Article</w:t>
      </w:r>
      <w:proofErr w:type="spellEnd"/>
      <w:r>
        <w:t xml:space="preserve"> 8 risk </w:t>
      </w:r>
      <w:proofErr w:type="spellStart"/>
      <w:r>
        <w:t>assessment</w:t>
      </w:r>
      <w:proofErr w:type="spellEnd"/>
      <w:r>
        <w:t xml:space="preserve"> </w:t>
      </w:r>
      <w:proofErr w:type="spellStart"/>
      <w:r w:rsidRPr="008937EB">
        <w:t>reporting</w:t>
      </w:r>
      <w:proofErr w:type="spellEnd"/>
      <w:r>
        <w:t xml:space="preserve">. </w:t>
      </w:r>
      <w:proofErr w:type="spellStart"/>
      <w:r>
        <w:t>No</w:t>
      </w:r>
      <w:proofErr w:type="spellEnd"/>
      <w:r>
        <w:t xml:space="preserve"> </w:t>
      </w:r>
      <w:proofErr w:type="spellStart"/>
      <w:r>
        <w:t>further</w:t>
      </w:r>
      <w:proofErr w:type="spellEnd"/>
      <w:r>
        <w:t xml:space="preserve"> </w:t>
      </w:r>
      <w:proofErr w:type="spellStart"/>
      <w:r>
        <w:t>reporting</w:t>
      </w:r>
      <w:proofErr w:type="spellEnd"/>
      <w:r>
        <w:t xml:space="preserve"> </w:t>
      </w:r>
      <w:proofErr w:type="spellStart"/>
      <w:r>
        <w:t>is</w:t>
      </w:r>
      <w:proofErr w:type="spellEnd"/>
      <w:r>
        <w:t xml:space="preserve"> </w:t>
      </w:r>
      <w:proofErr w:type="spellStart"/>
      <w:r>
        <w:t>necessary</w:t>
      </w:r>
      <w:proofErr w:type="spellEnd"/>
      <w:r>
        <w:t xml:space="preserve"> </w:t>
      </w:r>
      <w:proofErr w:type="spellStart"/>
      <w:r>
        <w:t>in</w:t>
      </w:r>
      <w:proofErr w:type="spellEnd"/>
      <w:r>
        <w:t xml:space="preserve"> </w:t>
      </w:r>
      <w:proofErr w:type="spellStart"/>
      <w:r>
        <w:t>the</w:t>
      </w:r>
      <w:proofErr w:type="spellEnd"/>
      <w:r>
        <w:t xml:space="preserve"> </w:t>
      </w:r>
      <w:r w:rsidRPr="008937EB">
        <w:t>4</w:t>
      </w:r>
      <w:r w:rsidRPr="008937EB">
        <w:rPr>
          <w:vertAlign w:val="superscript"/>
        </w:rPr>
        <w:t>th</w:t>
      </w:r>
      <w:r w:rsidRPr="008937EB">
        <w:t xml:space="preserve"> </w:t>
      </w:r>
      <w:proofErr w:type="spellStart"/>
      <w:r w:rsidRPr="008937EB">
        <w:t>RBMP</w:t>
      </w:r>
      <w:r>
        <w:t>s</w:t>
      </w:r>
      <w:proofErr w:type="spellEnd"/>
      <w:r>
        <w:t>.</w:t>
      </w:r>
    </w:p>
    <w:p w14:paraId="39FC03CE" w14:textId="77777777" w:rsidR="00D247C7" w:rsidRDefault="00D247C7" w:rsidP="00D247C7"/>
    <w:p w14:paraId="142AB9CD" w14:textId="77777777" w:rsidR="00D247C7" w:rsidRPr="00AA2327" w:rsidRDefault="00D247C7" w:rsidP="00D247C7">
      <w:pPr>
        <w:keepNext/>
        <w:rPr>
          <w:b/>
          <w:bCs/>
        </w:rPr>
      </w:pPr>
      <w:r w:rsidRPr="00AA2327">
        <w:rPr>
          <w:b/>
          <w:bCs/>
        </w:rPr>
        <w:lastRenderedPageBreak/>
        <w:t xml:space="preserve">To </w:t>
      </w:r>
      <w:proofErr w:type="spellStart"/>
      <w:r w:rsidRPr="00AA2327">
        <w:rPr>
          <w:b/>
          <w:bCs/>
        </w:rPr>
        <w:t>summarise</w:t>
      </w:r>
      <w:proofErr w:type="spellEnd"/>
      <w:r w:rsidRPr="00AA2327">
        <w:rPr>
          <w:b/>
          <w:bCs/>
        </w:rPr>
        <w:t xml:space="preserve">: </w:t>
      </w:r>
    </w:p>
    <w:p w14:paraId="46269748" w14:textId="77777777" w:rsidR="00D247C7" w:rsidRDefault="00D247C7" w:rsidP="00D247C7">
      <w:proofErr w:type="spellStart"/>
      <w:r>
        <w:t>Most</w:t>
      </w:r>
      <w:proofErr w:type="spellEnd"/>
      <w:r>
        <w:t xml:space="preserve"> </w:t>
      </w:r>
      <w:proofErr w:type="spellStart"/>
      <w:r>
        <w:t>of</w:t>
      </w:r>
      <w:proofErr w:type="spellEnd"/>
      <w:r>
        <w:t xml:space="preserve"> </w:t>
      </w:r>
      <w:proofErr w:type="spellStart"/>
      <w:r>
        <w:t>the</w:t>
      </w:r>
      <w:proofErr w:type="spellEnd"/>
      <w:r>
        <w:t xml:space="preserve"> </w:t>
      </w:r>
      <w:proofErr w:type="spellStart"/>
      <w:r>
        <w:t>spatial</w:t>
      </w:r>
      <w:proofErr w:type="spellEnd"/>
      <w:r>
        <w:t xml:space="preserve"> </w:t>
      </w:r>
      <w:proofErr w:type="spellStart"/>
      <w:r>
        <w:t>datasets</w:t>
      </w:r>
      <w:proofErr w:type="spellEnd"/>
      <w:r>
        <w:t xml:space="preserve"> </w:t>
      </w:r>
      <w:proofErr w:type="spellStart"/>
      <w:r>
        <w:t>related</w:t>
      </w:r>
      <w:proofErr w:type="spellEnd"/>
      <w:r>
        <w:t xml:space="preserve"> to </w:t>
      </w:r>
      <w:r w:rsidRPr="008937EB">
        <w:t xml:space="preserve">DWD </w:t>
      </w:r>
      <w:proofErr w:type="spellStart"/>
      <w:r>
        <w:t>Article</w:t>
      </w:r>
      <w:proofErr w:type="spellEnd"/>
      <w:r>
        <w:t xml:space="preserve"> 8 risk </w:t>
      </w:r>
      <w:proofErr w:type="spellStart"/>
      <w:r>
        <w:t>assessment</w:t>
      </w:r>
      <w:proofErr w:type="spellEnd"/>
      <w:r>
        <w:t xml:space="preserve"> </w:t>
      </w:r>
      <w:proofErr w:type="spellStart"/>
      <w:r w:rsidRPr="008937EB">
        <w:t>reporting</w:t>
      </w:r>
      <w:proofErr w:type="spellEnd"/>
      <w:r>
        <w:t xml:space="preserve"> </w:t>
      </w:r>
      <w:proofErr w:type="spellStart"/>
      <w:r>
        <w:t>has</w:t>
      </w:r>
      <w:proofErr w:type="spellEnd"/>
      <w:r>
        <w:t xml:space="preserve"> </w:t>
      </w:r>
      <w:proofErr w:type="spellStart"/>
      <w:r>
        <w:t>already</w:t>
      </w:r>
      <w:proofErr w:type="spellEnd"/>
      <w:r>
        <w:t xml:space="preserve"> </w:t>
      </w:r>
      <w:proofErr w:type="spellStart"/>
      <w:r>
        <w:t>been</w:t>
      </w:r>
      <w:proofErr w:type="spellEnd"/>
      <w:r>
        <w:t xml:space="preserve"> </w:t>
      </w:r>
      <w:proofErr w:type="spellStart"/>
      <w:r>
        <w:t>reported</w:t>
      </w:r>
      <w:proofErr w:type="spellEnd"/>
      <w:r>
        <w:t xml:space="preserve"> </w:t>
      </w:r>
      <w:proofErr w:type="spellStart"/>
      <w:r>
        <w:t>under</w:t>
      </w:r>
      <w:proofErr w:type="spellEnd"/>
      <w:r>
        <w:t xml:space="preserve"> </w:t>
      </w:r>
      <w:proofErr w:type="spellStart"/>
      <w:r>
        <w:t>other</w:t>
      </w:r>
      <w:proofErr w:type="spellEnd"/>
      <w:r>
        <w:t xml:space="preserve"> </w:t>
      </w:r>
      <w:proofErr w:type="spellStart"/>
      <w:r>
        <w:t>reporting</w:t>
      </w:r>
      <w:proofErr w:type="spellEnd"/>
      <w:r>
        <w:t xml:space="preserve"> </w:t>
      </w:r>
      <w:proofErr w:type="spellStart"/>
      <w:r>
        <w:t>obligations</w:t>
      </w:r>
      <w:proofErr w:type="spellEnd"/>
      <w:r>
        <w:t xml:space="preserve">. </w:t>
      </w:r>
      <w:proofErr w:type="spellStart"/>
      <w:r>
        <w:t>If</w:t>
      </w:r>
      <w:proofErr w:type="spellEnd"/>
      <w:r>
        <w:t xml:space="preserve"> </w:t>
      </w:r>
      <w:proofErr w:type="spellStart"/>
      <w:r>
        <w:t>needed</w:t>
      </w:r>
      <w:proofErr w:type="spellEnd"/>
      <w:r>
        <w:t xml:space="preserve">, </w:t>
      </w:r>
      <w:proofErr w:type="spellStart"/>
      <w:r>
        <w:t>the</w:t>
      </w:r>
      <w:proofErr w:type="spellEnd"/>
      <w:r>
        <w:t xml:space="preserve"> </w:t>
      </w:r>
      <w:proofErr w:type="spellStart"/>
      <w:r>
        <w:t>datasets</w:t>
      </w:r>
      <w:proofErr w:type="spellEnd"/>
      <w:r>
        <w:t xml:space="preserve"> </w:t>
      </w:r>
      <w:proofErr w:type="spellStart"/>
      <w:r>
        <w:t>may</w:t>
      </w:r>
      <w:proofErr w:type="spellEnd"/>
      <w:r>
        <w:t xml:space="preserve"> be </w:t>
      </w:r>
      <w:proofErr w:type="spellStart"/>
      <w:r>
        <w:t>updated</w:t>
      </w:r>
      <w:proofErr w:type="spellEnd"/>
      <w:r>
        <w:t xml:space="preserve"> </w:t>
      </w:r>
      <w:proofErr w:type="spellStart"/>
      <w:r>
        <w:t>in</w:t>
      </w:r>
      <w:proofErr w:type="spellEnd"/>
      <w:r>
        <w:t xml:space="preserve"> </w:t>
      </w:r>
      <w:proofErr w:type="spellStart"/>
      <w:r>
        <w:t>preparation</w:t>
      </w:r>
      <w:proofErr w:type="spellEnd"/>
      <w:r>
        <w:t xml:space="preserve"> </w:t>
      </w:r>
      <w:proofErr w:type="spellStart"/>
      <w:r>
        <w:t>for</w:t>
      </w:r>
      <w:proofErr w:type="spellEnd"/>
      <w:r>
        <w:t xml:space="preserve"> </w:t>
      </w:r>
      <w:proofErr w:type="spellStart"/>
      <w:r>
        <w:t>both</w:t>
      </w:r>
      <w:proofErr w:type="spellEnd"/>
      <w:r>
        <w:t xml:space="preserve"> DWD </w:t>
      </w:r>
      <w:proofErr w:type="spellStart"/>
      <w:r>
        <w:t>and</w:t>
      </w:r>
      <w:proofErr w:type="spellEnd"/>
      <w:r>
        <w:t xml:space="preserve"> </w:t>
      </w:r>
      <w:proofErr w:type="spellStart"/>
      <w:r>
        <w:t>the</w:t>
      </w:r>
      <w:proofErr w:type="spellEnd"/>
      <w:r>
        <w:t xml:space="preserve"> </w:t>
      </w:r>
      <w:r w:rsidRPr="008937EB">
        <w:t>4</w:t>
      </w:r>
      <w:r w:rsidRPr="008937EB">
        <w:rPr>
          <w:vertAlign w:val="superscript"/>
        </w:rPr>
        <w:t>th</w:t>
      </w:r>
      <w:r w:rsidRPr="008937EB">
        <w:t xml:space="preserve"> </w:t>
      </w:r>
      <w:proofErr w:type="spellStart"/>
      <w:r w:rsidRPr="008937EB">
        <w:t>RBMP</w:t>
      </w:r>
      <w:r>
        <w:t>s</w:t>
      </w:r>
      <w:proofErr w:type="spellEnd"/>
      <w:r>
        <w:t xml:space="preserve"> </w:t>
      </w:r>
      <w:proofErr w:type="spellStart"/>
      <w:r>
        <w:t>reporting</w:t>
      </w:r>
      <w:proofErr w:type="spellEnd"/>
      <w:r>
        <w:t>.</w:t>
      </w:r>
    </w:p>
    <w:p w14:paraId="51868CA2" w14:textId="77777777" w:rsidR="00D247C7" w:rsidRDefault="00D247C7" w:rsidP="00D247C7">
      <w:proofErr w:type="spellStart"/>
      <w:r>
        <w:t>Only</w:t>
      </w:r>
      <w:proofErr w:type="spellEnd"/>
      <w:r>
        <w:t xml:space="preserve"> </w:t>
      </w:r>
      <w:proofErr w:type="spellStart"/>
      <w:r>
        <w:t>the</w:t>
      </w:r>
      <w:proofErr w:type="spellEnd"/>
      <w:r>
        <w:t xml:space="preserve"> </w:t>
      </w:r>
      <w:proofErr w:type="spellStart"/>
      <w:r>
        <w:t>CatchmentArea</w:t>
      </w:r>
      <w:proofErr w:type="spellEnd"/>
      <w:r>
        <w:t xml:space="preserve"> </w:t>
      </w:r>
      <w:proofErr w:type="spellStart"/>
      <w:r>
        <w:t>dataset</w:t>
      </w:r>
      <w:proofErr w:type="spellEnd"/>
      <w:r>
        <w:t xml:space="preserve"> </w:t>
      </w:r>
      <w:proofErr w:type="spellStart"/>
      <w:r>
        <w:t>is</w:t>
      </w:r>
      <w:proofErr w:type="spellEnd"/>
      <w:r>
        <w:t xml:space="preserve"> </w:t>
      </w:r>
      <w:proofErr w:type="spellStart"/>
      <w:r>
        <w:t>new</w:t>
      </w:r>
      <w:proofErr w:type="spellEnd"/>
      <w:r>
        <w:t xml:space="preserve"> </w:t>
      </w:r>
      <w:proofErr w:type="spellStart"/>
      <w:r>
        <w:t>and</w:t>
      </w:r>
      <w:proofErr w:type="spellEnd"/>
      <w:r>
        <w:t xml:space="preserve"> </w:t>
      </w:r>
      <w:proofErr w:type="spellStart"/>
      <w:r>
        <w:t>specific</w:t>
      </w:r>
      <w:proofErr w:type="spellEnd"/>
      <w:r>
        <w:t xml:space="preserve"> to </w:t>
      </w:r>
      <w:proofErr w:type="spellStart"/>
      <w:r>
        <w:t>the</w:t>
      </w:r>
      <w:proofErr w:type="spellEnd"/>
      <w:r>
        <w:t xml:space="preserve"> </w:t>
      </w:r>
      <w:r w:rsidRPr="008937EB">
        <w:t xml:space="preserve">DWD </w:t>
      </w:r>
      <w:proofErr w:type="spellStart"/>
      <w:r>
        <w:t>Article</w:t>
      </w:r>
      <w:proofErr w:type="spellEnd"/>
      <w:r>
        <w:t xml:space="preserve"> 8 risk </w:t>
      </w:r>
      <w:proofErr w:type="spellStart"/>
      <w:r>
        <w:t>assessment</w:t>
      </w:r>
      <w:proofErr w:type="spellEnd"/>
      <w:r>
        <w:t xml:space="preserve"> </w:t>
      </w:r>
      <w:proofErr w:type="spellStart"/>
      <w:r w:rsidRPr="008937EB">
        <w:t>reporting</w:t>
      </w:r>
      <w:proofErr w:type="spellEnd"/>
      <w:r>
        <w:t xml:space="preserve">. </w:t>
      </w:r>
    </w:p>
    <w:p w14:paraId="31CDF6C6" w14:textId="77777777" w:rsidR="00D247C7" w:rsidRDefault="00D247C7" w:rsidP="00D247C7"/>
    <w:p w14:paraId="4580CE30" w14:textId="77777777" w:rsidR="00D247C7" w:rsidRDefault="00D247C7" w:rsidP="00D247C7">
      <w:r>
        <w:fldChar w:fldCharType="begin"/>
      </w:r>
      <w:r>
        <w:instrText xml:space="preserve"> REF _Ref215251420 \h </w:instrText>
      </w:r>
      <w:r>
        <w:fldChar w:fldCharType="separate"/>
      </w:r>
      <w:proofErr w:type="spellStart"/>
      <w:r>
        <w:t>Table</w:t>
      </w:r>
      <w:proofErr w:type="spellEnd"/>
      <w:r>
        <w:t xml:space="preserve"> </w:t>
      </w:r>
      <w:r>
        <w:rPr>
          <w:noProof/>
        </w:rPr>
        <w:t>1</w:t>
      </w:r>
      <w:r>
        <w:fldChar w:fldCharType="end"/>
      </w:r>
      <w:r>
        <w:t xml:space="preserve"> </w:t>
      </w:r>
      <w:proofErr w:type="spellStart"/>
      <w:r>
        <w:t>shows</w:t>
      </w:r>
      <w:proofErr w:type="spellEnd"/>
      <w:r>
        <w:t xml:space="preserve"> a </w:t>
      </w:r>
      <w:proofErr w:type="spellStart"/>
      <w:r>
        <w:t>comparison</w:t>
      </w:r>
      <w:proofErr w:type="spellEnd"/>
      <w:r>
        <w:t xml:space="preserve"> </w:t>
      </w:r>
      <w:proofErr w:type="spellStart"/>
      <w:r>
        <w:t>between</w:t>
      </w:r>
      <w:proofErr w:type="spellEnd"/>
      <w:r>
        <w:t xml:space="preserve"> </w:t>
      </w:r>
      <w:proofErr w:type="spellStart"/>
      <w:r>
        <w:t>the</w:t>
      </w:r>
      <w:proofErr w:type="spellEnd"/>
      <w:r>
        <w:t xml:space="preserve"> </w:t>
      </w:r>
      <w:proofErr w:type="spellStart"/>
      <w:r>
        <w:t>CatchmentArea</w:t>
      </w:r>
      <w:proofErr w:type="spellEnd"/>
      <w:r>
        <w:t xml:space="preserve"> data </w:t>
      </w:r>
      <w:proofErr w:type="spellStart"/>
      <w:r>
        <w:t>model</w:t>
      </w:r>
      <w:proofErr w:type="spellEnd"/>
      <w:r>
        <w:t xml:space="preserve"> </w:t>
      </w:r>
      <w:proofErr w:type="spellStart"/>
      <w:r>
        <w:t>and</w:t>
      </w:r>
      <w:proofErr w:type="spellEnd"/>
      <w:r>
        <w:t xml:space="preserve"> </w:t>
      </w:r>
      <w:proofErr w:type="spellStart"/>
      <w:r>
        <w:t>the</w:t>
      </w:r>
      <w:proofErr w:type="spellEnd"/>
      <w:r>
        <w:t xml:space="preserve"> </w:t>
      </w:r>
      <w:proofErr w:type="spellStart"/>
      <w:r>
        <w:t>WaterSupplyZone</w:t>
      </w:r>
      <w:proofErr w:type="spellEnd"/>
      <w:r>
        <w:t xml:space="preserve"> data </w:t>
      </w:r>
      <w:proofErr w:type="spellStart"/>
      <w:r>
        <w:t>model</w:t>
      </w:r>
      <w:proofErr w:type="spellEnd"/>
      <w:r>
        <w:t xml:space="preserve"> </w:t>
      </w:r>
      <w:proofErr w:type="spellStart"/>
      <w:r>
        <w:t>that</w:t>
      </w:r>
      <w:proofErr w:type="spellEnd"/>
      <w:r>
        <w:t xml:space="preserve"> </w:t>
      </w:r>
      <w:proofErr w:type="spellStart"/>
      <w:r>
        <w:t>is</w:t>
      </w:r>
      <w:proofErr w:type="spellEnd"/>
      <w:r>
        <w:t xml:space="preserve"> </w:t>
      </w:r>
      <w:proofErr w:type="spellStart"/>
      <w:r>
        <w:t>used</w:t>
      </w:r>
      <w:proofErr w:type="spellEnd"/>
      <w:r>
        <w:t xml:space="preserve"> </w:t>
      </w:r>
      <w:proofErr w:type="spellStart"/>
      <w:r>
        <w:t>in</w:t>
      </w:r>
      <w:proofErr w:type="spellEnd"/>
      <w:r>
        <w:t xml:space="preserve"> </w:t>
      </w:r>
      <w:proofErr w:type="spellStart"/>
      <w:r>
        <w:t>the</w:t>
      </w:r>
      <w:proofErr w:type="spellEnd"/>
      <w:r>
        <w:t xml:space="preserve"> DWD </w:t>
      </w:r>
      <w:proofErr w:type="spellStart"/>
      <w:r w:rsidRPr="00904E8D">
        <w:t>Article</w:t>
      </w:r>
      <w:proofErr w:type="spellEnd"/>
      <w:r w:rsidRPr="00904E8D">
        <w:t xml:space="preserve"> 18.1 (c, d, e)</w:t>
      </w:r>
      <w:r>
        <w:t xml:space="preserve"> </w:t>
      </w:r>
      <w:proofErr w:type="spellStart"/>
      <w:r>
        <w:t>reporting</w:t>
      </w:r>
      <w:proofErr w:type="spellEnd"/>
      <w:r>
        <w:t>.</w:t>
      </w:r>
    </w:p>
    <w:p w14:paraId="7972F37B" w14:textId="77777777" w:rsidR="00D247C7" w:rsidRDefault="00D247C7" w:rsidP="00D247C7">
      <w:r>
        <w:br/>
      </w:r>
      <w:proofErr w:type="spellStart"/>
      <w:r>
        <w:t>The</w:t>
      </w:r>
      <w:proofErr w:type="spellEnd"/>
      <w:r>
        <w:t xml:space="preserve"> </w:t>
      </w:r>
      <w:proofErr w:type="spellStart"/>
      <w:r>
        <w:t>structure</w:t>
      </w:r>
      <w:proofErr w:type="spellEnd"/>
      <w:r>
        <w:t xml:space="preserve"> </w:t>
      </w:r>
      <w:proofErr w:type="spellStart"/>
      <w:r>
        <w:t>of</w:t>
      </w:r>
      <w:proofErr w:type="spellEnd"/>
      <w:r>
        <w:t xml:space="preserve"> </w:t>
      </w:r>
      <w:proofErr w:type="spellStart"/>
      <w:r>
        <w:t>the</w:t>
      </w:r>
      <w:proofErr w:type="spellEnd"/>
      <w:r>
        <w:t xml:space="preserve"> </w:t>
      </w:r>
      <w:proofErr w:type="spellStart"/>
      <w:r>
        <w:t>two</w:t>
      </w:r>
      <w:proofErr w:type="spellEnd"/>
      <w:r>
        <w:t xml:space="preserve"> </w:t>
      </w:r>
      <w:proofErr w:type="spellStart"/>
      <w:r>
        <w:t>models</w:t>
      </w:r>
      <w:proofErr w:type="spellEnd"/>
      <w:r>
        <w:t xml:space="preserve"> </w:t>
      </w:r>
      <w:proofErr w:type="spellStart"/>
      <w:r>
        <w:t>is</w:t>
      </w:r>
      <w:proofErr w:type="spellEnd"/>
      <w:r>
        <w:t xml:space="preserve"> </w:t>
      </w:r>
      <w:proofErr w:type="spellStart"/>
      <w:r>
        <w:t>nearly</w:t>
      </w:r>
      <w:proofErr w:type="spellEnd"/>
      <w:r>
        <w:t xml:space="preserve"> </w:t>
      </w:r>
      <w:proofErr w:type="spellStart"/>
      <w:r>
        <w:t>identical</w:t>
      </w:r>
      <w:proofErr w:type="spellEnd"/>
      <w:r>
        <w:t xml:space="preserve">, to </w:t>
      </w:r>
      <w:proofErr w:type="spellStart"/>
      <w:r>
        <w:t>simplify</w:t>
      </w:r>
      <w:proofErr w:type="spellEnd"/>
      <w:r>
        <w:t xml:space="preserve"> </w:t>
      </w:r>
      <w:proofErr w:type="spellStart"/>
      <w:r>
        <w:t>the</w:t>
      </w:r>
      <w:proofErr w:type="spellEnd"/>
      <w:r>
        <w:t xml:space="preserve"> </w:t>
      </w:r>
      <w:proofErr w:type="spellStart"/>
      <w:r>
        <w:t>reporting</w:t>
      </w:r>
      <w:proofErr w:type="spellEnd"/>
      <w:r>
        <w:t xml:space="preserve">. </w:t>
      </w:r>
      <w:r>
        <w:br/>
      </w:r>
      <w:proofErr w:type="spellStart"/>
      <w:r>
        <w:t>In</w:t>
      </w:r>
      <w:proofErr w:type="spellEnd"/>
      <w:r>
        <w:t xml:space="preserve"> </w:t>
      </w:r>
      <w:proofErr w:type="spellStart"/>
      <w:r>
        <w:t>the</w:t>
      </w:r>
      <w:proofErr w:type="spellEnd"/>
      <w:r>
        <w:t xml:space="preserve"> </w:t>
      </w:r>
      <w:proofErr w:type="spellStart"/>
      <w:r>
        <w:t>CatchmentArea</w:t>
      </w:r>
      <w:proofErr w:type="spellEnd"/>
      <w:r>
        <w:t xml:space="preserve"> </w:t>
      </w:r>
      <w:proofErr w:type="spellStart"/>
      <w:r>
        <w:t>dataset</w:t>
      </w:r>
      <w:proofErr w:type="spellEnd"/>
      <w:r>
        <w:t xml:space="preserve">, </w:t>
      </w:r>
      <w:proofErr w:type="spellStart"/>
      <w:r>
        <w:t>the</w:t>
      </w:r>
      <w:proofErr w:type="spellEnd"/>
      <w:r>
        <w:t xml:space="preserve"> </w:t>
      </w:r>
      <w:proofErr w:type="spellStart"/>
      <w:r>
        <w:t>sizeValue</w:t>
      </w:r>
      <w:proofErr w:type="spellEnd"/>
      <w:r>
        <w:t xml:space="preserve"> </w:t>
      </w:r>
      <w:proofErr w:type="spellStart"/>
      <w:r>
        <w:t>and</w:t>
      </w:r>
      <w:proofErr w:type="spellEnd"/>
      <w:r>
        <w:t xml:space="preserve"> </w:t>
      </w:r>
      <w:proofErr w:type="spellStart"/>
      <w:r>
        <w:t>sizeUom</w:t>
      </w:r>
      <w:proofErr w:type="spellEnd"/>
      <w:r>
        <w:t xml:space="preserve"> </w:t>
      </w:r>
      <w:proofErr w:type="spellStart"/>
      <w:r>
        <w:t>attributes</w:t>
      </w:r>
      <w:proofErr w:type="spellEnd"/>
      <w:r>
        <w:t xml:space="preserve"> </w:t>
      </w:r>
      <w:proofErr w:type="spellStart"/>
      <w:r>
        <w:t>have</w:t>
      </w:r>
      <w:proofErr w:type="spellEnd"/>
      <w:r>
        <w:t xml:space="preserve"> </w:t>
      </w:r>
      <w:proofErr w:type="spellStart"/>
      <w:r>
        <w:t>been</w:t>
      </w:r>
      <w:proofErr w:type="spellEnd"/>
      <w:r>
        <w:t xml:space="preserve"> </w:t>
      </w:r>
      <w:proofErr w:type="spellStart"/>
      <w:r>
        <w:t>removed</w:t>
      </w:r>
      <w:proofErr w:type="spellEnd"/>
      <w:r>
        <w:t xml:space="preserve"> (</w:t>
      </w:r>
      <w:proofErr w:type="spellStart"/>
      <w:r>
        <w:t>and</w:t>
      </w:r>
      <w:proofErr w:type="spellEnd"/>
      <w:r>
        <w:t xml:space="preserve"> </w:t>
      </w:r>
      <w:proofErr w:type="spellStart"/>
      <w:r>
        <w:t>will</w:t>
      </w:r>
      <w:proofErr w:type="spellEnd"/>
      <w:r>
        <w:t xml:space="preserve"> be </w:t>
      </w:r>
      <w:proofErr w:type="spellStart"/>
      <w:r>
        <w:t>derived</w:t>
      </w:r>
      <w:proofErr w:type="spellEnd"/>
      <w:r>
        <w:t xml:space="preserve"> </w:t>
      </w:r>
      <w:proofErr w:type="spellStart"/>
      <w:r>
        <w:t>from</w:t>
      </w:r>
      <w:proofErr w:type="spellEnd"/>
      <w:r>
        <w:t xml:space="preserve"> </w:t>
      </w:r>
      <w:proofErr w:type="spellStart"/>
      <w:r>
        <w:t>the</w:t>
      </w:r>
      <w:proofErr w:type="spellEnd"/>
      <w:r>
        <w:t xml:space="preserve"> </w:t>
      </w:r>
      <w:proofErr w:type="spellStart"/>
      <w:r>
        <w:t>mandatory</w:t>
      </w:r>
      <w:proofErr w:type="spellEnd"/>
      <w:r>
        <w:t xml:space="preserve"> </w:t>
      </w:r>
      <w:proofErr w:type="spellStart"/>
      <w:r>
        <w:t>polygon</w:t>
      </w:r>
      <w:proofErr w:type="spellEnd"/>
      <w:r>
        <w:t xml:space="preserve"> </w:t>
      </w:r>
      <w:proofErr w:type="spellStart"/>
      <w:r>
        <w:t>geometry</w:t>
      </w:r>
      <w:proofErr w:type="spellEnd"/>
      <w:r>
        <w:t xml:space="preserve">). </w:t>
      </w:r>
      <w:proofErr w:type="spellStart"/>
      <w:r>
        <w:t>The</w:t>
      </w:r>
      <w:proofErr w:type="spellEnd"/>
      <w:r>
        <w:t xml:space="preserve"> </w:t>
      </w:r>
      <w:proofErr w:type="spellStart"/>
      <w:r>
        <w:t>relatedZoneIdentifier</w:t>
      </w:r>
      <w:proofErr w:type="spellEnd"/>
      <w:r>
        <w:t xml:space="preserve"> </w:t>
      </w:r>
      <w:proofErr w:type="spellStart"/>
      <w:r>
        <w:t>and</w:t>
      </w:r>
      <w:proofErr w:type="spellEnd"/>
      <w:r>
        <w:t xml:space="preserve"> </w:t>
      </w:r>
      <w:proofErr w:type="spellStart"/>
      <w:r>
        <w:t>relatedZoneIdentifierScheme</w:t>
      </w:r>
      <w:proofErr w:type="spellEnd"/>
      <w:r>
        <w:t xml:space="preserve"> </w:t>
      </w:r>
      <w:proofErr w:type="spellStart"/>
      <w:r>
        <w:t>attributes</w:t>
      </w:r>
      <w:proofErr w:type="spellEnd"/>
      <w:r>
        <w:t xml:space="preserve"> </w:t>
      </w:r>
      <w:proofErr w:type="spellStart"/>
      <w:r>
        <w:t>will</w:t>
      </w:r>
      <w:proofErr w:type="spellEnd"/>
      <w:r>
        <w:t xml:space="preserve"> </w:t>
      </w:r>
      <w:proofErr w:type="spellStart"/>
      <w:r>
        <w:t>make</w:t>
      </w:r>
      <w:proofErr w:type="spellEnd"/>
      <w:r>
        <w:t xml:space="preserve"> </w:t>
      </w:r>
      <w:proofErr w:type="spellStart"/>
      <w:r>
        <w:t>explicit</w:t>
      </w:r>
      <w:proofErr w:type="spellEnd"/>
      <w:r>
        <w:t xml:space="preserve"> </w:t>
      </w:r>
      <w:proofErr w:type="spellStart"/>
      <w:r>
        <w:t>the</w:t>
      </w:r>
      <w:proofErr w:type="spellEnd"/>
      <w:r>
        <w:t xml:space="preserve"> link </w:t>
      </w:r>
      <w:proofErr w:type="spellStart"/>
      <w:r>
        <w:t>between</w:t>
      </w:r>
      <w:proofErr w:type="spellEnd"/>
      <w:r>
        <w:t xml:space="preserve"> </w:t>
      </w:r>
      <w:proofErr w:type="spellStart"/>
      <w:r>
        <w:t>each</w:t>
      </w:r>
      <w:proofErr w:type="spellEnd"/>
      <w:r>
        <w:t xml:space="preserve"> </w:t>
      </w:r>
      <w:proofErr w:type="spellStart"/>
      <w:r>
        <w:t>CatchmentArea</w:t>
      </w:r>
      <w:proofErr w:type="spellEnd"/>
      <w:r>
        <w:t xml:space="preserve"> </w:t>
      </w:r>
      <w:proofErr w:type="spellStart"/>
      <w:r>
        <w:t>and</w:t>
      </w:r>
      <w:proofErr w:type="spellEnd"/>
      <w:r>
        <w:t xml:space="preserve"> a WFD </w:t>
      </w:r>
      <w:proofErr w:type="spellStart"/>
      <w:r>
        <w:t>WaterBody</w:t>
      </w:r>
      <w:proofErr w:type="spellEnd"/>
      <w:r>
        <w:t xml:space="preserve">. </w:t>
      </w:r>
    </w:p>
    <w:p w14:paraId="49F3B30A" w14:textId="77777777" w:rsidR="00D247C7" w:rsidRDefault="00D247C7" w:rsidP="00D247C7">
      <w:proofErr w:type="spellStart"/>
      <w:r>
        <w:t>Part</w:t>
      </w:r>
      <w:proofErr w:type="spellEnd"/>
      <w:r>
        <w:t xml:space="preserve"> </w:t>
      </w:r>
      <w:proofErr w:type="spellStart"/>
      <w:r>
        <w:t>of</w:t>
      </w:r>
      <w:proofErr w:type="spellEnd"/>
      <w:r>
        <w:t xml:space="preserve"> </w:t>
      </w:r>
      <w:proofErr w:type="spellStart"/>
      <w:r>
        <w:t>the</w:t>
      </w:r>
      <w:proofErr w:type="spellEnd"/>
      <w:r>
        <w:t xml:space="preserve"> </w:t>
      </w:r>
      <w:proofErr w:type="spellStart"/>
      <w:r>
        <w:t>attributes</w:t>
      </w:r>
      <w:proofErr w:type="spellEnd"/>
      <w:r>
        <w:t xml:space="preserve"> </w:t>
      </w:r>
      <w:proofErr w:type="spellStart"/>
      <w:r>
        <w:t>have</w:t>
      </w:r>
      <w:proofErr w:type="spellEnd"/>
      <w:r>
        <w:t xml:space="preserve"> </w:t>
      </w:r>
      <w:proofErr w:type="spellStart"/>
      <w:r>
        <w:t>fixed</w:t>
      </w:r>
      <w:proofErr w:type="spellEnd"/>
      <w:r>
        <w:t xml:space="preserve"> </w:t>
      </w:r>
      <w:proofErr w:type="spellStart"/>
      <w:r>
        <w:t>values</w:t>
      </w:r>
      <w:proofErr w:type="spellEnd"/>
      <w:r>
        <w:t xml:space="preserve"> (</w:t>
      </w:r>
      <w:proofErr w:type="spellStart"/>
      <w:r>
        <w:t>thematicIdIdentifierScheme</w:t>
      </w:r>
      <w:proofErr w:type="spellEnd"/>
      <w:r>
        <w:t xml:space="preserve">, </w:t>
      </w:r>
      <w:proofErr w:type="spellStart"/>
      <w:r>
        <w:t>predecessorsIdentifierScheme</w:t>
      </w:r>
      <w:proofErr w:type="spellEnd"/>
      <w:r>
        <w:t xml:space="preserve">, </w:t>
      </w:r>
      <w:proofErr w:type="spellStart"/>
      <w:r>
        <w:t>successorsIdentifierScheme</w:t>
      </w:r>
      <w:proofErr w:type="spellEnd"/>
      <w:r>
        <w:t xml:space="preserve">, </w:t>
      </w:r>
      <w:proofErr w:type="spellStart"/>
      <w:r>
        <w:t>zoneType</w:t>
      </w:r>
      <w:proofErr w:type="spellEnd"/>
      <w:r>
        <w:t xml:space="preserve">, </w:t>
      </w:r>
      <w:proofErr w:type="spellStart"/>
      <w:r>
        <w:t>specialisedZoneType</w:t>
      </w:r>
      <w:proofErr w:type="spellEnd"/>
      <w:r>
        <w:t xml:space="preserve">) </w:t>
      </w:r>
      <w:proofErr w:type="spellStart"/>
      <w:r>
        <w:t>but</w:t>
      </w:r>
      <w:proofErr w:type="spellEnd"/>
      <w:r>
        <w:t xml:space="preserve"> </w:t>
      </w:r>
      <w:proofErr w:type="spellStart"/>
      <w:r>
        <w:t>have</w:t>
      </w:r>
      <w:proofErr w:type="spellEnd"/>
      <w:r>
        <w:t xml:space="preserve"> </w:t>
      </w:r>
      <w:proofErr w:type="spellStart"/>
      <w:r>
        <w:t>been</w:t>
      </w:r>
      <w:proofErr w:type="spellEnd"/>
      <w:r>
        <w:t xml:space="preserve"> kept to </w:t>
      </w:r>
      <w:proofErr w:type="spellStart"/>
      <w:r>
        <w:t>maintain</w:t>
      </w:r>
      <w:proofErr w:type="spellEnd"/>
      <w:r>
        <w:t xml:space="preserve"> </w:t>
      </w:r>
      <w:proofErr w:type="spellStart"/>
      <w:r>
        <w:t>the</w:t>
      </w:r>
      <w:proofErr w:type="spellEnd"/>
      <w:r>
        <w:t xml:space="preserve"> </w:t>
      </w:r>
      <w:proofErr w:type="spellStart"/>
      <w:r>
        <w:t>structural</w:t>
      </w:r>
      <w:proofErr w:type="spellEnd"/>
      <w:r>
        <w:t xml:space="preserve"> </w:t>
      </w:r>
      <w:proofErr w:type="spellStart"/>
      <w:r>
        <w:t>alignment</w:t>
      </w:r>
      <w:proofErr w:type="spellEnd"/>
      <w:r>
        <w:t xml:space="preserve"> </w:t>
      </w:r>
      <w:proofErr w:type="spellStart"/>
      <w:r>
        <w:t>with</w:t>
      </w:r>
      <w:proofErr w:type="spellEnd"/>
      <w:r>
        <w:t xml:space="preserve"> </w:t>
      </w:r>
      <w:proofErr w:type="spellStart"/>
      <w:r>
        <w:t>other</w:t>
      </w:r>
      <w:proofErr w:type="spellEnd"/>
      <w:r>
        <w:t xml:space="preserve"> </w:t>
      </w:r>
      <w:proofErr w:type="spellStart"/>
      <w:r>
        <w:t>reporting</w:t>
      </w:r>
      <w:proofErr w:type="spellEnd"/>
      <w:r>
        <w:t xml:space="preserve"> </w:t>
      </w:r>
      <w:proofErr w:type="spellStart"/>
      <w:r>
        <w:t>obligations</w:t>
      </w:r>
      <w:proofErr w:type="spellEnd"/>
      <w:r>
        <w:t xml:space="preserve"> </w:t>
      </w:r>
      <w:proofErr w:type="spellStart"/>
      <w:r>
        <w:t>and</w:t>
      </w:r>
      <w:proofErr w:type="spellEnd"/>
      <w:r>
        <w:t xml:space="preserve"> </w:t>
      </w:r>
      <w:proofErr w:type="spellStart"/>
      <w:r>
        <w:t>facilitate</w:t>
      </w:r>
      <w:proofErr w:type="spellEnd"/>
      <w:r>
        <w:t xml:space="preserve"> </w:t>
      </w:r>
      <w:proofErr w:type="spellStart"/>
      <w:r>
        <w:t>interoperability</w:t>
      </w:r>
      <w:proofErr w:type="spellEnd"/>
      <w:r>
        <w:t xml:space="preserve">. </w:t>
      </w:r>
      <w:proofErr w:type="spellStart"/>
      <w:r>
        <w:t>Other</w:t>
      </w:r>
      <w:proofErr w:type="spellEnd"/>
      <w:r>
        <w:t xml:space="preserve"> </w:t>
      </w:r>
      <w:proofErr w:type="spellStart"/>
      <w:r>
        <w:t>attributes</w:t>
      </w:r>
      <w:proofErr w:type="spellEnd"/>
      <w:r>
        <w:t xml:space="preserve"> </w:t>
      </w:r>
      <w:proofErr w:type="spellStart"/>
      <w:r>
        <w:t>have</w:t>
      </w:r>
      <w:proofErr w:type="spellEnd"/>
      <w:r>
        <w:t xml:space="preserve"> </w:t>
      </w:r>
      <w:proofErr w:type="spellStart"/>
      <w:r>
        <w:t>default</w:t>
      </w:r>
      <w:proofErr w:type="spellEnd"/>
      <w:r>
        <w:t xml:space="preserve"> </w:t>
      </w:r>
      <w:proofErr w:type="spellStart"/>
      <w:r>
        <w:t>values</w:t>
      </w:r>
      <w:proofErr w:type="spellEnd"/>
      <w:r>
        <w:t xml:space="preserve"> (</w:t>
      </w:r>
      <w:proofErr w:type="spellStart"/>
      <w:r>
        <w:t>legalBasisName</w:t>
      </w:r>
      <w:proofErr w:type="spellEnd"/>
      <w:r>
        <w:t xml:space="preserve">, </w:t>
      </w:r>
      <w:proofErr w:type="spellStart"/>
      <w:r>
        <w:t>legalBasisLink</w:t>
      </w:r>
      <w:proofErr w:type="spellEnd"/>
      <w:r>
        <w:t xml:space="preserve">, </w:t>
      </w:r>
      <w:proofErr w:type="spellStart"/>
      <w:r>
        <w:t>legalBasisLevel</w:t>
      </w:r>
      <w:proofErr w:type="spellEnd"/>
      <w:r>
        <w:t xml:space="preserve">) </w:t>
      </w:r>
      <w:proofErr w:type="spellStart"/>
      <w:r>
        <w:t>but</w:t>
      </w:r>
      <w:proofErr w:type="spellEnd"/>
      <w:r>
        <w:t xml:space="preserve"> </w:t>
      </w:r>
      <w:proofErr w:type="spellStart"/>
      <w:r>
        <w:t>allow</w:t>
      </w:r>
      <w:proofErr w:type="spellEnd"/>
      <w:r>
        <w:t xml:space="preserve"> </w:t>
      </w:r>
      <w:proofErr w:type="spellStart"/>
      <w:r>
        <w:t>the</w:t>
      </w:r>
      <w:proofErr w:type="spellEnd"/>
      <w:r>
        <w:t xml:space="preserve"> data </w:t>
      </w:r>
      <w:proofErr w:type="spellStart"/>
      <w:r>
        <w:t>providers</w:t>
      </w:r>
      <w:proofErr w:type="spellEnd"/>
      <w:r>
        <w:t xml:space="preserve"> to </w:t>
      </w:r>
      <w:proofErr w:type="spellStart"/>
      <w:r>
        <w:t>use</w:t>
      </w:r>
      <w:proofErr w:type="spellEnd"/>
      <w:r>
        <w:t xml:space="preserve"> </w:t>
      </w:r>
      <w:proofErr w:type="spellStart"/>
      <w:r>
        <w:t>the</w:t>
      </w:r>
      <w:proofErr w:type="spellEnd"/>
      <w:r>
        <w:t xml:space="preserve"> </w:t>
      </w:r>
      <w:proofErr w:type="spellStart"/>
      <w:r>
        <w:t>specific</w:t>
      </w:r>
      <w:proofErr w:type="spellEnd"/>
      <w:r>
        <w:t xml:space="preserve"> </w:t>
      </w:r>
      <w:proofErr w:type="spellStart"/>
      <w:r>
        <w:t>national</w:t>
      </w:r>
      <w:proofErr w:type="spellEnd"/>
      <w:r>
        <w:t xml:space="preserve"> </w:t>
      </w:r>
      <w:proofErr w:type="spellStart"/>
      <w:r>
        <w:t>values</w:t>
      </w:r>
      <w:proofErr w:type="spellEnd"/>
      <w:r>
        <w:t xml:space="preserve"> </w:t>
      </w:r>
      <w:proofErr w:type="spellStart"/>
      <w:r>
        <w:t>if</w:t>
      </w:r>
      <w:proofErr w:type="spellEnd"/>
      <w:r>
        <w:t xml:space="preserve"> </w:t>
      </w:r>
      <w:proofErr w:type="spellStart"/>
      <w:r>
        <w:t>desired</w:t>
      </w:r>
      <w:proofErr w:type="spellEnd"/>
      <w:r>
        <w:t>.</w:t>
      </w:r>
    </w:p>
    <w:p w14:paraId="25285C21" w14:textId="77777777" w:rsidR="00D247C7" w:rsidRDefault="00D247C7" w:rsidP="00D247C7"/>
    <w:p w14:paraId="18631B22" w14:textId="77777777" w:rsidR="00D247C7" w:rsidRDefault="00D247C7" w:rsidP="00D247C7">
      <w:pPr>
        <w:pStyle w:val="Caption"/>
        <w:keepNext/>
        <w:jc w:val="center"/>
      </w:pPr>
      <w:r>
        <w:t xml:space="preserve">Table </w:t>
      </w:r>
      <w:r>
        <w:fldChar w:fldCharType="begin"/>
      </w:r>
      <w:r>
        <w:instrText xml:space="preserve"> SEQ Table \* ARABIC </w:instrText>
      </w:r>
      <w:r>
        <w:fldChar w:fldCharType="separate"/>
      </w:r>
      <w:r>
        <w:rPr>
          <w:noProof/>
        </w:rPr>
        <w:t>1</w:t>
      </w:r>
      <w:r>
        <w:rPr>
          <w:noProof/>
        </w:rPr>
        <w:fldChar w:fldCharType="end"/>
      </w:r>
      <w:r>
        <w:t>.</w:t>
      </w:r>
      <w:r w:rsidRPr="00CD1A5C">
        <w:t xml:space="preserve"> </w:t>
      </w:r>
      <w:r>
        <w:t xml:space="preserve">Comparison between the </w:t>
      </w:r>
      <w:proofErr w:type="spellStart"/>
      <w:r>
        <w:t>CatchmentArea</w:t>
      </w:r>
      <w:proofErr w:type="spellEnd"/>
      <w:r>
        <w:t xml:space="preserve"> dataset and the </w:t>
      </w:r>
      <w:proofErr w:type="spellStart"/>
      <w:r>
        <w:t>WaterSupplyZone</w:t>
      </w:r>
      <w:proofErr w:type="spellEnd"/>
      <w:r>
        <w:t xml:space="preserve"> dataset</w:t>
      </w:r>
      <w:r>
        <w:rPr>
          <w:noProof/>
        </w:rPr>
        <w:t>.</w:t>
      </w:r>
    </w:p>
    <w:p w14:paraId="2D14A339" w14:textId="77777777" w:rsidR="00D247C7" w:rsidRDefault="00D247C7" w:rsidP="00D247C7">
      <w:r w:rsidRPr="004D3907">
        <w:rPr>
          <w:noProof/>
        </w:rPr>
        <w:drawing>
          <wp:inline distT="0" distB="0" distL="0" distR="0" wp14:anchorId="4D09E4EC" wp14:editId="0FA00EE0">
            <wp:extent cx="5731510" cy="2443480"/>
            <wp:effectExtent l="0" t="0" r="2540" b="0"/>
            <wp:docPr id="1934735263" name="Picture 7" descr="A close-up of a chart  AI-generated content may be incorrect.">
              <a:extLst xmlns:a="http://schemas.openxmlformats.org/drawingml/2006/main">
                <a:ext uri="{FF2B5EF4-FFF2-40B4-BE49-F238E27FC236}">
                  <a16:creationId xmlns:a16="http://schemas.microsoft.com/office/drawing/2014/main" id="{4DBC6CF6-837B-DD30-640C-03F19DEE12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chart  AI-generated content may be incorrect.">
                      <a:extLst>
                        <a:ext uri="{FF2B5EF4-FFF2-40B4-BE49-F238E27FC236}">
                          <a16:creationId xmlns:a16="http://schemas.microsoft.com/office/drawing/2014/main" id="{4DBC6CF6-837B-DD30-640C-03F19DEE12EB}"/>
                        </a:ext>
                      </a:extLst>
                    </pic:cNvPr>
                    <pic:cNvPicPr>
                      <a:picLocks noChangeAspect="1"/>
                    </pic:cNvPicPr>
                  </pic:nvPicPr>
                  <pic:blipFill rotWithShape="1">
                    <a:blip r:embed="rId8"/>
                    <a:srcRect t="7899"/>
                    <a:stretch>
                      <a:fillRect/>
                    </a:stretch>
                  </pic:blipFill>
                  <pic:spPr bwMode="auto">
                    <a:xfrm>
                      <a:off x="0" y="0"/>
                      <a:ext cx="5731510" cy="2443480"/>
                    </a:xfrm>
                    <a:prstGeom prst="rect">
                      <a:avLst/>
                    </a:prstGeom>
                    <a:ln>
                      <a:noFill/>
                    </a:ln>
                    <a:extLst>
                      <a:ext uri="{53640926-AAD7-44D8-BBD7-CCE9431645EC}">
                        <a14:shadowObscured xmlns:a14="http://schemas.microsoft.com/office/drawing/2010/main"/>
                      </a:ext>
                    </a:extLst>
                  </pic:spPr>
                </pic:pic>
              </a:graphicData>
            </a:graphic>
          </wp:inline>
        </w:drawing>
      </w:r>
    </w:p>
    <w:p w14:paraId="0BC67A35" w14:textId="77777777" w:rsidR="00D247C7" w:rsidRDefault="00D247C7" w:rsidP="00D247C7"/>
    <w:p w14:paraId="584AF514" w14:textId="77777777" w:rsidR="00D247C7" w:rsidRDefault="00D247C7" w:rsidP="00D247C7">
      <w:pPr>
        <w:pStyle w:val="Heading2"/>
        <w:pageBreakBefore/>
        <w:ind w:left="578" w:hanging="578"/>
      </w:pPr>
      <w:bookmarkStart w:id="23" w:name="_Toc216959358"/>
      <w:proofErr w:type="spellStart"/>
      <w:r>
        <w:lastRenderedPageBreak/>
        <w:t>Descriptive</w:t>
      </w:r>
      <w:proofErr w:type="spellEnd"/>
      <w:r>
        <w:t xml:space="preserve"> data </w:t>
      </w:r>
      <w:proofErr w:type="spellStart"/>
      <w:r>
        <w:t>specific</w:t>
      </w:r>
      <w:proofErr w:type="spellEnd"/>
      <w:r>
        <w:t xml:space="preserve"> to </w:t>
      </w:r>
      <w:proofErr w:type="spellStart"/>
      <w:r>
        <w:t>the</w:t>
      </w:r>
      <w:proofErr w:type="spellEnd"/>
      <w:r>
        <w:t xml:space="preserve"> DWD </w:t>
      </w:r>
      <w:proofErr w:type="spellStart"/>
      <w:r>
        <w:t>Article</w:t>
      </w:r>
      <w:proofErr w:type="spellEnd"/>
      <w:r>
        <w:t xml:space="preserve"> 8 </w:t>
      </w:r>
      <w:proofErr w:type="spellStart"/>
      <w:r>
        <w:t>dataflow</w:t>
      </w:r>
      <w:bookmarkEnd w:id="23"/>
      <w:proofErr w:type="spellEnd"/>
    </w:p>
    <w:p w14:paraId="4EA8F873" w14:textId="77777777" w:rsidR="00D247C7" w:rsidRDefault="00D247C7" w:rsidP="00D247C7">
      <w:proofErr w:type="spellStart"/>
      <w:r>
        <w:t>The</w:t>
      </w:r>
      <w:proofErr w:type="spellEnd"/>
      <w:r>
        <w:t xml:space="preserve"> </w:t>
      </w:r>
      <w:proofErr w:type="spellStart"/>
      <w:r>
        <w:t>previous</w:t>
      </w:r>
      <w:proofErr w:type="spellEnd"/>
      <w:r>
        <w:t xml:space="preserve"> </w:t>
      </w:r>
      <w:proofErr w:type="spellStart"/>
      <w:r>
        <w:t>section</w:t>
      </w:r>
      <w:proofErr w:type="spellEnd"/>
      <w:r>
        <w:t xml:space="preserve"> </w:t>
      </w:r>
      <w:proofErr w:type="spellStart"/>
      <w:r>
        <w:t>presented</w:t>
      </w:r>
      <w:proofErr w:type="spellEnd"/>
      <w:r>
        <w:t xml:space="preserve"> </w:t>
      </w:r>
      <w:proofErr w:type="spellStart"/>
      <w:r>
        <w:t>the</w:t>
      </w:r>
      <w:proofErr w:type="spellEnd"/>
      <w:r>
        <w:t xml:space="preserve"> </w:t>
      </w:r>
      <w:proofErr w:type="spellStart"/>
      <w:r>
        <w:t>spatial</w:t>
      </w:r>
      <w:proofErr w:type="spellEnd"/>
      <w:r>
        <w:t xml:space="preserve"> </w:t>
      </w:r>
      <w:proofErr w:type="spellStart"/>
      <w:r>
        <w:t>datasets</w:t>
      </w:r>
      <w:proofErr w:type="spellEnd"/>
      <w:r>
        <w:t xml:space="preserve"> </w:t>
      </w:r>
      <w:proofErr w:type="spellStart"/>
      <w:r>
        <w:t>most</w:t>
      </w:r>
      <w:proofErr w:type="spellEnd"/>
      <w:r>
        <w:t xml:space="preserve"> </w:t>
      </w:r>
      <w:proofErr w:type="spellStart"/>
      <w:r>
        <w:t>relevant</w:t>
      </w:r>
      <w:proofErr w:type="spellEnd"/>
      <w:r>
        <w:t xml:space="preserve"> </w:t>
      </w:r>
      <w:proofErr w:type="spellStart"/>
      <w:r>
        <w:t>for</w:t>
      </w:r>
      <w:proofErr w:type="spellEnd"/>
      <w:r>
        <w:t xml:space="preserve"> </w:t>
      </w:r>
      <w:proofErr w:type="spellStart"/>
      <w:r>
        <w:t>the</w:t>
      </w:r>
      <w:proofErr w:type="spellEnd"/>
      <w:r>
        <w:t xml:space="preserve"> </w:t>
      </w:r>
      <w:r w:rsidRPr="006915BD">
        <w:t xml:space="preserve">DWD </w:t>
      </w:r>
      <w:proofErr w:type="spellStart"/>
      <w:r w:rsidRPr="006915BD">
        <w:t>Article</w:t>
      </w:r>
      <w:proofErr w:type="spellEnd"/>
      <w:r w:rsidRPr="006915BD">
        <w:t xml:space="preserve"> 8 </w:t>
      </w:r>
      <w:proofErr w:type="spellStart"/>
      <w:r w:rsidRPr="006915BD">
        <w:t>dataflow</w:t>
      </w:r>
      <w:proofErr w:type="spellEnd"/>
      <w:r>
        <w:t xml:space="preserve">, </w:t>
      </w:r>
      <w:proofErr w:type="spellStart"/>
      <w:r>
        <w:t>specifically</w:t>
      </w:r>
      <w:proofErr w:type="spellEnd"/>
      <w:r>
        <w:t xml:space="preserve"> </w:t>
      </w:r>
      <w:proofErr w:type="spellStart"/>
      <w:r>
        <w:t>the</w:t>
      </w:r>
      <w:proofErr w:type="spellEnd"/>
      <w:r>
        <w:t xml:space="preserve"> </w:t>
      </w:r>
      <w:proofErr w:type="spellStart"/>
      <w:r>
        <w:t>CatchmentArea</w:t>
      </w:r>
      <w:proofErr w:type="spellEnd"/>
      <w:r>
        <w:t xml:space="preserve"> </w:t>
      </w:r>
      <w:proofErr w:type="spellStart"/>
      <w:r>
        <w:t>dataset</w:t>
      </w:r>
      <w:proofErr w:type="spellEnd"/>
      <w:r>
        <w:t xml:space="preserve"> </w:t>
      </w:r>
      <w:proofErr w:type="spellStart"/>
      <w:r>
        <w:t>with</w:t>
      </w:r>
      <w:proofErr w:type="spellEnd"/>
      <w:r>
        <w:t xml:space="preserve"> </w:t>
      </w:r>
      <w:proofErr w:type="spellStart"/>
      <w:r>
        <w:t>the</w:t>
      </w:r>
      <w:proofErr w:type="spellEnd"/>
      <w:r>
        <w:t xml:space="preserve"> </w:t>
      </w:r>
      <w:proofErr w:type="spellStart"/>
      <w:r>
        <w:t>delineation</w:t>
      </w:r>
      <w:proofErr w:type="spellEnd"/>
      <w:r>
        <w:t xml:space="preserve"> </w:t>
      </w:r>
      <w:proofErr w:type="spellStart"/>
      <w:r>
        <w:t>of</w:t>
      </w:r>
      <w:proofErr w:type="spellEnd"/>
      <w:r>
        <w:t xml:space="preserve"> </w:t>
      </w:r>
      <w:proofErr w:type="spellStart"/>
      <w:r>
        <w:t>each</w:t>
      </w:r>
      <w:proofErr w:type="spellEnd"/>
      <w:r>
        <w:t xml:space="preserve"> risk </w:t>
      </w:r>
      <w:proofErr w:type="spellStart"/>
      <w:r>
        <w:t>assessment</w:t>
      </w:r>
      <w:proofErr w:type="spellEnd"/>
      <w:r>
        <w:t xml:space="preserve"> </w:t>
      </w:r>
      <w:proofErr w:type="spellStart"/>
      <w:r>
        <w:t>unit</w:t>
      </w:r>
      <w:proofErr w:type="spellEnd"/>
      <w:r>
        <w:t xml:space="preserve"> </w:t>
      </w:r>
      <w:proofErr w:type="spellStart"/>
      <w:r>
        <w:t>and</w:t>
      </w:r>
      <w:proofErr w:type="spellEnd"/>
      <w:r>
        <w:t xml:space="preserve"> </w:t>
      </w:r>
      <w:proofErr w:type="spellStart"/>
      <w:r>
        <w:t>the</w:t>
      </w:r>
      <w:proofErr w:type="spellEnd"/>
      <w:r>
        <w:t xml:space="preserve"> </w:t>
      </w:r>
      <w:proofErr w:type="spellStart"/>
      <w:r>
        <w:t>ProtectedArea</w:t>
      </w:r>
      <w:proofErr w:type="spellEnd"/>
      <w:r>
        <w:t xml:space="preserve"> </w:t>
      </w:r>
      <w:proofErr w:type="spellStart"/>
      <w:r>
        <w:t>dataset</w:t>
      </w:r>
      <w:proofErr w:type="spellEnd"/>
      <w:r>
        <w:t xml:space="preserve"> </w:t>
      </w:r>
      <w:proofErr w:type="spellStart"/>
      <w:r>
        <w:t>with</w:t>
      </w:r>
      <w:proofErr w:type="spellEnd"/>
      <w:r>
        <w:t xml:space="preserve"> </w:t>
      </w:r>
      <w:proofErr w:type="spellStart"/>
      <w:r>
        <w:t>the</w:t>
      </w:r>
      <w:proofErr w:type="spellEnd"/>
      <w:r>
        <w:t xml:space="preserve"> </w:t>
      </w:r>
      <w:proofErr w:type="spellStart"/>
      <w:r>
        <w:t>update</w:t>
      </w:r>
      <w:proofErr w:type="spellEnd"/>
      <w:r>
        <w:t xml:space="preserve"> to </w:t>
      </w:r>
      <w:proofErr w:type="spellStart"/>
      <w:r>
        <w:t>the</w:t>
      </w:r>
      <w:proofErr w:type="spellEnd"/>
      <w:r>
        <w:t xml:space="preserve"> </w:t>
      </w:r>
      <w:proofErr w:type="spellStart"/>
      <w:r>
        <w:t>safeguard</w:t>
      </w:r>
      <w:proofErr w:type="spellEnd"/>
      <w:r>
        <w:t xml:space="preserve"> </w:t>
      </w:r>
      <w:proofErr w:type="spellStart"/>
      <w:r>
        <w:t>zones</w:t>
      </w:r>
      <w:proofErr w:type="spellEnd"/>
      <w:r>
        <w:t>.</w:t>
      </w:r>
    </w:p>
    <w:p w14:paraId="43503B1B" w14:textId="77777777" w:rsidR="00D247C7" w:rsidRPr="00CD2B0C" w:rsidRDefault="00D247C7" w:rsidP="00D247C7">
      <w:proofErr w:type="spellStart"/>
      <w:r>
        <w:t>The</w:t>
      </w:r>
      <w:proofErr w:type="spellEnd"/>
      <w:r>
        <w:t xml:space="preserve"> </w:t>
      </w:r>
      <w:proofErr w:type="spellStart"/>
      <w:r>
        <w:t>current</w:t>
      </w:r>
      <w:proofErr w:type="spellEnd"/>
      <w:r>
        <w:t xml:space="preserve"> </w:t>
      </w:r>
      <w:proofErr w:type="spellStart"/>
      <w:r>
        <w:t>section</w:t>
      </w:r>
      <w:proofErr w:type="spellEnd"/>
      <w:r>
        <w:t xml:space="preserve"> </w:t>
      </w:r>
      <w:proofErr w:type="spellStart"/>
      <w:r>
        <w:t>presents</w:t>
      </w:r>
      <w:proofErr w:type="spellEnd"/>
      <w:r>
        <w:t xml:space="preserve"> </w:t>
      </w:r>
      <w:proofErr w:type="spellStart"/>
      <w:r>
        <w:t>the</w:t>
      </w:r>
      <w:proofErr w:type="spellEnd"/>
      <w:r>
        <w:t xml:space="preserve"> </w:t>
      </w:r>
      <w:proofErr w:type="spellStart"/>
      <w:r>
        <w:t>so-call</w:t>
      </w:r>
      <w:proofErr w:type="spellEnd"/>
      <w:r>
        <w:t xml:space="preserve"> "</w:t>
      </w:r>
      <w:proofErr w:type="spellStart"/>
      <w:r>
        <w:t>descriptive</w:t>
      </w:r>
      <w:proofErr w:type="spellEnd"/>
      <w:r>
        <w:t xml:space="preserve"> data" </w:t>
      </w:r>
      <w:proofErr w:type="spellStart"/>
      <w:r>
        <w:t>relevant</w:t>
      </w:r>
      <w:proofErr w:type="spellEnd"/>
      <w:r>
        <w:t xml:space="preserve"> </w:t>
      </w:r>
      <w:proofErr w:type="spellStart"/>
      <w:r>
        <w:t>for</w:t>
      </w:r>
      <w:proofErr w:type="spellEnd"/>
      <w:r>
        <w:t xml:space="preserve"> </w:t>
      </w:r>
      <w:proofErr w:type="spellStart"/>
      <w:r>
        <w:t>the</w:t>
      </w:r>
      <w:proofErr w:type="spellEnd"/>
      <w:r>
        <w:t xml:space="preserve"> </w:t>
      </w:r>
      <w:r w:rsidRPr="006915BD">
        <w:t xml:space="preserve">DWD </w:t>
      </w:r>
      <w:proofErr w:type="spellStart"/>
      <w:r w:rsidRPr="006915BD">
        <w:t>Article</w:t>
      </w:r>
      <w:proofErr w:type="spellEnd"/>
      <w:r w:rsidRPr="006915BD">
        <w:t xml:space="preserve"> 8 </w:t>
      </w:r>
      <w:proofErr w:type="spellStart"/>
      <w:r w:rsidRPr="006915BD">
        <w:t>dataflow</w:t>
      </w:r>
      <w:proofErr w:type="spellEnd"/>
      <w:r>
        <w:t xml:space="preserve">, </w:t>
      </w:r>
      <w:proofErr w:type="spellStart"/>
      <w:r>
        <w:t>specifically</w:t>
      </w:r>
      <w:proofErr w:type="spellEnd"/>
      <w:r>
        <w:t xml:space="preserve"> </w:t>
      </w:r>
      <w:proofErr w:type="spellStart"/>
      <w:r>
        <w:t>the</w:t>
      </w:r>
      <w:proofErr w:type="spellEnd"/>
      <w:r>
        <w:t xml:space="preserve"> </w:t>
      </w:r>
      <w:proofErr w:type="spellStart"/>
      <w:r>
        <w:t>RiskAssessmentRiskManagement</w:t>
      </w:r>
      <w:proofErr w:type="spellEnd"/>
      <w:r>
        <w:t xml:space="preserve"> </w:t>
      </w:r>
      <w:proofErr w:type="spellStart"/>
      <w:r>
        <w:t>dataset</w:t>
      </w:r>
      <w:proofErr w:type="spellEnd"/>
      <w:r>
        <w:t xml:space="preserve"> </w:t>
      </w:r>
      <w:proofErr w:type="spellStart"/>
      <w:r>
        <w:t>and</w:t>
      </w:r>
      <w:proofErr w:type="spellEnd"/>
      <w:r>
        <w:t xml:space="preserve"> </w:t>
      </w:r>
      <w:proofErr w:type="spellStart"/>
      <w:r>
        <w:t>the</w:t>
      </w:r>
      <w:proofErr w:type="spellEnd"/>
      <w:r>
        <w:t xml:space="preserve"> </w:t>
      </w:r>
      <w:proofErr w:type="spellStart"/>
      <w:r>
        <w:t>WaterSupplyLink</w:t>
      </w:r>
      <w:proofErr w:type="spellEnd"/>
      <w:r>
        <w:t xml:space="preserve"> </w:t>
      </w:r>
      <w:proofErr w:type="spellStart"/>
      <w:r>
        <w:t>dataset</w:t>
      </w:r>
      <w:proofErr w:type="spellEnd"/>
      <w:r>
        <w:t xml:space="preserve"> (</w:t>
      </w:r>
      <w:proofErr w:type="spellStart"/>
      <w:r>
        <w:fldChar w:fldCharType="begin"/>
      </w:r>
      <w:r>
        <w:instrText xml:space="preserve"> REF _Ref215251787 \h </w:instrText>
      </w:r>
      <w:r>
        <w:fldChar w:fldCharType="separate"/>
      </w:r>
      <w:r>
        <w:t>Figure</w:t>
      </w:r>
      <w:proofErr w:type="spellEnd"/>
      <w:r>
        <w:t xml:space="preserve"> </w:t>
      </w:r>
      <w:r>
        <w:rPr>
          <w:noProof/>
        </w:rPr>
        <w:t>2</w:t>
      </w:r>
      <w:r>
        <w:fldChar w:fldCharType="end"/>
      </w:r>
      <w:r>
        <w:t xml:space="preserve">, </w:t>
      </w:r>
      <w:r>
        <w:fldChar w:fldCharType="begin"/>
      </w:r>
      <w:r>
        <w:instrText xml:space="preserve"> REF _Ref215251445 \h </w:instrText>
      </w:r>
      <w:r>
        <w:fldChar w:fldCharType="separate"/>
      </w:r>
      <w:proofErr w:type="spellStart"/>
      <w:r>
        <w:t>Table</w:t>
      </w:r>
      <w:proofErr w:type="spellEnd"/>
      <w:r>
        <w:t xml:space="preserve"> </w:t>
      </w:r>
      <w:r>
        <w:rPr>
          <w:noProof/>
        </w:rPr>
        <w:t>2</w:t>
      </w:r>
      <w:r>
        <w:fldChar w:fldCharType="end"/>
      </w:r>
      <w:r>
        <w:t>).</w:t>
      </w:r>
    </w:p>
    <w:p w14:paraId="77F840CA" w14:textId="77777777" w:rsidR="00D247C7" w:rsidRPr="004244AD" w:rsidRDefault="00D247C7" w:rsidP="00D247C7"/>
    <w:p w14:paraId="09DA7840" w14:textId="77777777" w:rsidR="00D247C7" w:rsidRDefault="00D247C7" w:rsidP="00D247C7">
      <w:pPr>
        <w:pStyle w:val="Caption"/>
        <w:keepNext/>
      </w:pPr>
      <w:bookmarkStart w:id="24" w:name="_Ref215251787"/>
      <w:bookmarkStart w:id="25" w:name="_Toc216286252"/>
      <w:r>
        <w:t xml:space="preserve">Figure </w:t>
      </w:r>
      <w:r>
        <w:fldChar w:fldCharType="begin"/>
      </w:r>
      <w:r>
        <w:instrText xml:space="preserve"> SEQ Figure \* ARABIC </w:instrText>
      </w:r>
      <w:r>
        <w:fldChar w:fldCharType="separate"/>
      </w:r>
      <w:r>
        <w:rPr>
          <w:noProof/>
        </w:rPr>
        <w:t>2</w:t>
      </w:r>
      <w:r>
        <w:rPr>
          <w:noProof/>
        </w:rPr>
        <w:fldChar w:fldCharType="end"/>
      </w:r>
      <w:bookmarkEnd w:id="24"/>
      <w:r>
        <w:t>. Class diagram for the recast DWD Article 8 electronic reporting</w:t>
      </w:r>
      <w:r w:rsidRPr="008937EB">
        <w:t>.</w:t>
      </w:r>
      <w:bookmarkEnd w:id="25"/>
    </w:p>
    <w:p w14:paraId="1D43F443" w14:textId="77777777" w:rsidR="00D247C7" w:rsidRPr="008937EB" w:rsidRDefault="00D247C7" w:rsidP="00D247C7">
      <w:r>
        <w:rPr>
          <w:noProof/>
        </w:rPr>
        <w:drawing>
          <wp:inline distT="0" distB="0" distL="0" distR="0" wp14:anchorId="0A675263" wp14:editId="38D05D7B">
            <wp:extent cx="5400000" cy="2606400"/>
            <wp:effectExtent l="0" t="0" r="0" b="3810"/>
            <wp:docPr id="1104434446" name="Picture 8" descr="A black background with a black squar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03457" name="Picture 8" descr="A black background with a black square  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000" cy="2606400"/>
                    </a:xfrm>
                    <a:prstGeom prst="rect">
                      <a:avLst/>
                    </a:prstGeom>
                    <a:noFill/>
                  </pic:spPr>
                </pic:pic>
              </a:graphicData>
            </a:graphic>
          </wp:inline>
        </w:drawing>
      </w:r>
    </w:p>
    <w:p w14:paraId="52FE6CFB" w14:textId="77777777" w:rsidR="00D247C7" w:rsidRPr="00321D68" w:rsidRDefault="00D247C7" w:rsidP="00D247C7"/>
    <w:p w14:paraId="05A7AD55" w14:textId="77777777" w:rsidR="00D247C7" w:rsidRPr="00321D68" w:rsidRDefault="00D247C7" w:rsidP="00D247C7"/>
    <w:p w14:paraId="0CB148AF" w14:textId="77777777" w:rsidR="00D247C7" w:rsidRDefault="00D247C7" w:rsidP="00D247C7">
      <w:proofErr w:type="spellStart"/>
      <w:r>
        <w:t>The</w:t>
      </w:r>
      <w:proofErr w:type="spellEnd"/>
      <w:r>
        <w:t xml:space="preserve"> </w:t>
      </w:r>
      <w:proofErr w:type="spellStart"/>
      <w:r w:rsidRPr="005303E5">
        <w:rPr>
          <w:b/>
          <w:bCs/>
        </w:rPr>
        <w:t>RiskAssessmentRiskManagement</w:t>
      </w:r>
      <w:proofErr w:type="spellEnd"/>
      <w:r>
        <w:t xml:space="preserve"> </w:t>
      </w:r>
      <w:proofErr w:type="spellStart"/>
      <w:r>
        <w:t>dataset</w:t>
      </w:r>
      <w:proofErr w:type="spellEnd"/>
      <w:r>
        <w:t xml:space="preserve"> </w:t>
      </w:r>
      <w:proofErr w:type="spellStart"/>
      <w:r>
        <w:t>provides</w:t>
      </w:r>
      <w:proofErr w:type="spellEnd"/>
      <w:r>
        <w:t xml:space="preserve"> </w:t>
      </w:r>
      <w:proofErr w:type="spellStart"/>
      <w:r>
        <w:t>an</w:t>
      </w:r>
      <w:proofErr w:type="spellEnd"/>
      <w:r>
        <w:t xml:space="preserve"> </w:t>
      </w:r>
      <w:proofErr w:type="spellStart"/>
      <w:r>
        <w:t>overview</w:t>
      </w:r>
      <w:proofErr w:type="spellEnd"/>
      <w:r>
        <w:t xml:space="preserve"> </w:t>
      </w:r>
      <w:proofErr w:type="spellStart"/>
      <w:r>
        <w:t>of</w:t>
      </w:r>
      <w:proofErr w:type="spellEnd"/>
      <w:r>
        <w:t xml:space="preserve"> </w:t>
      </w:r>
      <w:proofErr w:type="spellStart"/>
      <w:r>
        <w:t>the</w:t>
      </w:r>
      <w:proofErr w:type="spellEnd"/>
      <w:r>
        <w:t xml:space="preserve"> status </w:t>
      </w:r>
      <w:proofErr w:type="spellStart"/>
      <w:r>
        <w:t>of</w:t>
      </w:r>
      <w:proofErr w:type="spellEnd"/>
      <w:r>
        <w:t xml:space="preserve"> </w:t>
      </w:r>
      <w:proofErr w:type="spellStart"/>
      <w:r>
        <w:t>the</w:t>
      </w:r>
      <w:proofErr w:type="spellEnd"/>
      <w:r>
        <w:t xml:space="preserve"> DWD </w:t>
      </w:r>
      <w:proofErr w:type="spellStart"/>
      <w:r>
        <w:t>Article</w:t>
      </w:r>
      <w:proofErr w:type="spellEnd"/>
      <w:r>
        <w:t xml:space="preserve"> 8 risk </w:t>
      </w:r>
      <w:proofErr w:type="spellStart"/>
      <w:r>
        <w:t>assessment</w:t>
      </w:r>
      <w:proofErr w:type="spellEnd"/>
      <w:r>
        <w:t xml:space="preserve"> </w:t>
      </w:r>
      <w:proofErr w:type="spellStart"/>
      <w:r>
        <w:t>for</w:t>
      </w:r>
      <w:proofErr w:type="spellEnd"/>
      <w:r>
        <w:t xml:space="preserve"> </w:t>
      </w:r>
      <w:proofErr w:type="spellStart"/>
      <w:r>
        <w:t>each</w:t>
      </w:r>
      <w:proofErr w:type="spellEnd"/>
      <w:r>
        <w:t xml:space="preserve"> </w:t>
      </w:r>
      <w:proofErr w:type="spellStart"/>
      <w:r>
        <w:t>catchment</w:t>
      </w:r>
      <w:proofErr w:type="spellEnd"/>
      <w:r>
        <w:t xml:space="preserve"> </w:t>
      </w:r>
      <w:proofErr w:type="spellStart"/>
      <w:r>
        <w:t>area</w:t>
      </w:r>
      <w:proofErr w:type="spellEnd"/>
      <w:r>
        <w:t xml:space="preserve">, </w:t>
      </w:r>
      <w:proofErr w:type="spellStart"/>
      <w:r>
        <w:t>for</w:t>
      </w:r>
      <w:proofErr w:type="spellEnd"/>
      <w:r>
        <w:t xml:space="preserve"> a </w:t>
      </w:r>
      <w:proofErr w:type="spellStart"/>
      <w:r>
        <w:t>given</w:t>
      </w:r>
      <w:proofErr w:type="spellEnd"/>
      <w:r>
        <w:t xml:space="preserve"> </w:t>
      </w:r>
      <w:proofErr w:type="spellStart"/>
      <w:r>
        <w:t>reference</w:t>
      </w:r>
      <w:proofErr w:type="spellEnd"/>
      <w:r>
        <w:t xml:space="preserve"> </w:t>
      </w:r>
      <w:proofErr w:type="spellStart"/>
      <w:r>
        <w:t>date</w:t>
      </w:r>
      <w:proofErr w:type="spellEnd"/>
      <w:r>
        <w:t xml:space="preserve">. </w:t>
      </w:r>
    </w:p>
    <w:p w14:paraId="083E1AE6" w14:textId="77777777" w:rsidR="00D247C7" w:rsidRDefault="00D247C7" w:rsidP="00D247C7">
      <w:r>
        <w:t xml:space="preserve">It </w:t>
      </w:r>
      <w:proofErr w:type="spellStart"/>
      <w:r>
        <w:t>is</w:t>
      </w:r>
      <w:proofErr w:type="spellEnd"/>
      <w:r>
        <w:t xml:space="preserve"> a </w:t>
      </w:r>
      <w:proofErr w:type="spellStart"/>
      <w:r>
        <w:t>simple</w:t>
      </w:r>
      <w:proofErr w:type="spellEnd"/>
      <w:r>
        <w:t xml:space="preserve"> </w:t>
      </w:r>
      <w:proofErr w:type="spellStart"/>
      <w:r>
        <w:t>questionnaire</w:t>
      </w:r>
      <w:proofErr w:type="spellEnd"/>
      <w:r>
        <w:t xml:space="preserve">, </w:t>
      </w:r>
      <w:proofErr w:type="spellStart"/>
      <w:r>
        <w:t>allowing</w:t>
      </w:r>
      <w:proofErr w:type="spellEnd"/>
      <w:r>
        <w:t xml:space="preserve"> </w:t>
      </w:r>
      <w:proofErr w:type="spellStart"/>
      <w:r>
        <w:t>Member</w:t>
      </w:r>
      <w:proofErr w:type="spellEnd"/>
      <w:r>
        <w:t xml:space="preserve"> </w:t>
      </w:r>
      <w:proofErr w:type="spellStart"/>
      <w:r>
        <w:t>States</w:t>
      </w:r>
      <w:proofErr w:type="spellEnd"/>
      <w:r>
        <w:t xml:space="preserve"> to </w:t>
      </w:r>
      <w:proofErr w:type="spellStart"/>
      <w:r>
        <w:t>provide</w:t>
      </w:r>
      <w:proofErr w:type="spellEnd"/>
      <w:r>
        <w:t xml:space="preserve"> </w:t>
      </w:r>
      <w:proofErr w:type="spellStart"/>
      <w:r>
        <w:t>support</w:t>
      </w:r>
      <w:proofErr w:type="spellEnd"/>
      <w:r>
        <w:t xml:space="preserve"> </w:t>
      </w:r>
      <w:proofErr w:type="spellStart"/>
      <w:r>
        <w:t>documentation</w:t>
      </w:r>
      <w:proofErr w:type="spellEnd"/>
      <w:r>
        <w:t xml:space="preserve"> </w:t>
      </w:r>
      <w:proofErr w:type="spellStart"/>
      <w:r>
        <w:t>in</w:t>
      </w:r>
      <w:proofErr w:type="spellEnd"/>
      <w:r>
        <w:t xml:space="preserve"> </w:t>
      </w:r>
      <w:proofErr w:type="spellStart"/>
      <w:r>
        <w:t>ancillary</w:t>
      </w:r>
      <w:proofErr w:type="spellEnd"/>
      <w:r>
        <w:t xml:space="preserve"> </w:t>
      </w:r>
      <w:proofErr w:type="spellStart"/>
      <w:r>
        <w:t>documents</w:t>
      </w:r>
      <w:proofErr w:type="spellEnd"/>
      <w:r>
        <w:t xml:space="preserve"> </w:t>
      </w:r>
      <w:proofErr w:type="spellStart"/>
      <w:r>
        <w:t>or</w:t>
      </w:r>
      <w:proofErr w:type="spellEnd"/>
      <w:r>
        <w:t xml:space="preserve"> </w:t>
      </w:r>
      <w:proofErr w:type="spellStart"/>
      <w:r>
        <w:t>in</w:t>
      </w:r>
      <w:proofErr w:type="spellEnd"/>
      <w:r>
        <w:t xml:space="preserve"> </w:t>
      </w:r>
      <w:proofErr w:type="spellStart"/>
      <w:r>
        <w:t>national</w:t>
      </w:r>
      <w:proofErr w:type="spellEnd"/>
      <w:r>
        <w:t xml:space="preserve"> </w:t>
      </w:r>
      <w:proofErr w:type="spellStart"/>
      <w:r>
        <w:t>sites</w:t>
      </w:r>
      <w:proofErr w:type="spellEnd"/>
      <w:r>
        <w:t>.</w:t>
      </w:r>
    </w:p>
    <w:p w14:paraId="519A9B4E" w14:textId="77777777" w:rsidR="00D247C7" w:rsidRDefault="00D247C7" w:rsidP="00D247C7"/>
    <w:p w14:paraId="3344F08E" w14:textId="77777777" w:rsidR="00D247C7" w:rsidRDefault="00D247C7" w:rsidP="00D247C7">
      <w:proofErr w:type="spellStart"/>
      <w:r>
        <w:t>The</w:t>
      </w:r>
      <w:proofErr w:type="spellEnd"/>
      <w:r>
        <w:t xml:space="preserve"> </w:t>
      </w:r>
      <w:proofErr w:type="spellStart"/>
      <w:r>
        <w:t>function</w:t>
      </w:r>
      <w:proofErr w:type="spellEnd"/>
      <w:r>
        <w:t xml:space="preserve"> </w:t>
      </w:r>
      <w:proofErr w:type="spellStart"/>
      <w:r>
        <w:t>of</w:t>
      </w:r>
      <w:proofErr w:type="spellEnd"/>
      <w:r>
        <w:t xml:space="preserve"> </w:t>
      </w:r>
      <w:proofErr w:type="spellStart"/>
      <w:r>
        <w:t>the</w:t>
      </w:r>
      <w:proofErr w:type="spellEnd"/>
      <w:r>
        <w:t xml:space="preserve"> </w:t>
      </w:r>
      <w:proofErr w:type="spellStart"/>
      <w:r>
        <w:rPr>
          <w:b/>
          <w:bCs/>
        </w:rPr>
        <w:t>WaterSupplyLink</w:t>
      </w:r>
      <w:proofErr w:type="spellEnd"/>
      <w:r>
        <w:rPr>
          <w:b/>
          <w:bCs/>
        </w:rPr>
        <w:t xml:space="preserve"> </w:t>
      </w:r>
      <w:proofErr w:type="spellStart"/>
      <w:r>
        <w:t>dataset</w:t>
      </w:r>
      <w:proofErr w:type="spellEnd"/>
      <w:r>
        <w:t xml:space="preserve"> </w:t>
      </w:r>
      <w:proofErr w:type="spellStart"/>
      <w:r>
        <w:t>is</w:t>
      </w:r>
      <w:proofErr w:type="spellEnd"/>
      <w:r>
        <w:t xml:space="preserve"> merely to </w:t>
      </w:r>
      <w:proofErr w:type="spellStart"/>
      <w:r>
        <w:t>resolve</w:t>
      </w:r>
      <w:proofErr w:type="spellEnd"/>
      <w:r>
        <w:t xml:space="preserve"> </w:t>
      </w:r>
      <w:proofErr w:type="spellStart"/>
      <w:r>
        <w:t>the</w:t>
      </w:r>
      <w:proofErr w:type="spellEnd"/>
      <w:r>
        <w:t xml:space="preserve"> </w:t>
      </w:r>
      <w:proofErr w:type="spellStart"/>
      <w:r>
        <w:t>many</w:t>
      </w:r>
      <w:proofErr w:type="spellEnd"/>
      <w:r>
        <w:t>-to-</w:t>
      </w:r>
      <w:proofErr w:type="spellStart"/>
      <w:r>
        <w:t>many</w:t>
      </w:r>
      <w:proofErr w:type="spellEnd"/>
      <w:r>
        <w:t xml:space="preserve"> </w:t>
      </w:r>
      <w:proofErr w:type="spellStart"/>
      <w:r>
        <w:t>relationship</w:t>
      </w:r>
      <w:proofErr w:type="spellEnd"/>
      <w:r>
        <w:t xml:space="preserve"> </w:t>
      </w:r>
      <w:proofErr w:type="spellStart"/>
      <w:r>
        <w:t>that</w:t>
      </w:r>
      <w:proofErr w:type="spellEnd"/>
      <w:r>
        <w:t xml:space="preserve"> </w:t>
      </w:r>
      <w:proofErr w:type="spellStart"/>
      <w:r>
        <w:t>may</w:t>
      </w:r>
      <w:proofErr w:type="spellEnd"/>
      <w:r>
        <w:t xml:space="preserve"> </w:t>
      </w:r>
      <w:proofErr w:type="spellStart"/>
      <w:r>
        <w:t>exist</w:t>
      </w:r>
      <w:proofErr w:type="spellEnd"/>
      <w:r>
        <w:t xml:space="preserve"> </w:t>
      </w:r>
      <w:proofErr w:type="spellStart"/>
      <w:r>
        <w:t>between</w:t>
      </w:r>
      <w:proofErr w:type="spellEnd"/>
      <w:r>
        <w:t xml:space="preserve"> </w:t>
      </w:r>
      <w:proofErr w:type="spellStart"/>
      <w:r>
        <w:t>water</w:t>
      </w:r>
      <w:proofErr w:type="spellEnd"/>
      <w:r>
        <w:t xml:space="preserve"> </w:t>
      </w:r>
      <w:proofErr w:type="spellStart"/>
      <w:r>
        <w:t>abstractions</w:t>
      </w:r>
      <w:proofErr w:type="spellEnd"/>
      <w:r>
        <w:t xml:space="preserve"> </w:t>
      </w:r>
      <w:proofErr w:type="spellStart"/>
      <w:r>
        <w:t>and</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zones</w:t>
      </w:r>
      <w:proofErr w:type="spellEnd"/>
      <w:r>
        <w:t xml:space="preserve"> (</w:t>
      </w:r>
      <w:proofErr w:type="spellStart"/>
      <w:r>
        <w:t>see</w:t>
      </w:r>
      <w:proofErr w:type="spellEnd"/>
      <w:r>
        <w:t xml:space="preserve"> </w:t>
      </w:r>
      <w:r>
        <w:fldChar w:fldCharType="begin"/>
      </w:r>
      <w:r>
        <w:instrText xml:space="preserve"> REF _Ref215227725 \h </w:instrText>
      </w:r>
      <w:r>
        <w:fldChar w:fldCharType="separate"/>
      </w:r>
      <w:proofErr w:type="spellStart"/>
      <w:r w:rsidRPr="008937EB">
        <w:t>Figure</w:t>
      </w:r>
      <w:proofErr w:type="spellEnd"/>
      <w:r w:rsidRPr="008937EB">
        <w:t xml:space="preserve"> </w:t>
      </w:r>
      <w:r>
        <w:rPr>
          <w:noProof/>
        </w:rPr>
        <w:t>1</w:t>
      </w:r>
      <w:r>
        <w:fldChar w:fldCharType="end"/>
      </w:r>
      <w:r>
        <w:t xml:space="preserve"> </w:t>
      </w:r>
      <w:proofErr w:type="spellStart"/>
      <w:r>
        <w:t>and</w:t>
      </w:r>
      <w:proofErr w:type="spellEnd"/>
      <w:r>
        <w:t xml:space="preserve"> </w:t>
      </w:r>
      <w:proofErr w:type="spellStart"/>
      <w:r>
        <w:t>section</w:t>
      </w:r>
      <w:proofErr w:type="spellEnd"/>
      <w:r>
        <w:t xml:space="preserve"> </w:t>
      </w:r>
      <w:r>
        <w:fldChar w:fldCharType="begin"/>
      </w:r>
      <w:r>
        <w:instrText xml:space="preserve"> REF _Ref215246999 \r \h </w:instrText>
      </w:r>
      <w:r>
        <w:fldChar w:fldCharType="separate"/>
      </w:r>
      <w:r>
        <w:t>2.2</w:t>
      </w:r>
      <w:r>
        <w:fldChar w:fldCharType="end"/>
      </w:r>
      <w:r>
        <w:t xml:space="preserve">). It </w:t>
      </w:r>
      <w:proofErr w:type="spellStart"/>
      <w:r>
        <w:t>is</w:t>
      </w:r>
      <w:proofErr w:type="spellEnd"/>
      <w:r>
        <w:t xml:space="preserve"> </w:t>
      </w:r>
      <w:proofErr w:type="spellStart"/>
      <w:r>
        <w:t>important</w:t>
      </w:r>
      <w:proofErr w:type="spellEnd"/>
      <w:r>
        <w:t xml:space="preserve"> to </w:t>
      </w:r>
      <w:proofErr w:type="spellStart"/>
      <w:r>
        <w:t>emphasize</w:t>
      </w:r>
      <w:proofErr w:type="spellEnd"/>
      <w:r>
        <w:t xml:space="preserve"> </w:t>
      </w:r>
      <w:proofErr w:type="spellStart"/>
      <w:r>
        <w:t>that</w:t>
      </w:r>
      <w:proofErr w:type="spellEnd"/>
      <w:r>
        <w:t xml:space="preserve"> </w:t>
      </w:r>
      <w:proofErr w:type="spellStart"/>
      <w:r>
        <w:t>the</w:t>
      </w:r>
      <w:proofErr w:type="spellEnd"/>
      <w:r>
        <w:t xml:space="preserve"> </w:t>
      </w:r>
      <w:proofErr w:type="spellStart"/>
      <w:r>
        <w:t>waterAbstractionIdentifier</w:t>
      </w:r>
      <w:proofErr w:type="spellEnd"/>
      <w:r>
        <w:t xml:space="preserve"> </w:t>
      </w:r>
      <w:proofErr w:type="spellStart"/>
      <w:r>
        <w:t>is</w:t>
      </w:r>
      <w:proofErr w:type="spellEnd"/>
      <w:r>
        <w:t xml:space="preserve"> </w:t>
      </w:r>
      <w:proofErr w:type="spellStart"/>
      <w:r>
        <w:t>optional</w:t>
      </w:r>
      <w:proofErr w:type="spellEnd"/>
      <w:r>
        <w:t xml:space="preserve"> </w:t>
      </w:r>
      <w:proofErr w:type="spellStart"/>
      <w:r>
        <w:t>and</w:t>
      </w:r>
      <w:proofErr w:type="spellEnd"/>
      <w:r>
        <w:t xml:space="preserve"> </w:t>
      </w:r>
      <w:proofErr w:type="spellStart"/>
      <w:r>
        <w:t>the</w:t>
      </w:r>
      <w:proofErr w:type="spellEnd"/>
      <w:r>
        <w:t xml:space="preserve"> </w:t>
      </w:r>
      <w:proofErr w:type="spellStart"/>
      <w:r>
        <w:t>waterAbstractionName</w:t>
      </w:r>
      <w:proofErr w:type="spellEnd"/>
      <w:r>
        <w:t xml:space="preserve"> </w:t>
      </w:r>
      <w:proofErr w:type="spellStart"/>
      <w:r>
        <w:t>is</w:t>
      </w:r>
      <w:proofErr w:type="spellEnd"/>
      <w:r>
        <w:t xml:space="preserve"> also </w:t>
      </w:r>
      <w:proofErr w:type="spellStart"/>
      <w:r>
        <w:t>optional</w:t>
      </w:r>
      <w:proofErr w:type="spellEnd"/>
      <w:r>
        <w:t xml:space="preserve"> – </w:t>
      </w:r>
      <w:proofErr w:type="spellStart"/>
      <w:r>
        <w:t>these</w:t>
      </w:r>
      <w:proofErr w:type="spellEnd"/>
      <w:r>
        <w:t xml:space="preserve"> </w:t>
      </w:r>
      <w:proofErr w:type="spellStart"/>
      <w:r>
        <w:t>attributes</w:t>
      </w:r>
      <w:proofErr w:type="spellEnd"/>
      <w:r>
        <w:t xml:space="preserve"> are </w:t>
      </w:r>
      <w:proofErr w:type="spellStart"/>
      <w:r>
        <w:t>only</w:t>
      </w:r>
      <w:proofErr w:type="spellEnd"/>
      <w:r>
        <w:t xml:space="preserve"> </w:t>
      </w:r>
      <w:proofErr w:type="spellStart"/>
      <w:r>
        <w:t>included</w:t>
      </w:r>
      <w:proofErr w:type="spellEnd"/>
      <w:r>
        <w:t xml:space="preserve"> </w:t>
      </w:r>
      <w:proofErr w:type="spellStart"/>
      <w:r>
        <w:t>because</w:t>
      </w:r>
      <w:proofErr w:type="spellEnd"/>
      <w:r>
        <w:t xml:space="preserve"> </w:t>
      </w:r>
      <w:proofErr w:type="spellStart"/>
      <w:r>
        <w:t>they</w:t>
      </w:r>
      <w:proofErr w:type="spellEnd"/>
      <w:r>
        <w:t xml:space="preserve"> </w:t>
      </w:r>
      <w:proofErr w:type="spellStart"/>
      <w:r>
        <w:t>may</w:t>
      </w:r>
      <w:proofErr w:type="spellEnd"/>
      <w:r>
        <w:t xml:space="preserve"> </w:t>
      </w:r>
      <w:proofErr w:type="spellStart"/>
      <w:r>
        <w:t>facilitate</w:t>
      </w:r>
      <w:proofErr w:type="spellEnd"/>
      <w:r>
        <w:t xml:space="preserve"> </w:t>
      </w:r>
      <w:proofErr w:type="spellStart"/>
      <w:r>
        <w:t>the</w:t>
      </w:r>
      <w:proofErr w:type="spellEnd"/>
      <w:r>
        <w:t xml:space="preserve"> </w:t>
      </w:r>
      <w:proofErr w:type="spellStart"/>
      <w:r>
        <w:t>work</w:t>
      </w:r>
      <w:proofErr w:type="spellEnd"/>
      <w:r>
        <w:t xml:space="preserve"> </w:t>
      </w:r>
      <w:proofErr w:type="spellStart"/>
      <w:r>
        <w:t>of</w:t>
      </w:r>
      <w:proofErr w:type="spellEnd"/>
      <w:r>
        <w:t xml:space="preserve"> </w:t>
      </w:r>
      <w:proofErr w:type="spellStart"/>
      <w:r>
        <w:t>Member</w:t>
      </w:r>
      <w:proofErr w:type="spellEnd"/>
      <w:r>
        <w:t xml:space="preserve"> </w:t>
      </w:r>
      <w:proofErr w:type="spellStart"/>
      <w:r>
        <w:t>States</w:t>
      </w:r>
      <w:proofErr w:type="spellEnd"/>
      <w:r>
        <w:t xml:space="preserve"> </w:t>
      </w:r>
      <w:proofErr w:type="spellStart"/>
      <w:r>
        <w:t>when</w:t>
      </w:r>
      <w:proofErr w:type="spellEnd"/>
      <w:r>
        <w:t xml:space="preserve"> </w:t>
      </w:r>
      <w:proofErr w:type="spellStart"/>
      <w:r>
        <w:t>exporting</w:t>
      </w:r>
      <w:proofErr w:type="spellEnd"/>
      <w:r>
        <w:t xml:space="preserve"> </w:t>
      </w:r>
      <w:proofErr w:type="spellStart"/>
      <w:r>
        <w:t>the</w:t>
      </w:r>
      <w:proofErr w:type="spellEnd"/>
      <w:r>
        <w:t xml:space="preserve"> data </w:t>
      </w:r>
      <w:proofErr w:type="spellStart"/>
      <w:r>
        <w:t>from</w:t>
      </w:r>
      <w:proofErr w:type="spellEnd"/>
      <w:r>
        <w:t xml:space="preserve"> </w:t>
      </w:r>
      <w:proofErr w:type="spellStart"/>
      <w:r>
        <w:t>the</w:t>
      </w:r>
      <w:proofErr w:type="spellEnd"/>
      <w:r>
        <w:t xml:space="preserve"> </w:t>
      </w:r>
      <w:proofErr w:type="spellStart"/>
      <w:r>
        <w:t>national</w:t>
      </w:r>
      <w:proofErr w:type="spellEnd"/>
      <w:r>
        <w:t xml:space="preserve"> </w:t>
      </w:r>
      <w:proofErr w:type="spellStart"/>
      <w:r>
        <w:t>systems</w:t>
      </w:r>
      <w:proofErr w:type="spellEnd"/>
      <w:r>
        <w:t xml:space="preserve">. </w:t>
      </w:r>
      <w:proofErr w:type="spellStart"/>
      <w:r>
        <w:t>The</w:t>
      </w:r>
      <w:proofErr w:type="spellEnd"/>
      <w:r>
        <w:t xml:space="preserve"> </w:t>
      </w:r>
      <w:proofErr w:type="spellStart"/>
      <w:r>
        <w:t>only</w:t>
      </w:r>
      <w:proofErr w:type="spellEnd"/>
      <w:r>
        <w:t xml:space="preserve"> </w:t>
      </w:r>
      <w:proofErr w:type="spellStart"/>
      <w:r>
        <w:t>mandatory</w:t>
      </w:r>
      <w:proofErr w:type="spellEnd"/>
      <w:r>
        <w:t xml:space="preserve"> </w:t>
      </w:r>
      <w:proofErr w:type="spellStart"/>
      <w:r>
        <w:t>attributes</w:t>
      </w:r>
      <w:proofErr w:type="spellEnd"/>
      <w:r>
        <w:t xml:space="preserve"> are </w:t>
      </w:r>
      <w:proofErr w:type="spellStart"/>
      <w:r>
        <w:t>the</w:t>
      </w:r>
      <w:proofErr w:type="spellEnd"/>
      <w:r>
        <w:t xml:space="preserve"> </w:t>
      </w:r>
      <w:proofErr w:type="spellStart"/>
      <w:r>
        <w:t>catchmentAreaIdentifier</w:t>
      </w:r>
      <w:proofErr w:type="spellEnd"/>
      <w:r>
        <w:t xml:space="preserve"> </w:t>
      </w:r>
      <w:proofErr w:type="spellStart"/>
      <w:r>
        <w:t>and</w:t>
      </w:r>
      <w:proofErr w:type="spellEnd"/>
      <w:r>
        <w:t xml:space="preserve"> </w:t>
      </w:r>
      <w:proofErr w:type="spellStart"/>
      <w:r>
        <w:t>the</w:t>
      </w:r>
      <w:proofErr w:type="spellEnd"/>
      <w:r>
        <w:t xml:space="preserve"> </w:t>
      </w:r>
      <w:proofErr w:type="spellStart"/>
      <w:r>
        <w:t>waterSupplyZoneIdentifier</w:t>
      </w:r>
      <w:proofErr w:type="spellEnd"/>
      <w:r>
        <w:t xml:space="preserve">, </w:t>
      </w:r>
      <w:proofErr w:type="spellStart"/>
      <w:r>
        <w:t>the</w:t>
      </w:r>
      <w:proofErr w:type="spellEnd"/>
      <w:r>
        <w:t xml:space="preserve"> </w:t>
      </w:r>
      <w:proofErr w:type="spellStart"/>
      <w:r>
        <w:t>combination</w:t>
      </w:r>
      <w:proofErr w:type="spellEnd"/>
      <w:r>
        <w:t xml:space="preserve"> </w:t>
      </w:r>
      <w:proofErr w:type="spellStart"/>
      <w:r>
        <w:t>of</w:t>
      </w:r>
      <w:proofErr w:type="spellEnd"/>
      <w:r>
        <w:t xml:space="preserve"> </w:t>
      </w:r>
      <w:proofErr w:type="spellStart"/>
      <w:r>
        <w:t>which</w:t>
      </w:r>
      <w:proofErr w:type="spellEnd"/>
      <w:r>
        <w:t xml:space="preserve"> </w:t>
      </w:r>
      <w:proofErr w:type="spellStart"/>
      <w:r>
        <w:t>must</w:t>
      </w:r>
      <w:proofErr w:type="spellEnd"/>
      <w:r>
        <w:t xml:space="preserve"> be </w:t>
      </w:r>
      <w:proofErr w:type="spellStart"/>
      <w:r>
        <w:t>unique</w:t>
      </w:r>
      <w:proofErr w:type="spellEnd"/>
      <w:r>
        <w:t xml:space="preserve"> </w:t>
      </w:r>
      <w:proofErr w:type="spellStart"/>
      <w:r>
        <w:t>across</w:t>
      </w:r>
      <w:proofErr w:type="spellEnd"/>
      <w:r>
        <w:t xml:space="preserve"> </w:t>
      </w:r>
      <w:proofErr w:type="spellStart"/>
      <w:r>
        <w:t>the</w:t>
      </w:r>
      <w:proofErr w:type="spellEnd"/>
      <w:r>
        <w:t xml:space="preserve"> </w:t>
      </w:r>
      <w:proofErr w:type="spellStart"/>
      <w:r>
        <w:t>dataset</w:t>
      </w:r>
      <w:proofErr w:type="spellEnd"/>
      <w:r>
        <w:t xml:space="preserve">. </w:t>
      </w:r>
    </w:p>
    <w:p w14:paraId="76CD3CAB" w14:textId="77777777" w:rsidR="00D247C7" w:rsidRPr="004D7274" w:rsidRDefault="00D247C7" w:rsidP="00D247C7"/>
    <w:p w14:paraId="3A9D5818" w14:textId="77777777" w:rsidR="00D247C7" w:rsidRDefault="00D247C7" w:rsidP="00D247C7">
      <w:pPr>
        <w:pStyle w:val="Caption"/>
        <w:keepNext/>
        <w:jc w:val="center"/>
      </w:pPr>
      <w:bookmarkStart w:id="26" w:name="_Ref215251445"/>
      <w:bookmarkStart w:id="27" w:name="_Toc216286259"/>
      <w:r>
        <w:lastRenderedPageBreak/>
        <w:t xml:space="preserve">Table </w:t>
      </w:r>
      <w:r>
        <w:fldChar w:fldCharType="begin"/>
      </w:r>
      <w:r>
        <w:instrText xml:space="preserve"> SEQ Table \* ARABIC </w:instrText>
      </w:r>
      <w:r>
        <w:fldChar w:fldCharType="separate"/>
      </w:r>
      <w:r>
        <w:rPr>
          <w:noProof/>
        </w:rPr>
        <w:t>2</w:t>
      </w:r>
      <w:r>
        <w:rPr>
          <w:noProof/>
        </w:rPr>
        <w:fldChar w:fldCharType="end"/>
      </w:r>
      <w:bookmarkEnd w:id="26"/>
      <w:r>
        <w:t>.</w:t>
      </w:r>
      <w:r w:rsidRPr="00321D68">
        <w:t xml:space="preserve"> </w:t>
      </w:r>
      <w:r>
        <w:t xml:space="preserve">Details of the </w:t>
      </w:r>
      <w:proofErr w:type="spellStart"/>
      <w:r>
        <w:t>RiskAssessmentRiskManagement</w:t>
      </w:r>
      <w:proofErr w:type="spellEnd"/>
      <w:r>
        <w:t xml:space="preserve"> dataset and the </w:t>
      </w:r>
      <w:proofErr w:type="spellStart"/>
      <w:r>
        <w:t>WaterSupplyLink</w:t>
      </w:r>
      <w:proofErr w:type="spellEnd"/>
      <w:r>
        <w:t xml:space="preserve"> dataset.</w:t>
      </w:r>
      <w:bookmarkEnd w:id="27"/>
    </w:p>
    <w:p w14:paraId="414960D1" w14:textId="77777777" w:rsidR="00D247C7" w:rsidRDefault="00D247C7" w:rsidP="00D247C7">
      <w:pPr>
        <w:jc w:val="center"/>
      </w:pPr>
      <w:r w:rsidRPr="003B09B7">
        <w:rPr>
          <w:noProof/>
        </w:rPr>
        <w:drawing>
          <wp:inline distT="0" distB="0" distL="0" distR="0" wp14:anchorId="2C9F1665" wp14:editId="6E2AEAF1">
            <wp:extent cx="5021498" cy="2728277"/>
            <wp:effectExtent l="0" t="0" r="8255" b="0"/>
            <wp:docPr id="9097715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24014" cy="2729644"/>
                    </a:xfrm>
                    <a:prstGeom prst="rect">
                      <a:avLst/>
                    </a:prstGeom>
                    <a:noFill/>
                    <a:ln>
                      <a:noFill/>
                    </a:ln>
                  </pic:spPr>
                </pic:pic>
              </a:graphicData>
            </a:graphic>
          </wp:inline>
        </w:drawing>
      </w:r>
    </w:p>
    <w:p w14:paraId="3714126F" w14:textId="77777777" w:rsidR="00D247C7" w:rsidRDefault="00D247C7" w:rsidP="00D247C7">
      <w:pPr>
        <w:jc w:val="center"/>
      </w:pPr>
    </w:p>
    <w:p w14:paraId="1814045E" w14:textId="77777777" w:rsidR="00D247C7" w:rsidRDefault="00D247C7" w:rsidP="00D247C7">
      <w:pPr>
        <w:pStyle w:val="Heading2"/>
      </w:pPr>
      <w:bookmarkStart w:id="28" w:name="_Toc216959359"/>
      <w:proofErr w:type="spellStart"/>
      <w:r>
        <w:t>Note</w:t>
      </w:r>
      <w:proofErr w:type="spellEnd"/>
      <w:r>
        <w:t xml:space="preserve"> </w:t>
      </w:r>
      <w:proofErr w:type="spellStart"/>
      <w:r>
        <w:t>on</w:t>
      </w:r>
      <w:proofErr w:type="spellEnd"/>
      <w:r>
        <w:t xml:space="preserve"> </w:t>
      </w:r>
      <w:proofErr w:type="spellStart"/>
      <w:r>
        <w:t>the</w:t>
      </w:r>
      <w:proofErr w:type="spellEnd"/>
      <w:r>
        <w:t xml:space="preserve"> </w:t>
      </w:r>
      <w:proofErr w:type="spellStart"/>
      <w:r>
        <w:t>characterisation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catchment</w:t>
      </w:r>
      <w:proofErr w:type="spellEnd"/>
      <w:r>
        <w:t xml:space="preserve"> </w:t>
      </w:r>
      <w:proofErr w:type="spellStart"/>
      <w:r>
        <w:t>areas</w:t>
      </w:r>
      <w:bookmarkEnd w:id="28"/>
      <w:proofErr w:type="spellEnd"/>
    </w:p>
    <w:p w14:paraId="52F84E08" w14:textId="77777777" w:rsidR="00D247C7" w:rsidRDefault="00D247C7" w:rsidP="00D247C7">
      <w:proofErr w:type="spellStart"/>
      <w:r w:rsidRPr="00506334">
        <w:t>The</w:t>
      </w:r>
      <w:proofErr w:type="spellEnd"/>
      <w:r w:rsidRPr="00506334">
        <w:t xml:space="preserve"> </w:t>
      </w:r>
      <w:r w:rsidRPr="00506334">
        <w:rPr>
          <w:i/>
          <w:iCs/>
        </w:rPr>
        <w:t>"</w:t>
      </w:r>
      <w:proofErr w:type="spellStart"/>
      <w:r w:rsidRPr="00506334">
        <w:rPr>
          <w:i/>
          <w:iCs/>
        </w:rPr>
        <w:t>description</w:t>
      </w:r>
      <w:proofErr w:type="spellEnd"/>
      <w:r w:rsidRPr="00506334">
        <w:rPr>
          <w:i/>
          <w:iCs/>
        </w:rPr>
        <w:t xml:space="preserve"> </w:t>
      </w:r>
      <w:proofErr w:type="spellStart"/>
      <w:r w:rsidRPr="00506334">
        <w:rPr>
          <w:i/>
          <w:iCs/>
        </w:rPr>
        <w:t>of</w:t>
      </w:r>
      <w:proofErr w:type="spellEnd"/>
      <w:r w:rsidRPr="00506334">
        <w:rPr>
          <w:i/>
          <w:iCs/>
        </w:rPr>
        <w:t xml:space="preserve"> </w:t>
      </w:r>
      <w:proofErr w:type="spellStart"/>
      <w:r w:rsidRPr="00506334">
        <w:rPr>
          <w:i/>
          <w:iCs/>
        </w:rPr>
        <w:t>land-use</w:t>
      </w:r>
      <w:proofErr w:type="spellEnd"/>
      <w:r w:rsidRPr="00506334">
        <w:rPr>
          <w:i/>
          <w:iCs/>
        </w:rPr>
        <w:t xml:space="preserve">, </w:t>
      </w:r>
      <w:proofErr w:type="spellStart"/>
      <w:r w:rsidRPr="00506334">
        <w:rPr>
          <w:i/>
          <w:iCs/>
        </w:rPr>
        <w:t>runoff</w:t>
      </w:r>
      <w:proofErr w:type="spellEnd"/>
      <w:r w:rsidRPr="00506334">
        <w:rPr>
          <w:i/>
          <w:iCs/>
        </w:rPr>
        <w:t xml:space="preserve">, </w:t>
      </w:r>
      <w:proofErr w:type="spellStart"/>
      <w:r w:rsidRPr="00506334">
        <w:rPr>
          <w:i/>
          <w:iCs/>
        </w:rPr>
        <w:t>and</w:t>
      </w:r>
      <w:proofErr w:type="spellEnd"/>
      <w:r w:rsidRPr="00506334">
        <w:rPr>
          <w:i/>
          <w:iCs/>
        </w:rPr>
        <w:t xml:space="preserve"> </w:t>
      </w:r>
      <w:proofErr w:type="spellStart"/>
      <w:r w:rsidRPr="00506334">
        <w:rPr>
          <w:i/>
          <w:iCs/>
        </w:rPr>
        <w:t>recharge</w:t>
      </w:r>
      <w:proofErr w:type="spellEnd"/>
      <w:r w:rsidRPr="00506334">
        <w:rPr>
          <w:i/>
          <w:iCs/>
        </w:rPr>
        <w:t xml:space="preserve"> </w:t>
      </w:r>
      <w:proofErr w:type="spellStart"/>
      <w:r w:rsidRPr="00506334">
        <w:rPr>
          <w:i/>
          <w:iCs/>
        </w:rPr>
        <w:t>processes</w:t>
      </w:r>
      <w:proofErr w:type="spellEnd"/>
      <w:r w:rsidRPr="00506334">
        <w:rPr>
          <w:i/>
          <w:iCs/>
        </w:rPr>
        <w:t xml:space="preserve"> </w:t>
      </w:r>
      <w:proofErr w:type="spellStart"/>
      <w:r w:rsidRPr="00506334">
        <w:rPr>
          <w:i/>
          <w:iCs/>
        </w:rPr>
        <w:t>in</w:t>
      </w:r>
      <w:proofErr w:type="spellEnd"/>
      <w:r w:rsidRPr="00506334">
        <w:rPr>
          <w:i/>
          <w:iCs/>
        </w:rPr>
        <w:t xml:space="preserve"> </w:t>
      </w:r>
      <w:proofErr w:type="spellStart"/>
      <w:r w:rsidRPr="00506334">
        <w:rPr>
          <w:i/>
          <w:iCs/>
        </w:rPr>
        <w:t>the</w:t>
      </w:r>
      <w:proofErr w:type="spellEnd"/>
      <w:r w:rsidRPr="00506334">
        <w:rPr>
          <w:i/>
          <w:iCs/>
        </w:rPr>
        <w:t xml:space="preserve"> </w:t>
      </w:r>
      <w:proofErr w:type="spellStart"/>
      <w:r w:rsidRPr="00506334">
        <w:rPr>
          <w:i/>
          <w:iCs/>
        </w:rPr>
        <w:t>catchment</w:t>
      </w:r>
      <w:proofErr w:type="spellEnd"/>
      <w:r w:rsidRPr="00506334">
        <w:rPr>
          <w:i/>
          <w:iCs/>
        </w:rPr>
        <w:t xml:space="preserve"> </w:t>
      </w:r>
      <w:proofErr w:type="spellStart"/>
      <w:r w:rsidRPr="00506334">
        <w:rPr>
          <w:i/>
          <w:iCs/>
        </w:rPr>
        <w:t>areas</w:t>
      </w:r>
      <w:proofErr w:type="spellEnd"/>
      <w:r w:rsidRPr="00506334">
        <w:rPr>
          <w:i/>
          <w:iCs/>
        </w:rPr>
        <w:t xml:space="preserve"> </w:t>
      </w:r>
      <w:proofErr w:type="spellStart"/>
      <w:r w:rsidRPr="00506334">
        <w:rPr>
          <w:i/>
          <w:iCs/>
        </w:rPr>
        <w:t>for</w:t>
      </w:r>
      <w:proofErr w:type="spellEnd"/>
      <w:r w:rsidRPr="00506334">
        <w:rPr>
          <w:i/>
          <w:iCs/>
        </w:rPr>
        <w:t xml:space="preserve"> </w:t>
      </w:r>
      <w:proofErr w:type="spellStart"/>
      <w:r w:rsidRPr="00506334">
        <w:rPr>
          <w:i/>
          <w:iCs/>
        </w:rPr>
        <w:t>abstraction</w:t>
      </w:r>
      <w:proofErr w:type="spellEnd"/>
      <w:r w:rsidRPr="00506334">
        <w:rPr>
          <w:i/>
          <w:iCs/>
        </w:rPr>
        <w:t xml:space="preserve"> </w:t>
      </w:r>
      <w:proofErr w:type="spellStart"/>
      <w:r w:rsidRPr="00506334">
        <w:rPr>
          <w:i/>
          <w:iCs/>
        </w:rPr>
        <w:t>points</w:t>
      </w:r>
      <w:proofErr w:type="spellEnd"/>
      <w:r w:rsidRPr="00506334">
        <w:rPr>
          <w:i/>
          <w:iCs/>
        </w:rPr>
        <w:t>"</w:t>
      </w:r>
      <w:r w:rsidRPr="00506334">
        <w:t xml:space="preserve"> </w:t>
      </w:r>
      <w:proofErr w:type="spellStart"/>
      <w:r w:rsidRPr="00506334">
        <w:t>is</w:t>
      </w:r>
      <w:proofErr w:type="spellEnd"/>
      <w:r w:rsidRPr="00506334">
        <w:t xml:space="preserve"> a </w:t>
      </w:r>
      <w:proofErr w:type="spellStart"/>
      <w:r w:rsidRPr="00506334">
        <w:t>mandatory</w:t>
      </w:r>
      <w:proofErr w:type="spellEnd"/>
      <w:r w:rsidRPr="00506334">
        <w:t xml:space="preserve"> </w:t>
      </w:r>
      <w:proofErr w:type="spellStart"/>
      <w:r w:rsidRPr="00506334">
        <w:t>component</w:t>
      </w:r>
      <w:proofErr w:type="spellEnd"/>
      <w:r w:rsidRPr="00506334">
        <w:t xml:space="preserve"> </w:t>
      </w:r>
      <w:proofErr w:type="spellStart"/>
      <w:r w:rsidRPr="00506334">
        <w:t>of</w:t>
      </w:r>
      <w:proofErr w:type="spellEnd"/>
      <w:r w:rsidRPr="00506334">
        <w:t xml:space="preserve"> </w:t>
      </w:r>
      <w:proofErr w:type="spellStart"/>
      <w:r w:rsidRPr="00506334">
        <w:t>the</w:t>
      </w:r>
      <w:proofErr w:type="spellEnd"/>
      <w:r w:rsidRPr="00506334">
        <w:t xml:space="preserve"> </w:t>
      </w:r>
      <w:proofErr w:type="spellStart"/>
      <w:r w:rsidRPr="00506334">
        <w:t>initial</w:t>
      </w:r>
      <w:proofErr w:type="spellEnd"/>
      <w:r w:rsidRPr="00506334">
        <w:t xml:space="preserve"> </w:t>
      </w:r>
      <w:proofErr w:type="spellStart"/>
      <w:r w:rsidRPr="00E26C58">
        <w:t>characterisation</w:t>
      </w:r>
      <w:proofErr w:type="spellEnd"/>
      <w:r w:rsidRPr="00E26C58">
        <w:t xml:space="preserve"> </w:t>
      </w:r>
      <w:proofErr w:type="spellStart"/>
      <w:r w:rsidRPr="00E26C58">
        <w:t>of</w:t>
      </w:r>
      <w:proofErr w:type="spellEnd"/>
      <w:r w:rsidRPr="00E26C58">
        <w:t xml:space="preserve"> </w:t>
      </w:r>
      <w:proofErr w:type="spellStart"/>
      <w:r w:rsidRPr="00E26C58">
        <w:t>the</w:t>
      </w:r>
      <w:proofErr w:type="spellEnd"/>
      <w:r w:rsidRPr="00E26C58">
        <w:t xml:space="preserve"> </w:t>
      </w:r>
      <w:proofErr w:type="spellStart"/>
      <w:r w:rsidRPr="00E26C58">
        <w:t>catchment</w:t>
      </w:r>
      <w:proofErr w:type="spellEnd"/>
      <w:r w:rsidRPr="00E26C58">
        <w:t xml:space="preserve"> </w:t>
      </w:r>
      <w:proofErr w:type="spellStart"/>
      <w:r w:rsidRPr="00E26C58">
        <w:t>areas</w:t>
      </w:r>
      <w:proofErr w:type="spellEnd"/>
      <w:r w:rsidRPr="00506334">
        <w:t xml:space="preserve"> (</w:t>
      </w:r>
      <w:proofErr w:type="spellStart"/>
      <w:r w:rsidRPr="00506334">
        <w:t>Article</w:t>
      </w:r>
      <w:proofErr w:type="spellEnd"/>
      <w:r w:rsidRPr="00506334">
        <w:t xml:space="preserve"> 8(2)(a)(iv)) </w:t>
      </w:r>
      <w:proofErr w:type="spellStart"/>
      <w:r w:rsidRPr="00506334">
        <w:t>required</w:t>
      </w:r>
      <w:proofErr w:type="spellEnd"/>
      <w:r w:rsidRPr="00506334">
        <w:t xml:space="preserve"> </w:t>
      </w:r>
      <w:proofErr w:type="spellStart"/>
      <w:r w:rsidRPr="00506334">
        <w:t>for</w:t>
      </w:r>
      <w:proofErr w:type="spellEnd"/>
      <w:r w:rsidRPr="00506334">
        <w:t xml:space="preserve"> </w:t>
      </w:r>
      <w:proofErr w:type="spellStart"/>
      <w:r w:rsidRPr="00506334">
        <w:t>the</w:t>
      </w:r>
      <w:proofErr w:type="spellEnd"/>
      <w:r w:rsidRPr="00506334">
        <w:t xml:space="preserve"> risk </w:t>
      </w:r>
      <w:proofErr w:type="spellStart"/>
      <w:r w:rsidRPr="00506334">
        <w:t>assessment</w:t>
      </w:r>
      <w:proofErr w:type="spellEnd"/>
      <w:r w:rsidRPr="00506334">
        <w:t xml:space="preserve"> </w:t>
      </w:r>
      <w:proofErr w:type="spellStart"/>
      <w:r w:rsidRPr="00506334">
        <w:t>under</w:t>
      </w:r>
      <w:proofErr w:type="spellEnd"/>
      <w:r w:rsidRPr="00506334">
        <w:t xml:space="preserve"> </w:t>
      </w:r>
      <w:proofErr w:type="spellStart"/>
      <w:r w:rsidRPr="00506334">
        <w:t>the</w:t>
      </w:r>
      <w:proofErr w:type="spellEnd"/>
      <w:r w:rsidRPr="00506334">
        <w:t xml:space="preserve"> </w:t>
      </w:r>
      <w:proofErr w:type="spellStart"/>
      <w:r w:rsidRPr="00506334">
        <w:t>recast</w:t>
      </w:r>
      <w:proofErr w:type="spellEnd"/>
      <w:r w:rsidRPr="00506334">
        <w:t xml:space="preserve"> </w:t>
      </w:r>
      <w:proofErr w:type="spellStart"/>
      <w:r w:rsidRPr="00506334">
        <w:t>Drinking</w:t>
      </w:r>
      <w:proofErr w:type="spellEnd"/>
      <w:r w:rsidRPr="00506334">
        <w:t xml:space="preserve"> </w:t>
      </w:r>
      <w:proofErr w:type="spellStart"/>
      <w:r w:rsidRPr="00506334">
        <w:t>Water</w:t>
      </w:r>
      <w:proofErr w:type="spellEnd"/>
      <w:r w:rsidRPr="00506334">
        <w:t xml:space="preserve"> </w:t>
      </w:r>
      <w:proofErr w:type="spellStart"/>
      <w:r w:rsidRPr="00506334">
        <w:t>Directive</w:t>
      </w:r>
      <w:proofErr w:type="spellEnd"/>
      <w:r w:rsidRPr="00506334">
        <w:t xml:space="preserve"> (DWD)</w:t>
      </w:r>
      <w:r>
        <w:t xml:space="preserve">. </w:t>
      </w:r>
    </w:p>
    <w:p w14:paraId="1AD6787A" w14:textId="77777777" w:rsidR="00D247C7" w:rsidRDefault="00D247C7" w:rsidP="00D247C7">
      <w:r>
        <w:fldChar w:fldCharType="begin"/>
      </w:r>
      <w:r>
        <w:instrText xml:space="preserve"> REF _Ref215251445 \h </w:instrText>
      </w:r>
      <w:r>
        <w:fldChar w:fldCharType="separate"/>
      </w:r>
      <w:proofErr w:type="spellStart"/>
      <w:r>
        <w:t>Table</w:t>
      </w:r>
      <w:proofErr w:type="spellEnd"/>
      <w:r>
        <w:t xml:space="preserve"> </w:t>
      </w:r>
      <w:r>
        <w:rPr>
          <w:noProof/>
        </w:rPr>
        <w:t>2</w:t>
      </w:r>
      <w:r>
        <w:fldChar w:fldCharType="end"/>
      </w:r>
      <w:r>
        <w:t xml:space="preserve"> </w:t>
      </w:r>
      <w:proofErr w:type="spellStart"/>
      <w:r>
        <w:t>focuses</w:t>
      </w:r>
      <w:proofErr w:type="spellEnd"/>
      <w:r>
        <w:t xml:space="preserve"> </w:t>
      </w:r>
      <w:proofErr w:type="spellStart"/>
      <w:r>
        <w:t>exclusively</w:t>
      </w:r>
      <w:proofErr w:type="spellEnd"/>
      <w:r>
        <w:t xml:space="preserve"> </w:t>
      </w:r>
      <w:proofErr w:type="spellStart"/>
      <w:r>
        <w:t>on</w:t>
      </w:r>
      <w:proofErr w:type="spellEnd"/>
      <w:r>
        <w:t xml:space="preserve"> </w:t>
      </w:r>
      <w:proofErr w:type="spellStart"/>
      <w:r>
        <w:t>simplified</w:t>
      </w:r>
      <w:proofErr w:type="spellEnd"/>
      <w:r>
        <w:t xml:space="preserve"> </w:t>
      </w:r>
      <w:proofErr w:type="spellStart"/>
      <w:r>
        <w:t>electronic</w:t>
      </w:r>
      <w:proofErr w:type="spellEnd"/>
      <w:r>
        <w:t xml:space="preserve"> </w:t>
      </w:r>
      <w:proofErr w:type="spellStart"/>
      <w:r>
        <w:t>reporting</w:t>
      </w:r>
      <w:proofErr w:type="spellEnd"/>
      <w:r>
        <w:t xml:space="preserve"> </w:t>
      </w:r>
      <w:proofErr w:type="spellStart"/>
      <w:r>
        <w:t>requirements</w:t>
      </w:r>
      <w:proofErr w:type="spellEnd"/>
      <w:r>
        <w:t xml:space="preserve"> </w:t>
      </w:r>
      <w:proofErr w:type="spellStart"/>
      <w:r>
        <w:t>and</w:t>
      </w:r>
      <w:proofErr w:type="spellEnd"/>
      <w:r>
        <w:t xml:space="preserve">, </w:t>
      </w:r>
      <w:proofErr w:type="spellStart"/>
      <w:r>
        <w:t>as</w:t>
      </w:r>
      <w:proofErr w:type="spellEnd"/>
      <w:r>
        <w:t xml:space="preserve"> </w:t>
      </w:r>
      <w:proofErr w:type="spellStart"/>
      <w:r>
        <w:t>such</w:t>
      </w:r>
      <w:proofErr w:type="spellEnd"/>
      <w:r>
        <w:t xml:space="preserve">, </w:t>
      </w:r>
      <w:proofErr w:type="spellStart"/>
      <w:r>
        <w:t>does</w:t>
      </w:r>
      <w:proofErr w:type="spellEnd"/>
      <w:r>
        <w:t xml:space="preserve"> </w:t>
      </w:r>
      <w:proofErr w:type="spellStart"/>
      <w:r>
        <w:t>not</w:t>
      </w:r>
      <w:proofErr w:type="spellEnd"/>
      <w:r>
        <w:t xml:space="preserve"> </w:t>
      </w:r>
      <w:proofErr w:type="spellStart"/>
      <w:r>
        <w:t>presently</w:t>
      </w:r>
      <w:proofErr w:type="spellEnd"/>
      <w:r>
        <w:t xml:space="preserve"> </w:t>
      </w:r>
      <w:proofErr w:type="spellStart"/>
      <w:r>
        <w:t>include</w:t>
      </w:r>
      <w:proofErr w:type="spellEnd"/>
      <w:r>
        <w:t xml:space="preserve"> </w:t>
      </w:r>
      <w:proofErr w:type="spellStart"/>
      <w:r>
        <w:t>attributes</w:t>
      </w:r>
      <w:proofErr w:type="spellEnd"/>
      <w:r>
        <w:t xml:space="preserve"> </w:t>
      </w:r>
      <w:proofErr w:type="spellStart"/>
      <w:r>
        <w:t>detailing</w:t>
      </w:r>
      <w:proofErr w:type="spellEnd"/>
      <w:r>
        <w:t xml:space="preserve"> </w:t>
      </w:r>
      <w:proofErr w:type="spellStart"/>
      <w:r>
        <w:t>the</w:t>
      </w:r>
      <w:proofErr w:type="spellEnd"/>
      <w:r>
        <w:t xml:space="preserve"> </w:t>
      </w:r>
      <w:proofErr w:type="spellStart"/>
      <w:r>
        <w:t>land-use</w:t>
      </w:r>
      <w:proofErr w:type="spellEnd"/>
      <w:r>
        <w:t xml:space="preserve"> </w:t>
      </w:r>
      <w:proofErr w:type="spellStart"/>
      <w:r>
        <w:t>categories</w:t>
      </w:r>
      <w:proofErr w:type="spellEnd"/>
      <w:r>
        <w:t xml:space="preserve"> </w:t>
      </w:r>
      <w:proofErr w:type="spellStart"/>
      <w:r>
        <w:t>present</w:t>
      </w:r>
      <w:proofErr w:type="spellEnd"/>
      <w:r>
        <w:t xml:space="preserve"> </w:t>
      </w:r>
      <w:proofErr w:type="spellStart"/>
      <w:r>
        <w:t>in</w:t>
      </w:r>
      <w:proofErr w:type="spellEnd"/>
      <w:r>
        <w:t xml:space="preserve"> </w:t>
      </w:r>
      <w:proofErr w:type="spellStart"/>
      <w:r>
        <w:t>each</w:t>
      </w:r>
      <w:proofErr w:type="spellEnd"/>
      <w:r>
        <w:t xml:space="preserve"> </w:t>
      </w:r>
      <w:proofErr w:type="spellStart"/>
      <w:r>
        <w:t>catchment</w:t>
      </w:r>
      <w:proofErr w:type="spellEnd"/>
      <w:r>
        <w:t xml:space="preserve"> </w:t>
      </w:r>
      <w:proofErr w:type="spellStart"/>
      <w:r>
        <w:t>area</w:t>
      </w:r>
      <w:proofErr w:type="spellEnd"/>
      <w:r>
        <w:t xml:space="preserve"> – </w:t>
      </w:r>
      <w:proofErr w:type="spellStart"/>
      <w:r>
        <w:t>since</w:t>
      </w:r>
      <w:proofErr w:type="spellEnd"/>
      <w:r>
        <w:t xml:space="preserve"> </w:t>
      </w:r>
      <w:proofErr w:type="spellStart"/>
      <w:r>
        <w:t>that</w:t>
      </w:r>
      <w:proofErr w:type="spellEnd"/>
      <w:r>
        <w:t xml:space="preserve"> </w:t>
      </w:r>
      <w:proofErr w:type="spellStart"/>
      <w:r>
        <w:t>information</w:t>
      </w:r>
      <w:proofErr w:type="spellEnd"/>
      <w:r>
        <w:t xml:space="preserve"> </w:t>
      </w:r>
      <w:proofErr w:type="spellStart"/>
      <w:r>
        <w:t>can</w:t>
      </w:r>
      <w:proofErr w:type="spellEnd"/>
      <w:r>
        <w:t xml:space="preserve"> be </w:t>
      </w:r>
      <w:proofErr w:type="spellStart"/>
      <w:r>
        <w:t>consistently</w:t>
      </w:r>
      <w:proofErr w:type="spellEnd"/>
      <w:r>
        <w:t xml:space="preserve"> </w:t>
      </w:r>
      <w:proofErr w:type="spellStart"/>
      <w:r>
        <w:t>derived</w:t>
      </w:r>
      <w:proofErr w:type="spellEnd"/>
      <w:r>
        <w:t xml:space="preserve"> at </w:t>
      </w:r>
      <w:proofErr w:type="spellStart"/>
      <w:r>
        <w:t>European</w:t>
      </w:r>
      <w:proofErr w:type="spellEnd"/>
      <w:r>
        <w:t xml:space="preserve"> </w:t>
      </w:r>
      <w:proofErr w:type="spellStart"/>
      <w:r>
        <w:t>level</w:t>
      </w:r>
      <w:proofErr w:type="spellEnd"/>
      <w:r>
        <w:t xml:space="preserve"> </w:t>
      </w:r>
      <w:proofErr w:type="spellStart"/>
      <w:r>
        <w:t>using</w:t>
      </w:r>
      <w:proofErr w:type="spellEnd"/>
      <w:r>
        <w:t xml:space="preserve"> </w:t>
      </w:r>
      <w:proofErr w:type="spellStart"/>
      <w:r>
        <w:t>Copernicus</w:t>
      </w:r>
      <w:proofErr w:type="spellEnd"/>
      <w:r>
        <w:t xml:space="preserve"> </w:t>
      </w:r>
      <w:proofErr w:type="spellStart"/>
      <w:r>
        <w:t>datasets</w:t>
      </w:r>
      <w:proofErr w:type="spellEnd"/>
      <w:r w:rsidRPr="00CB5A8B">
        <w:rPr>
          <w:vertAlign w:val="superscript"/>
        </w:rPr>
        <w:t xml:space="preserve"> [</w:t>
      </w:r>
      <w:r w:rsidRPr="00CB5A8B">
        <w:rPr>
          <w:rStyle w:val="FootnoteReference"/>
        </w:rPr>
        <w:footnoteReference w:id="1"/>
      </w:r>
      <w:r w:rsidRPr="00CB5A8B">
        <w:rPr>
          <w:vertAlign w:val="superscript"/>
        </w:rPr>
        <w:t>]</w:t>
      </w:r>
      <w:r>
        <w:t xml:space="preserve">.  </w:t>
      </w:r>
      <w:proofErr w:type="spellStart"/>
      <w:r>
        <w:t>Similar</w:t>
      </w:r>
      <w:proofErr w:type="spellEnd"/>
      <w:r>
        <w:t xml:space="preserve"> </w:t>
      </w:r>
      <w:proofErr w:type="spellStart"/>
      <w:r>
        <w:t>approaches</w:t>
      </w:r>
      <w:proofErr w:type="spellEnd"/>
      <w:r>
        <w:t xml:space="preserve"> are </w:t>
      </w:r>
      <w:proofErr w:type="spellStart"/>
      <w:r>
        <w:t>possible</w:t>
      </w:r>
      <w:proofErr w:type="spellEnd"/>
      <w:r>
        <w:t xml:space="preserve"> </w:t>
      </w:r>
      <w:proofErr w:type="spellStart"/>
      <w:r>
        <w:t>for</w:t>
      </w:r>
      <w:proofErr w:type="spellEnd"/>
      <w:r>
        <w:t xml:space="preserve"> </w:t>
      </w:r>
      <w:proofErr w:type="spellStart"/>
      <w:r>
        <w:t>other</w:t>
      </w:r>
      <w:proofErr w:type="spellEnd"/>
      <w:r>
        <w:t xml:space="preserve"> </w:t>
      </w:r>
      <w:proofErr w:type="spellStart"/>
      <w:r>
        <w:t>characteristics</w:t>
      </w:r>
      <w:proofErr w:type="spellEnd"/>
      <w:r>
        <w:t xml:space="preserve">, </w:t>
      </w:r>
      <w:proofErr w:type="spellStart"/>
      <w:r>
        <w:t>e.g</w:t>
      </w:r>
      <w:proofErr w:type="spellEnd"/>
      <w:r>
        <w:t xml:space="preserve">. slope </w:t>
      </w:r>
      <w:r w:rsidRPr="00CB5A8B">
        <w:rPr>
          <w:vertAlign w:val="superscript"/>
        </w:rPr>
        <w:t>[</w:t>
      </w:r>
      <w:r w:rsidRPr="00CB5A8B">
        <w:rPr>
          <w:rStyle w:val="FootnoteReference"/>
        </w:rPr>
        <w:footnoteReference w:id="2"/>
      </w:r>
      <w:r w:rsidRPr="00CB5A8B">
        <w:rPr>
          <w:vertAlign w:val="superscript"/>
        </w:rPr>
        <w:t>]</w:t>
      </w:r>
      <w:r>
        <w:t xml:space="preserve">, </w:t>
      </w:r>
      <w:proofErr w:type="spellStart"/>
      <w:r w:rsidRPr="003642E2">
        <w:t>long-term</w:t>
      </w:r>
      <w:proofErr w:type="spellEnd"/>
      <w:r w:rsidRPr="003642E2">
        <w:t xml:space="preserve"> </w:t>
      </w:r>
      <w:proofErr w:type="spellStart"/>
      <w:r w:rsidRPr="003642E2">
        <w:t>potential</w:t>
      </w:r>
      <w:proofErr w:type="spellEnd"/>
      <w:r w:rsidRPr="003642E2">
        <w:t xml:space="preserve"> </w:t>
      </w:r>
      <w:proofErr w:type="spellStart"/>
      <w:r w:rsidRPr="003642E2">
        <w:t>groundwater</w:t>
      </w:r>
      <w:proofErr w:type="spellEnd"/>
      <w:r w:rsidRPr="003642E2">
        <w:t xml:space="preserve"> </w:t>
      </w:r>
      <w:proofErr w:type="spellStart"/>
      <w:r w:rsidRPr="003642E2">
        <w:t>recharge</w:t>
      </w:r>
      <w:proofErr w:type="spellEnd"/>
      <w:r w:rsidRPr="003642E2">
        <w:t xml:space="preserve"> (mm/</w:t>
      </w:r>
      <w:proofErr w:type="spellStart"/>
      <w:r w:rsidRPr="003642E2">
        <w:t>year</w:t>
      </w:r>
      <w:proofErr w:type="spellEnd"/>
      <w:r w:rsidRPr="003642E2">
        <w:t>)</w:t>
      </w:r>
      <w:r>
        <w:t xml:space="preserve"> </w:t>
      </w:r>
      <w:r w:rsidRPr="00CB5A8B">
        <w:rPr>
          <w:vertAlign w:val="superscript"/>
        </w:rPr>
        <w:t>[</w:t>
      </w:r>
      <w:r w:rsidRPr="00CB5A8B">
        <w:rPr>
          <w:rStyle w:val="FootnoteReference"/>
        </w:rPr>
        <w:footnoteReference w:id="3"/>
      </w:r>
      <w:r w:rsidRPr="00CB5A8B">
        <w:rPr>
          <w:vertAlign w:val="superscript"/>
        </w:rPr>
        <w:t>]</w:t>
      </w:r>
      <w:r>
        <w:t xml:space="preserve"> </w:t>
      </w:r>
      <w:proofErr w:type="spellStart"/>
      <w:r>
        <w:t>or</w:t>
      </w:r>
      <w:proofErr w:type="spellEnd"/>
      <w:r>
        <w:t xml:space="preserve"> </w:t>
      </w:r>
      <w:proofErr w:type="spellStart"/>
      <w:r>
        <w:t>river</w:t>
      </w:r>
      <w:proofErr w:type="spellEnd"/>
      <w:r>
        <w:t xml:space="preserve"> </w:t>
      </w:r>
      <w:proofErr w:type="spellStart"/>
      <w:r>
        <w:t>discharge</w:t>
      </w:r>
      <w:proofErr w:type="spellEnd"/>
      <w:r>
        <w:t xml:space="preserve"> </w:t>
      </w:r>
      <w:proofErr w:type="spellStart"/>
      <w:r>
        <w:t>and</w:t>
      </w:r>
      <w:proofErr w:type="spellEnd"/>
      <w:r>
        <w:t xml:space="preserve"> </w:t>
      </w:r>
      <w:proofErr w:type="spellStart"/>
      <w:r>
        <w:t>surface</w:t>
      </w:r>
      <w:proofErr w:type="spellEnd"/>
      <w:r>
        <w:t xml:space="preserve"> </w:t>
      </w:r>
      <w:proofErr w:type="spellStart"/>
      <w:r>
        <w:t>run-off</w:t>
      </w:r>
      <w:proofErr w:type="spellEnd"/>
      <w:r>
        <w:t xml:space="preserve"> </w:t>
      </w:r>
      <w:r w:rsidRPr="00CB5A8B">
        <w:rPr>
          <w:vertAlign w:val="superscript"/>
        </w:rPr>
        <w:t>[</w:t>
      </w:r>
      <w:r w:rsidRPr="00CB5A8B">
        <w:rPr>
          <w:rStyle w:val="FootnoteReference"/>
        </w:rPr>
        <w:footnoteReference w:id="4"/>
      </w:r>
      <w:r w:rsidRPr="00CB5A8B">
        <w:rPr>
          <w:vertAlign w:val="superscript"/>
        </w:rPr>
        <w:t>]</w:t>
      </w:r>
      <w:r>
        <w:t>.</w:t>
      </w:r>
    </w:p>
    <w:p w14:paraId="30D8A58E" w14:textId="77777777" w:rsidR="00D247C7" w:rsidRDefault="00D247C7" w:rsidP="00D247C7">
      <w:proofErr w:type="spellStart"/>
      <w:r>
        <w:t>The</w:t>
      </w:r>
      <w:proofErr w:type="spellEnd"/>
      <w:r>
        <w:t xml:space="preserve"> </w:t>
      </w:r>
      <w:proofErr w:type="spellStart"/>
      <w:r>
        <w:t>following</w:t>
      </w:r>
      <w:proofErr w:type="spellEnd"/>
      <w:r>
        <w:t xml:space="preserve"> </w:t>
      </w:r>
      <w:proofErr w:type="spellStart"/>
      <w:r>
        <w:t>two</w:t>
      </w:r>
      <w:proofErr w:type="spellEnd"/>
      <w:r>
        <w:t xml:space="preserve"> </w:t>
      </w:r>
      <w:proofErr w:type="spellStart"/>
      <w:r>
        <w:t>lists</w:t>
      </w:r>
      <w:proofErr w:type="spellEnd"/>
      <w:r>
        <w:t xml:space="preserve"> </w:t>
      </w:r>
      <w:proofErr w:type="spellStart"/>
      <w:r>
        <w:t>exemplify</w:t>
      </w:r>
      <w:proofErr w:type="spellEnd"/>
      <w:r>
        <w:t xml:space="preserve"> </w:t>
      </w:r>
      <w:proofErr w:type="spellStart"/>
      <w:r>
        <w:t>how</w:t>
      </w:r>
      <w:proofErr w:type="spellEnd"/>
      <w:r>
        <w:t xml:space="preserve"> </w:t>
      </w:r>
      <w:proofErr w:type="spellStart"/>
      <w:r>
        <w:t>characteristics</w:t>
      </w:r>
      <w:proofErr w:type="spellEnd"/>
      <w:r>
        <w:t xml:space="preserve"> </w:t>
      </w:r>
      <w:proofErr w:type="spellStart"/>
      <w:r>
        <w:t>of</w:t>
      </w:r>
      <w:proofErr w:type="spellEnd"/>
      <w:r>
        <w:t xml:space="preserve"> a </w:t>
      </w:r>
      <w:proofErr w:type="spellStart"/>
      <w:r>
        <w:t>catchment</w:t>
      </w:r>
      <w:proofErr w:type="spellEnd"/>
      <w:r>
        <w:t xml:space="preserve"> </w:t>
      </w:r>
      <w:proofErr w:type="spellStart"/>
      <w:r>
        <w:t>area</w:t>
      </w:r>
      <w:proofErr w:type="spellEnd"/>
      <w:r>
        <w:t xml:space="preserve"> </w:t>
      </w:r>
      <w:proofErr w:type="spellStart"/>
      <w:r>
        <w:t>could</w:t>
      </w:r>
      <w:proofErr w:type="spellEnd"/>
      <w:r>
        <w:t xml:space="preserve"> be </w:t>
      </w:r>
      <w:proofErr w:type="spellStart"/>
      <w:r>
        <w:t>captured</w:t>
      </w:r>
      <w:proofErr w:type="spellEnd"/>
      <w:r>
        <w:t xml:space="preserve">, </w:t>
      </w:r>
      <w:proofErr w:type="spellStart"/>
      <w:r>
        <w:t>derived</w:t>
      </w:r>
      <w:proofErr w:type="spellEnd"/>
      <w:r>
        <w:t xml:space="preserve"> </w:t>
      </w:r>
      <w:proofErr w:type="spellStart"/>
      <w:r>
        <w:t>from</w:t>
      </w:r>
      <w:proofErr w:type="spellEnd"/>
      <w:r>
        <w:t xml:space="preserve"> a GIS </w:t>
      </w:r>
      <w:proofErr w:type="spellStart"/>
      <w:r>
        <w:t>analysis</w:t>
      </w:r>
      <w:proofErr w:type="spellEnd"/>
      <w:r>
        <w:t xml:space="preserve"> </w:t>
      </w:r>
      <w:proofErr w:type="spellStart"/>
      <w:r>
        <w:t>of</w:t>
      </w:r>
      <w:proofErr w:type="spellEnd"/>
      <w:r>
        <w:t xml:space="preserve"> </w:t>
      </w:r>
      <w:proofErr w:type="spellStart"/>
      <w:r>
        <w:t>relevant</w:t>
      </w:r>
      <w:proofErr w:type="spellEnd"/>
      <w:r>
        <w:t xml:space="preserve"> </w:t>
      </w:r>
      <w:proofErr w:type="spellStart"/>
      <w:r>
        <w:t>Copernicus</w:t>
      </w:r>
      <w:proofErr w:type="spellEnd"/>
      <w:r>
        <w:t xml:space="preserve"> </w:t>
      </w:r>
      <w:proofErr w:type="spellStart"/>
      <w:r>
        <w:t>datasets</w:t>
      </w:r>
      <w:proofErr w:type="spellEnd"/>
      <w:r>
        <w:t xml:space="preserve"> </w:t>
      </w:r>
      <w:proofErr w:type="spellStart"/>
      <w:r>
        <w:t>using</w:t>
      </w:r>
      <w:proofErr w:type="spellEnd"/>
      <w:r>
        <w:t xml:space="preserve"> </w:t>
      </w:r>
      <w:proofErr w:type="spellStart"/>
      <w:r>
        <w:t>the</w:t>
      </w:r>
      <w:proofErr w:type="spellEnd"/>
      <w:r>
        <w:t xml:space="preserve"> </w:t>
      </w:r>
      <w:proofErr w:type="spellStart"/>
      <w:r>
        <w:t>Member</w:t>
      </w:r>
      <w:proofErr w:type="spellEnd"/>
      <w:r>
        <w:t xml:space="preserve"> </w:t>
      </w:r>
      <w:proofErr w:type="spellStart"/>
      <w:r>
        <w:t>State</w:t>
      </w:r>
      <w:proofErr w:type="spellEnd"/>
      <w:r>
        <w:t xml:space="preserve"> </w:t>
      </w:r>
      <w:proofErr w:type="spellStart"/>
      <w:r>
        <w:t>reported</w:t>
      </w:r>
      <w:proofErr w:type="spellEnd"/>
      <w:r>
        <w:t xml:space="preserve"> </w:t>
      </w:r>
      <w:proofErr w:type="spellStart"/>
      <w:r>
        <w:t>Catchment</w:t>
      </w:r>
      <w:proofErr w:type="spellEnd"/>
      <w:r>
        <w:t xml:space="preserve"> </w:t>
      </w:r>
      <w:proofErr w:type="spellStart"/>
      <w:r>
        <w:t>Areas</w:t>
      </w:r>
      <w:proofErr w:type="spellEnd"/>
      <w:r>
        <w:t xml:space="preserve">. </w:t>
      </w:r>
    </w:p>
    <w:p w14:paraId="02540C23" w14:textId="77777777" w:rsidR="00D247C7" w:rsidRDefault="00D247C7" w:rsidP="00D247C7"/>
    <w:tbl>
      <w:tblPr>
        <w:tblW w:w="9053" w:type="dxa"/>
        <w:tblLook w:val="04A0" w:firstRow="1" w:lastRow="0" w:firstColumn="1" w:lastColumn="0" w:noHBand="0" w:noVBand="1"/>
      </w:tblPr>
      <w:tblGrid>
        <w:gridCol w:w="2069"/>
        <w:gridCol w:w="6984"/>
      </w:tblGrid>
      <w:tr w:rsidR="00D247C7" w:rsidRPr="00CD0835" w14:paraId="6CA9BEA4" w14:textId="77777777" w:rsidTr="00FE146C">
        <w:trPr>
          <w:trHeight w:val="405"/>
        </w:trPr>
        <w:tc>
          <w:tcPr>
            <w:tcW w:w="9053" w:type="dxa"/>
            <w:gridSpan w:val="2"/>
            <w:tcBorders>
              <w:top w:val="single" w:sz="4" w:space="0" w:color="auto"/>
              <w:left w:val="single" w:sz="4" w:space="0" w:color="auto"/>
              <w:bottom w:val="nil"/>
              <w:right w:val="single" w:sz="4" w:space="0" w:color="auto"/>
            </w:tcBorders>
            <w:shd w:val="clear" w:color="auto" w:fill="A6A6A6" w:themeFill="background1" w:themeFillShade="A6"/>
          </w:tcPr>
          <w:p w14:paraId="6D623C21" w14:textId="77777777" w:rsidR="00D247C7" w:rsidRPr="00CD0835" w:rsidRDefault="00D247C7" w:rsidP="00FE146C">
            <w:pPr>
              <w:spacing w:line="240" w:lineRule="auto"/>
              <w:rPr>
                <w:b/>
                <w:bCs/>
                <w:i/>
                <w:iCs/>
                <w:color w:val="FFFFFF"/>
                <w:lang/>
              </w:rPr>
            </w:pPr>
            <w:r w:rsidRPr="001A1B24">
              <w:rPr>
                <w:b/>
                <w:bCs/>
                <w:i/>
                <w:iCs/>
                <w:color w:val="FFFFFF"/>
                <w:lang/>
              </w:rPr>
              <w:t>RunOff- dominant surface run-off behaviour and average slope class of catchment</w:t>
            </w:r>
          </w:p>
        </w:tc>
      </w:tr>
      <w:tr w:rsidR="00D247C7" w:rsidRPr="00C16D76" w14:paraId="72B4F813" w14:textId="77777777" w:rsidTr="00FE146C">
        <w:trPr>
          <w:trHeight w:val="405"/>
        </w:trPr>
        <w:tc>
          <w:tcPr>
            <w:tcW w:w="2069" w:type="dxa"/>
            <w:tcBorders>
              <w:top w:val="single" w:sz="4" w:space="0" w:color="auto"/>
              <w:left w:val="single" w:sz="4" w:space="0" w:color="auto"/>
              <w:bottom w:val="nil"/>
              <w:right w:val="nil"/>
            </w:tcBorders>
            <w:shd w:val="clear" w:color="auto" w:fill="A6A6A6" w:themeFill="background1" w:themeFillShade="A6"/>
            <w:hideMark/>
          </w:tcPr>
          <w:p w14:paraId="470385B3" w14:textId="77777777" w:rsidR="00D247C7" w:rsidRPr="00C16D76" w:rsidRDefault="00D247C7" w:rsidP="00FE146C">
            <w:pPr>
              <w:spacing w:line="240" w:lineRule="auto"/>
              <w:rPr>
                <w:b/>
                <w:bCs/>
                <w:i/>
                <w:iCs/>
                <w:color w:val="FFFFFF"/>
                <w:lang/>
              </w:rPr>
            </w:pPr>
            <w:r w:rsidRPr="00C16D76">
              <w:rPr>
                <w:b/>
                <w:bCs/>
                <w:i/>
                <w:iCs/>
                <w:color w:val="FFFFFF"/>
                <w:lang/>
              </w:rPr>
              <w:t>code</w:t>
            </w:r>
          </w:p>
        </w:tc>
        <w:tc>
          <w:tcPr>
            <w:tcW w:w="6984" w:type="dxa"/>
            <w:tcBorders>
              <w:top w:val="single" w:sz="4" w:space="0" w:color="auto"/>
              <w:left w:val="single" w:sz="4" w:space="0" w:color="auto"/>
              <w:bottom w:val="nil"/>
              <w:right w:val="single" w:sz="4" w:space="0" w:color="auto"/>
            </w:tcBorders>
            <w:shd w:val="clear" w:color="auto" w:fill="A6A6A6" w:themeFill="background1" w:themeFillShade="A6"/>
            <w:hideMark/>
          </w:tcPr>
          <w:p w14:paraId="6D2D020F" w14:textId="77777777" w:rsidR="00D247C7" w:rsidRPr="00C16D76" w:rsidRDefault="00D247C7" w:rsidP="00FE146C">
            <w:pPr>
              <w:spacing w:line="240" w:lineRule="auto"/>
              <w:rPr>
                <w:b/>
                <w:bCs/>
                <w:i/>
                <w:iCs/>
                <w:color w:val="FFFFFF"/>
                <w:lang/>
              </w:rPr>
            </w:pPr>
            <w:r w:rsidRPr="00C16D76">
              <w:rPr>
                <w:b/>
                <w:bCs/>
                <w:i/>
                <w:iCs/>
                <w:color w:val="FFFFFF"/>
                <w:lang/>
              </w:rPr>
              <w:t>description</w:t>
            </w:r>
          </w:p>
        </w:tc>
      </w:tr>
      <w:tr w:rsidR="00D247C7" w:rsidRPr="00C16D76" w14:paraId="26B2B342"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239DF035"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TypeSlow/steady</w:t>
            </w:r>
          </w:p>
        </w:tc>
        <w:tc>
          <w:tcPr>
            <w:tcW w:w="6984" w:type="dxa"/>
            <w:tcBorders>
              <w:top w:val="nil"/>
              <w:left w:val="single" w:sz="4" w:space="0" w:color="auto"/>
              <w:bottom w:val="nil"/>
              <w:right w:val="single" w:sz="4" w:space="0" w:color="auto"/>
            </w:tcBorders>
            <w:noWrap/>
            <w:vAlign w:val="center"/>
            <w:hideMark/>
          </w:tcPr>
          <w:p w14:paraId="7D14EC1B" w14:textId="77777777" w:rsidR="00D247C7" w:rsidRPr="00C16D76" w:rsidRDefault="00D247C7" w:rsidP="00FE146C">
            <w:pPr>
              <w:spacing w:line="240" w:lineRule="auto"/>
              <w:rPr>
                <w:sz w:val="20"/>
                <w:szCs w:val="20"/>
              </w:rPr>
            </w:pPr>
            <w:r>
              <w:rPr>
                <w:sz w:val="20"/>
                <w:szCs w:val="20"/>
              </w:rPr>
              <w:t>D</w:t>
            </w:r>
            <w:r w:rsidRPr="00C16D76">
              <w:rPr>
                <w:sz w:val="20"/>
                <w:szCs w:val="20"/>
              </w:rPr>
              <w:t xml:space="preserve">ominant </w:t>
            </w:r>
            <w:proofErr w:type="spellStart"/>
            <w:r w:rsidRPr="00C16D76">
              <w:rPr>
                <w:sz w:val="20"/>
                <w:szCs w:val="20"/>
              </w:rPr>
              <w:t>surface</w:t>
            </w:r>
            <w:proofErr w:type="spellEnd"/>
            <w:r w:rsidRPr="00C16D76">
              <w:rPr>
                <w:sz w:val="20"/>
                <w:szCs w:val="20"/>
              </w:rPr>
              <w:t xml:space="preserve"> </w:t>
            </w:r>
            <w:proofErr w:type="spellStart"/>
            <w:r w:rsidRPr="00C16D76">
              <w:rPr>
                <w:sz w:val="20"/>
                <w:szCs w:val="20"/>
              </w:rPr>
              <w:t>run-off</w:t>
            </w:r>
            <w:proofErr w:type="spellEnd"/>
            <w:r w:rsidRPr="00C16D76">
              <w:rPr>
                <w:sz w:val="20"/>
                <w:szCs w:val="20"/>
              </w:rPr>
              <w:t xml:space="preserve"> </w:t>
            </w:r>
            <w:proofErr w:type="spellStart"/>
            <w:r w:rsidRPr="00C16D76">
              <w:rPr>
                <w:sz w:val="20"/>
                <w:szCs w:val="20"/>
              </w:rPr>
              <w:t>behaviour</w:t>
            </w:r>
            <w:proofErr w:type="spellEnd"/>
            <w:r w:rsidRPr="00C16D76">
              <w:rPr>
                <w:sz w:val="20"/>
                <w:szCs w:val="20"/>
              </w:rPr>
              <w:t xml:space="preserve"> </w:t>
            </w:r>
            <w:proofErr w:type="spellStart"/>
            <w:r w:rsidRPr="00C16D76">
              <w:rPr>
                <w:sz w:val="20"/>
                <w:szCs w:val="20"/>
              </w:rPr>
              <w:t>slow</w:t>
            </w:r>
            <w:proofErr w:type="spellEnd"/>
            <w:r w:rsidRPr="00C16D76">
              <w:rPr>
                <w:sz w:val="20"/>
                <w:szCs w:val="20"/>
              </w:rPr>
              <w:t>/</w:t>
            </w:r>
            <w:proofErr w:type="spellStart"/>
            <w:r w:rsidRPr="00C16D76">
              <w:rPr>
                <w:sz w:val="20"/>
                <w:szCs w:val="20"/>
              </w:rPr>
              <w:t>steady</w:t>
            </w:r>
            <w:proofErr w:type="spellEnd"/>
          </w:p>
        </w:tc>
      </w:tr>
      <w:tr w:rsidR="00D247C7" w:rsidRPr="00C16D76" w14:paraId="0D608747"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3093B0BC"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lastRenderedPageBreak/>
              <w:t>TypeRapid/flashy</w:t>
            </w:r>
          </w:p>
        </w:tc>
        <w:tc>
          <w:tcPr>
            <w:tcW w:w="6984" w:type="dxa"/>
            <w:tcBorders>
              <w:top w:val="nil"/>
              <w:left w:val="single" w:sz="4" w:space="0" w:color="auto"/>
              <w:bottom w:val="nil"/>
              <w:right w:val="single" w:sz="4" w:space="0" w:color="auto"/>
            </w:tcBorders>
            <w:noWrap/>
            <w:vAlign w:val="center"/>
            <w:hideMark/>
          </w:tcPr>
          <w:p w14:paraId="2CEFFA42" w14:textId="77777777" w:rsidR="00D247C7" w:rsidRPr="00C16D76" w:rsidRDefault="00D247C7" w:rsidP="00FE146C">
            <w:pPr>
              <w:spacing w:line="240" w:lineRule="auto"/>
              <w:rPr>
                <w:sz w:val="20"/>
                <w:szCs w:val="20"/>
              </w:rPr>
            </w:pPr>
            <w:r>
              <w:rPr>
                <w:sz w:val="20"/>
                <w:szCs w:val="20"/>
              </w:rPr>
              <w:t>D</w:t>
            </w:r>
            <w:r w:rsidRPr="00C16D76">
              <w:rPr>
                <w:sz w:val="20"/>
                <w:szCs w:val="20"/>
              </w:rPr>
              <w:t xml:space="preserve">ominant </w:t>
            </w:r>
            <w:proofErr w:type="spellStart"/>
            <w:r w:rsidRPr="00C16D76">
              <w:rPr>
                <w:sz w:val="20"/>
                <w:szCs w:val="20"/>
              </w:rPr>
              <w:t>surface</w:t>
            </w:r>
            <w:proofErr w:type="spellEnd"/>
            <w:r w:rsidRPr="00C16D76">
              <w:rPr>
                <w:sz w:val="20"/>
                <w:szCs w:val="20"/>
              </w:rPr>
              <w:t xml:space="preserve"> </w:t>
            </w:r>
            <w:proofErr w:type="spellStart"/>
            <w:r w:rsidRPr="00C16D76">
              <w:rPr>
                <w:sz w:val="20"/>
                <w:szCs w:val="20"/>
              </w:rPr>
              <w:t>run-off</w:t>
            </w:r>
            <w:proofErr w:type="spellEnd"/>
            <w:r w:rsidRPr="00C16D76">
              <w:rPr>
                <w:sz w:val="20"/>
                <w:szCs w:val="20"/>
              </w:rPr>
              <w:t xml:space="preserve"> </w:t>
            </w:r>
            <w:proofErr w:type="spellStart"/>
            <w:r w:rsidRPr="00C16D76">
              <w:rPr>
                <w:sz w:val="20"/>
                <w:szCs w:val="20"/>
              </w:rPr>
              <w:t>behaviour</w:t>
            </w:r>
            <w:proofErr w:type="spellEnd"/>
            <w:r w:rsidRPr="00C16D76">
              <w:rPr>
                <w:sz w:val="20"/>
                <w:szCs w:val="20"/>
              </w:rPr>
              <w:t xml:space="preserve"> </w:t>
            </w:r>
            <w:proofErr w:type="spellStart"/>
            <w:r w:rsidRPr="00C16D76">
              <w:rPr>
                <w:sz w:val="20"/>
                <w:szCs w:val="20"/>
              </w:rPr>
              <w:t>rapid</w:t>
            </w:r>
            <w:proofErr w:type="spellEnd"/>
            <w:r w:rsidRPr="00C16D76">
              <w:rPr>
                <w:sz w:val="20"/>
                <w:szCs w:val="20"/>
              </w:rPr>
              <w:t>/</w:t>
            </w:r>
            <w:proofErr w:type="spellStart"/>
            <w:r w:rsidRPr="00C16D76">
              <w:rPr>
                <w:sz w:val="20"/>
                <w:szCs w:val="20"/>
              </w:rPr>
              <w:t>flashy</w:t>
            </w:r>
            <w:proofErr w:type="spellEnd"/>
          </w:p>
        </w:tc>
      </w:tr>
      <w:tr w:rsidR="00D247C7" w:rsidRPr="00C16D76" w14:paraId="66B29B91"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4B326557"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TypeSeasonal</w:t>
            </w:r>
          </w:p>
        </w:tc>
        <w:tc>
          <w:tcPr>
            <w:tcW w:w="6984" w:type="dxa"/>
            <w:tcBorders>
              <w:top w:val="nil"/>
              <w:left w:val="single" w:sz="4" w:space="0" w:color="auto"/>
              <w:bottom w:val="nil"/>
              <w:right w:val="single" w:sz="4" w:space="0" w:color="auto"/>
            </w:tcBorders>
            <w:noWrap/>
            <w:vAlign w:val="center"/>
            <w:hideMark/>
          </w:tcPr>
          <w:p w14:paraId="67669D6F" w14:textId="77777777" w:rsidR="00D247C7" w:rsidRPr="00C16D76" w:rsidRDefault="00D247C7" w:rsidP="00FE146C">
            <w:pPr>
              <w:spacing w:line="240" w:lineRule="auto"/>
              <w:rPr>
                <w:sz w:val="20"/>
                <w:szCs w:val="20"/>
              </w:rPr>
            </w:pPr>
            <w:r>
              <w:rPr>
                <w:sz w:val="20"/>
                <w:szCs w:val="20"/>
              </w:rPr>
              <w:t>D</w:t>
            </w:r>
            <w:r w:rsidRPr="00C16D76">
              <w:rPr>
                <w:sz w:val="20"/>
                <w:szCs w:val="20"/>
              </w:rPr>
              <w:t xml:space="preserve">ominant </w:t>
            </w:r>
            <w:proofErr w:type="spellStart"/>
            <w:r w:rsidRPr="00C16D76">
              <w:rPr>
                <w:sz w:val="20"/>
                <w:szCs w:val="20"/>
              </w:rPr>
              <w:t>surface</w:t>
            </w:r>
            <w:proofErr w:type="spellEnd"/>
            <w:r w:rsidRPr="00C16D76">
              <w:rPr>
                <w:sz w:val="20"/>
                <w:szCs w:val="20"/>
              </w:rPr>
              <w:t xml:space="preserve"> </w:t>
            </w:r>
            <w:proofErr w:type="spellStart"/>
            <w:r w:rsidRPr="00C16D76">
              <w:rPr>
                <w:sz w:val="20"/>
                <w:szCs w:val="20"/>
              </w:rPr>
              <w:t>run-off</w:t>
            </w:r>
            <w:proofErr w:type="spellEnd"/>
            <w:r w:rsidRPr="00C16D76">
              <w:rPr>
                <w:sz w:val="20"/>
                <w:szCs w:val="20"/>
              </w:rPr>
              <w:t xml:space="preserve"> </w:t>
            </w:r>
            <w:proofErr w:type="spellStart"/>
            <w:r w:rsidRPr="00C16D76">
              <w:rPr>
                <w:sz w:val="20"/>
                <w:szCs w:val="20"/>
              </w:rPr>
              <w:t>behaviour</w:t>
            </w:r>
            <w:proofErr w:type="spellEnd"/>
            <w:r w:rsidRPr="00C16D76">
              <w:rPr>
                <w:sz w:val="20"/>
                <w:szCs w:val="20"/>
              </w:rPr>
              <w:t xml:space="preserve"> </w:t>
            </w:r>
            <w:proofErr w:type="spellStart"/>
            <w:r w:rsidRPr="00C16D76">
              <w:rPr>
                <w:sz w:val="20"/>
                <w:szCs w:val="20"/>
              </w:rPr>
              <w:t>seasonal</w:t>
            </w:r>
            <w:proofErr w:type="spellEnd"/>
            <w:r w:rsidRPr="00C16D76">
              <w:rPr>
                <w:sz w:val="20"/>
                <w:szCs w:val="20"/>
              </w:rPr>
              <w:t>/</w:t>
            </w:r>
            <w:proofErr w:type="spellStart"/>
            <w:r w:rsidRPr="00C16D76">
              <w:rPr>
                <w:sz w:val="20"/>
                <w:szCs w:val="20"/>
              </w:rPr>
              <w:t>variable</w:t>
            </w:r>
            <w:proofErr w:type="spellEnd"/>
          </w:p>
        </w:tc>
      </w:tr>
      <w:tr w:rsidR="00D247C7" w:rsidRPr="00C16D76" w14:paraId="6372520C"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6D06E742"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TypeUnknown</w:t>
            </w:r>
          </w:p>
        </w:tc>
        <w:tc>
          <w:tcPr>
            <w:tcW w:w="6984" w:type="dxa"/>
            <w:tcBorders>
              <w:top w:val="nil"/>
              <w:left w:val="single" w:sz="4" w:space="0" w:color="auto"/>
              <w:bottom w:val="nil"/>
              <w:right w:val="single" w:sz="4" w:space="0" w:color="auto"/>
            </w:tcBorders>
            <w:noWrap/>
            <w:vAlign w:val="center"/>
            <w:hideMark/>
          </w:tcPr>
          <w:p w14:paraId="3CE2CA29" w14:textId="77777777" w:rsidR="00D247C7" w:rsidRPr="00C16D76" w:rsidRDefault="00D247C7" w:rsidP="00FE146C">
            <w:pPr>
              <w:spacing w:line="240" w:lineRule="auto"/>
              <w:rPr>
                <w:sz w:val="20"/>
                <w:szCs w:val="20"/>
              </w:rPr>
            </w:pPr>
            <w:r>
              <w:rPr>
                <w:sz w:val="20"/>
                <w:szCs w:val="20"/>
              </w:rPr>
              <w:t>D</w:t>
            </w:r>
            <w:r w:rsidRPr="00C16D76">
              <w:rPr>
                <w:sz w:val="20"/>
                <w:szCs w:val="20"/>
              </w:rPr>
              <w:t xml:space="preserve">ominant </w:t>
            </w:r>
            <w:proofErr w:type="spellStart"/>
            <w:r w:rsidRPr="00C16D76">
              <w:rPr>
                <w:sz w:val="20"/>
                <w:szCs w:val="20"/>
              </w:rPr>
              <w:t>surface</w:t>
            </w:r>
            <w:proofErr w:type="spellEnd"/>
            <w:r w:rsidRPr="00C16D76">
              <w:rPr>
                <w:sz w:val="20"/>
                <w:szCs w:val="20"/>
              </w:rPr>
              <w:t xml:space="preserve"> </w:t>
            </w:r>
            <w:proofErr w:type="spellStart"/>
            <w:r w:rsidRPr="00C16D76">
              <w:rPr>
                <w:sz w:val="20"/>
                <w:szCs w:val="20"/>
              </w:rPr>
              <w:t>run-off</w:t>
            </w:r>
            <w:proofErr w:type="spellEnd"/>
            <w:r w:rsidRPr="00C16D76">
              <w:rPr>
                <w:sz w:val="20"/>
                <w:szCs w:val="20"/>
              </w:rPr>
              <w:t xml:space="preserve"> </w:t>
            </w:r>
            <w:proofErr w:type="spellStart"/>
            <w:r w:rsidRPr="00C16D76">
              <w:rPr>
                <w:sz w:val="20"/>
                <w:szCs w:val="20"/>
              </w:rPr>
              <w:t>behaviour</w:t>
            </w:r>
            <w:proofErr w:type="spellEnd"/>
            <w:r w:rsidRPr="00C16D76">
              <w:rPr>
                <w:sz w:val="20"/>
                <w:szCs w:val="20"/>
              </w:rPr>
              <w:t xml:space="preserve"> </w:t>
            </w:r>
            <w:proofErr w:type="spellStart"/>
            <w:r w:rsidRPr="00C16D76">
              <w:rPr>
                <w:sz w:val="20"/>
                <w:szCs w:val="20"/>
              </w:rPr>
              <w:t>unknown</w:t>
            </w:r>
            <w:proofErr w:type="spellEnd"/>
            <w:r w:rsidRPr="00C16D76">
              <w:rPr>
                <w:sz w:val="20"/>
                <w:szCs w:val="20"/>
              </w:rPr>
              <w:t>/</w:t>
            </w:r>
            <w:proofErr w:type="spellStart"/>
            <w:r w:rsidRPr="00C16D76">
              <w:rPr>
                <w:sz w:val="20"/>
                <w:szCs w:val="20"/>
              </w:rPr>
              <w:t>Not</w:t>
            </w:r>
            <w:proofErr w:type="spellEnd"/>
            <w:r w:rsidRPr="00C16D76">
              <w:rPr>
                <w:sz w:val="20"/>
                <w:szCs w:val="20"/>
              </w:rPr>
              <w:t xml:space="preserve"> </w:t>
            </w:r>
            <w:proofErr w:type="spellStart"/>
            <w:r w:rsidRPr="00C16D76">
              <w:rPr>
                <w:sz w:val="20"/>
                <w:szCs w:val="20"/>
              </w:rPr>
              <w:t>applicable</w:t>
            </w:r>
            <w:proofErr w:type="spellEnd"/>
          </w:p>
        </w:tc>
      </w:tr>
      <w:tr w:rsidR="00D247C7" w:rsidRPr="00C16D76" w14:paraId="27829788"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33C27751"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SlopeFlat</w:t>
            </w:r>
          </w:p>
        </w:tc>
        <w:tc>
          <w:tcPr>
            <w:tcW w:w="6984" w:type="dxa"/>
            <w:tcBorders>
              <w:top w:val="nil"/>
              <w:left w:val="single" w:sz="4" w:space="0" w:color="auto"/>
              <w:bottom w:val="nil"/>
              <w:right w:val="single" w:sz="4" w:space="0" w:color="auto"/>
            </w:tcBorders>
            <w:noWrap/>
            <w:vAlign w:val="center"/>
            <w:hideMark/>
          </w:tcPr>
          <w:p w14:paraId="466839EA" w14:textId="77777777" w:rsidR="00D247C7" w:rsidRPr="00C16D76" w:rsidRDefault="00D247C7" w:rsidP="00FE146C">
            <w:pPr>
              <w:spacing w:line="240" w:lineRule="auto"/>
              <w:rPr>
                <w:sz w:val="20"/>
                <w:szCs w:val="20"/>
              </w:rPr>
            </w:pPr>
            <w:proofErr w:type="spellStart"/>
            <w:r>
              <w:rPr>
                <w:sz w:val="20"/>
                <w:szCs w:val="20"/>
              </w:rPr>
              <w:t>A</w:t>
            </w:r>
            <w:r w:rsidRPr="00C16D76">
              <w:rPr>
                <w:sz w:val="20"/>
                <w:szCs w:val="20"/>
              </w:rPr>
              <w:t>verage</w:t>
            </w:r>
            <w:proofErr w:type="spellEnd"/>
            <w:r w:rsidRPr="00C16D76">
              <w:rPr>
                <w:sz w:val="20"/>
                <w:szCs w:val="20"/>
              </w:rPr>
              <w:t xml:space="preserve"> slope </w:t>
            </w:r>
            <w:proofErr w:type="spellStart"/>
            <w:r w:rsidRPr="00C16D76">
              <w:rPr>
                <w:sz w:val="20"/>
                <w:szCs w:val="20"/>
              </w:rPr>
              <w:t>of</w:t>
            </w:r>
            <w:proofErr w:type="spellEnd"/>
            <w:r w:rsidRPr="00C16D76">
              <w:rPr>
                <w:sz w:val="20"/>
                <w:szCs w:val="20"/>
              </w:rPr>
              <w:t xml:space="preserve"> </w:t>
            </w:r>
            <w:proofErr w:type="spellStart"/>
            <w:r w:rsidRPr="00C16D76">
              <w:rPr>
                <w:sz w:val="20"/>
                <w:szCs w:val="20"/>
              </w:rPr>
              <w:t>catchment</w:t>
            </w:r>
            <w:proofErr w:type="spellEnd"/>
            <w:r w:rsidRPr="00C16D76">
              <w:rPr>
                <w:sz w:val="20"/>
                <w:szCs w:val="20"/>
              </w:rPr>
              <w:t xml:space="preserve"> &lt;2%</w:t>
            </w:r>
          </w:p>
        </w:tc>
      </w:tr>
      <w:tr w:rsidR="00D247C7" w:rsidRPr="00C16D76" w14:paraId="26601C55"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57FC07DC"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SlopeModerate</w:t>
            </w:r>
          </w:p>
        </w:tc>
        <w:tc>
          <w:tcPr>
            <w:tcW w:w="6984" w:type="dxa"/>
            <w:tcBorders>
              <w:top w:val="nil"/>
              <w:left w:val="single" w:sz="4" w:space="0" w:color="auto"/>
              <w:bottom w:val="nil"/>
              <w:right w:val="single" w:sz="4" w:space="0" w:color="auto"/>
            </w:tcBorders>
            <w:noWrap/>
            <w:vAlign w:val="center"/>
            <w:hideMark/>
          </w:tcPr>
          <w:p w14:paraId="7AC65963" w14:textId="77777777" w:rsidR="00D247C7" w:rsidRPr="00C16D76" w:rsidRDefault="00D247C7" w:rsidP="00FE146C">
            <w:pPr>
              <w:spacing w:line="240" w:lineRule="auto"/>
              <w:rPr>
                <w:sz w:val="20"/>
                <w:szCs w:val="20"/>
              </w:rPr>
            </w:pPr>
            <w:proofErr w:type="spellStart"/>
            <w:r>
              <w:rPr>
                <w:sz w:val="20"/>
                <w:szCs w:val="20"/>
              </w:rPr>
              <w:t>A</w:t>
            </w:r>
            <w:r w:rsidRPr="00C16D76">
              <w:rPr>
                <w:sz w:val="20"/>
                <w:szCs w:val="20"/>
              </w:rPr>
              <w:t>verage</w:t>
            </w:r>
            <w:proofErr w:type="spellEnd"/>
            <w:r w:rsidRPr="00C16D76">
              <w:rPr>
                <w:sz w:val="20"/>
                <w:szCs w:val="20"/>
              </w:rPr>
              <w:t xml:space="preserve"> slope </w:t>
            </w:r>
            <w:proofErr w:type="spellStart"/>
            <w:r w:rsidRPr="00C16D76">
              <w:rPr>
                <w:sz w:val="20"/>
                <w:szCs w:val="20"/>
              </w:rPr>
              <w:t>of</w:t>
            </w:r>
            <w:proofErr w:type="spellEnd"/>
            <w:r w:rsidRPr="00C16D76">
              <w:rPr>
                <w:sz w:val="20"/>
                <w:szCs w:val="20"/>
              </w:rPr>
              <w:t xml:space="preserve"> </w:t>
            </w:r>
            <w:proofErr w:type="spellStart"/>
            <w:r w:rsidRPr="00C16D76">
              <w:rPr>
                <w:sz w:val="20"/>
                <w:szCs w:val="20"/>
              </w:rPr>
              <w:t>catchment</w:t>
            </w:r>
            <w:proofErr w:type="spellEnd"/>
            <w:r w:rsidRPr="00C16D76">
              <w:rPr>
                <w:sz w:val="20"/>
                <w:szCs w:val="20"/>
              </w:rPr>
              <w:t xml:space="preserve">  2-15%</w:t>
            </w:r>
          </w:p>
        </w:tc>
      </w:tr>
      <w:tr w:rsidR="00D247C7" w:rsidRPr="00C16D76" w14:paraId="31790D2F"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502BBBF9"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SlopeSteep</w:t>
            </w:r>
          </w:p>
        </w:tc>
        <w:tc>
          <w:tcPr>
            <w:tcW w:w="6984" w:type="dxa"/>
            <w:tcBorders>
              <w:top w:val="nil"/>
              <w:left w:val="single" w:sz="4" w:space="0" w:color="auto"/>
              <w:bottom w:val="nil"/>
              <w:right w:val="single" w:sz="4" w:space="0" w:color="auto"/>
            </w:tcBorders>
            <w:noWrap/>
            <w:vAlign w:val="center"/>
            <w:hideMark/>
          </w:tcPr>
          <w:p w14:paraId="38D72A28" w14:textId="77777777" w:rsidR="00D247C7" w:rsidRPr="00C16D76" w:rsidRDefault="00D247C7" w:rsidP="00FE146C">
            <w:pPr>
              <w:spacing w:line="240" w:lineRule="auto"/>
              <w:rPr>
                <w:sz w:val="20"/>
                <w:szCs w:val="20"/>
              </w:rPr>
            </w:pPr>
            <w:proofErr w:type="spellStart"/>
            <w:r>
              <w:rPr>
                <w:sz w:val="20"/>
                <w:szCs w:val="20"/>
              </w:rPr>
              <w:t>A</w:t>
            </w:r>
            <w:r w:rsidRPr="00C16D76">
              <w:rPr>
                <w:sz w:val="20"/>
                <w:szCs w:val="20"/>
              </w:rPr>
              <w:t>verage</w:t>
            </w:r>
            <w:proofErr w:type="spellEnd"/>
            <w:r w:rsidRPr="00C16D76">
              <w:rPr>
                <w:sz w:val="20"/>
                <w:szCs w:val="20"/>
              </w:rPr>
              <w:t xml:space="preserve"> slope </w:t>
            </w:r>
            <w:proofErr w:type="spellStart"/>
            <w:r w:rsidRPr="00C16D76">
              <w:rPr>
                <w:sz w:val="20"/>
                <w:szCs w:val="20"/>
              </w:rPr>
              <w:t>of</w:t>
            </w:r>
            <w:proofErr w:type="spellEnd"/>
            <w:r w:rsidRPr="00C16D76">
              <w:rPr>
                <w:sz w:val="20"/>
                <w:szCs w:val="20"/>
              </w:rPr>
              <w:t xml:space="preserve"> </w:t>
            </w:r>
            <w:proofErr w:type="spellStart"/>
            <w:r w:rsidRPr="00C16D76">
              <w:rPr>
                <w:sz w:val="20"/>
                <w:szCs w:val="20"/>
              </w:rPr>
              <w:t>catchment</w:t>
            </w:r>
            <w:proofErr w:type="spellEnd"/>
            <w:r w:rsidRPr="00C16D76">
              <w:rPr>
                <w:sz w:val="20"/>
                <w:szCs w:val="20"/>
              </w:rPr>
              <w:t xml:space="preserve"> &gt;15%</w:t>
            </w:r>
          </w:p>
        </w:tc>
      </w:tr>
      <w:tr w:rsidR="00D247C7" w:rsidRPr="00C16D76" w14:paraId="55FAD3C5" w14:textId="77777777" w:rsidTr="00FE146C">
        <w:trPr>
          <w:trHeight w:val="375"/>
        </w:trPr>
        <w:tc>
          <w:tcPr>
            <w:tcW w:w="2069" w:type="dxa"/>
            <w:tcBorders>
              <w:top w:val="nil"/>
              <w:left w:val="single" w:sz="4" w:space="0" w:color="auto"/>
              <w:bottom w:val="single" w:sz="4" w:space="0" w:color="auto"/>
              <w:right w:val="single" w:sz="4" w:space="0" w:color="auto"/>
            </w:tcBorders>
            <w:noWrap/>
            <w:vAlign w:val="center"/>
            <w:hideMark/>
          </w:tcPr>
          <w:p w14:paraId="0BFB96F3" w14:textId="77777777" w:rsidR="00D247C7" w:rsidRPr="00C16D76" w:rsidRDefault="00D247C7" w:rsidP="00FE146C">
            <w:pPr>
              <w:spacing w:line="240" w:lineRule="auto"/>
              <w:rPr>
                <w:b/>
                <w:bCs/>
                <w:color w:val="000000"/>
                <w:sz w:val="20"/>
                <w:szCs w:val="20"/>
                <w:lang/>
              </w:rPr>
            </w:pPr>
            <w:r w:rsidRPr="00C16D76">
              <w:rPr>
                <w:b/>
                <w:bCs/>
                <w:color w:val="000000"/>
                <w:sz w:val="20"/>
                <w:szCs w:val="20"/>
                <w:lang/>
              </w:rPr>
              <w:t>SlopeUnknown</w:t>
            </w:r>
          </w:p>
        </w:tc>
        <w:tc>
          <w:tcPr>
            <w:tcW w:w="6984" w:type="dxa"/>
            <w:tcBorders>
              <w:top w:val="nil"/>
              <w:left w:val="single" w:sz="4" w:space="0" w:color="auto"/>
              <w:bottom w:val="single" w:sz="4" w:space="0" w:color="auto"/>
              <w:right w:val="single" w:sz="4" w:space="0" w:color="auto"/>
            </w:tcBorders>
            <w:noWrap/>
            <w:vAlign w:val="center"/>
            <w:hideMark/>
          </w:tcPr>
          <w:p w14:paraId="4DDA97B5" w14:textId="77777777" w:rsidR="00D247C7" w:rsidRPr="00C16D76" w:rsidRDefault="00D247C7" w:rsidP="00FE146C">
            <w:pPr>
              <w:spacing w:line="240" w:lineRule="auto"/>
              <w:rPr>
                <w:sz w:val="20"/>
                <w:szCs w:val="20"/>
              </w:rPr>
            </w:pPr>
            <w:proofErr w:type="spellStart"/>
            <w:r>
              <w:rPr>
                <w:sz w:val="20"/>
                <w:szCs w:val="20"/>
              </w:rPr>
              <w:t>A</w:t>
            </w:r>
            <w:r w:rsidRPr="00C16D76">
              <w:rPr>
                <w:sz w:val="20"/>
                <w:szCs w:val="20"/>
              </w:rPr>
              <w:t>verage</w:t>
            </w:r>
            <w:proofErr w:type="spellEnd"/>
            <w:r w:rsidRPr="00C16D76">
              <w:rPr>
                <w:sz w:val="20"/>
                <w:szCs w:val="20"/>
              </w:rPr>
              <w:t xml:space="preserve"> slope </w:t>
            </w:r>
            <w:proofErr w:type="spellStart"/>
            <w:r w:rsidRPr="00C16D76">
              <w:rPr>
                <w:sz w:val="20"/>
                <w:szCs w:val="20"/>
              </w:rPr>
              <w:t>of</w:t>
            </w:r>
            <w:proofErr w:type="spellEnd"/>
            <w:r w:rsidRPr="00C16D76">
              <w:rPr>
                <w:sz w:val="20"/>
                <w:szCs w:val="20"/>
              </w:rPr>
              <w:t xml:space="preserve"> </w:t>
            </w:r>
            <w:proofErr w:type="spellStart"/>
            <w:r w:rsidRPr="00C16D76">
              <w:rPr>
                <w:sz w:val="20"/>
                <w:szCs w:val="20"/>
              </w:rPr>
              <w:t>catchment</w:t>
            </w:r>
            <w:proofErr w:type="spellEnd"/>
            <w:r w:rsidRPr="00C16D76">
              <w:rPr>
                <w:sz w:val="20"/>
                <w:szCs w:val="20"/>
              </w:rPr>
              <w:t xml:space="preserve"> </w:t>
            </w:r>
            <w:proofErr w:type="spellStart"/>
            <w:r w:rsidRPr="00C16D76">
              <w:rPr>
                <w:sz w:val="20"/>
                <w:szCs w:val="20"/>
              </w:rPr>
              <w:t>unknown</w:t>
            </w:r>
            <w:proofErr w:type="spellEnd"/>
            <w:r w:rsidRPr="00C16D76">
              <w:rPr>
                <w:sz w:val="20"/>
                <w:szCs w:val="20"/>
              </w:rPr>
              <w:t>/</w:t>
            </w:r>
            <w:proofErr w:type="spellStart"/>
            <w:r w:rsidRPr="00C16D76">
              <w:rPr>
                <w:sz w:val="20"/>
                <w:szCs w:val="20"/>
              </w:rPr>
              <w:t>Not</w:t>
            </w:r>
            <w:proofErr w:type="spellEnd"/>
            <w:r w:rsidRPr="00C16D76">
              <w:rPr>
                <w:sz w:val="20"/>
                <w:szCs w:val="20"/>
              </w:rPr>
              <w:t xml:space="preserve"> </w:t>
            </w:r>
            <w:proofErr w:type="spellStart"/>
            <w:r w:rsidRPr="00C16D76">
              <w:rPr>
                <w:sz w:val="20"/>
                <w:szCs w:val="20"/>
              </w:rPr>
              <w:t>applicable</w:t>
            </w:r>
            <w:proofErr w:type="spellEnd"/>
          </w:p>
        </w:tc>
      </w:tr>
    </w:tbl>
    <w:p w14:paraId="129AFE51" w14:textId="77777777" w:rsidR="00D247C7" w:rsidRDefault="00D247C7" w:rsidP="00D247C7">
      <w:pPr>
        <w:rPr>
          <w:lang/>
        </w:rPr>
      </w:pPr>
    </w:p>
    <w:tbl>
      <w:tblPr>
        <w:tblW w:w="9053" w:type="dxa"/>
        <w:tblLook w:val="04A0" w:firstRow="1" w:lastRow="0" w:firstColumn="1" w:lastColumn="0" w:noHBand="0" w:noVBand="1"/>
      </w:tblPr>
      <w:tblGrid>
        <w:gridCol w:w="2069"/>
        <w:gridCol w:w="6984"/>
      </w:tblGrid>
      <w:tr w:rsidR="00D247C7" w:rsidRPr="00CD0835" w14:paraId="2F2AB057" w14:textId="77777777" w:rsidTr="00FE146C">
        <w:trPr>
          <w:trHeight w:val="405"/>
        </w:trPr>
        <w:tc>
          <w:tcPr>
            <w:tcW w:w="9053" w:type="dxa"/>
            <w:gridSpan w:val="2"/>
            <w:tcBorders>
              <w:top w:val="single" w:sz="4" w:space="0" w:color="auto"/>
              <w:left w:val="single" w:sz="4" w:space="0" w:color="auto"/>
              <w:bottom w:val="nil"/>
              <w:right w:val="single" w:sz="4" w:space="0" w:color="auto"/>
            </w:tcBorders>
            <w:shd w:val="clear" w:color="auto" w:fill="A6A6A6" w:themeFill="background1" w:themeFillShade="A6"/>
          </w:tcPr>
          <w:p w14:paraId="5F1B236B" w14:textId="77777777" w:rsidR="00D247C7" w:rsidRPr="00CD0835" w:rsidRDefault="00D247C7" w:rsidP="00FE146C">
            <w:pPr>
              <w:spacing w:line="240" w:lineRule="auto"/>
              <w:rPr>
                <w:b/>
                <w:bCs/>
                <w:i/>
                <w:iCs/>
                <w:color w:val="FFFFFF"/>
                <w:lang/>
              </w:rPr>
            </w:pPr>
            <w:r w:rsidRPr="001A1B24">
              <w:rPr>
                <w:b/>
                <w:bCs/>
                <w:i/>
                <w:iCs/>
                <w:color w:val="FFFFFF"/>
                <w:lang/>
              </w:rPr>
              <w:t>RechargeProcesses - type and rate of recharge processes</w:t>
            </w:r>
          </w:p>
        </w:tc>
      </w:tr>
      <w:tr w:rsidR="00D247C7" w:rsidRPr="00C16D76" w14:paraId="27210964" w14:textId="77777777" w:rsidTr="00FE146C">
        <w:trPr>
          <w:trHeight w:val="405"/>
        </w:trPr>
        <w:tc>
          <w:tcPr>
            <w:tcW w:w="2069" w:type="dxa"/>
            <w:tcBorders>
              <w:top w:val="single" w:sz="4" w:space="0" w:color="auto"/>
              <w:left w:val="single" w:sz="4" w:space="0" w:color="auto"/>
              <w:bottom w:val="nil"/>
              <w:right w:val="nil"/>
            </w:tcBorders>
            <w:shd w:val="clear" w:color="auto" w:fill="A6A6A6" w:themeFill="background1" w:themeFillShade="A6"/>
            <w:hideMark/>
          </w:tcPr>
          <w:p w14:paraId="13BBC5BC" w14:textId="77777777" w:rsidR="00D247C7" w:rsidRPr="00C16D76" w:rsidRDefault="00D247C7" w:rsidP="00FE146C">
            <w:pPr>
              <w:spacing w:line="240" w:lineRule="auto"/>
              <w:rPr>
                <w:b/>
                <w:bCs/>
                <w:i/>
                <w:iCs/>
                <w:color w:val="FFFFFF"/>
                <w:lang/>
              </w:rPr>
            </w:pPr>
            <w:r w:rsidRPr="00C16D76">
              <w:rPr>
                <w:b/>
                <w:bCs/>
                <w:i/>
                <w:iCs/>
                <w:color w:val="FFFFFF"/>
                <w:lang/>
              </w:rPr>
              <w:t>code</w:t>
            </w:r>
          </w:p>
        </w:tc>
        <w:tc>
          <w:tcPr>
            <w:tcW w:w="6984" w:type="dxa"/>
            <w:tcBorders>
              <w:top w:val="single" w:sz="4" w:space="0" w:color="auto"/>
              <w:left w:val="single" w:sz="4" w:space="0" w:color="auto"/>
              <w:bottom w:val="nil"/>
              <w:right w:val="single" w:sz="4" w:space="0" w:color="auto"/>
            </w:tcBorders>
            <w:shd w:val="clear" w:color="auto" w:fill="A6A6A6" w:themeFill="background1" w:themeFillShade="A6"/>
            <w:hideMark/>
          </w:tcPr>
          <w:p w14:paraId="259D85C1" w14:textId="77777777" w:rsidR="00D247C7" w:rsidRPr="00C16D76" w:rsidRDefault="00D247C7" w:rsidP="00FE146C">
            <w:pPr>
              <w:spacing w:line="240" w:lineRule="auto"/>
              <w:rPr>
                <w:b/>
                <w:bCs/>
                <w:i/>
                <w:iCs/>
                <w:color w:val="FFFFFF"/>
                <w:lang/>
              </w:rPr>
            </w:pPr>
            <w:r w:rsidRPr="00C16D76">
              <w:rPr>
                <w:b/>
                <w:bCs/>
                <w:i/>
                <w:iCs/>
                <w:color w:val="FFFFFF"/>
                <w:lang/>
              </w:rPr>
              <w:t>description</w:t>
            </w:r>
          </w:p>
        </w:tc>
      </w:tr>
      <w:tr w:rsidR="00D247C7" w:rsidRPr="00C16D76" w14:paraId="79E899A9"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397217B9"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TypeNatural</w:t>
            </w:r>
            <w:proofErr w:type="spellEnd"/>
          </w:p>
        </w:tc>
        <w:tc>
          <w:tcPr>
            <w:tcW w:w="6984" w:type="dxa"/>
            <w:tcBorders>
              <w:top w:val="nil"/>
              <w:left w:val="single" w:sz="4" w:space="0" w:color="auto"/>
              <w:bottom w:val="nil"/>
              <w:right w:val="single" w:sz="4" w:space="0" w:color="auto"/>
            </w:tcBorders>
            <w:noWrap/>
            <w:vAlign w:val="center"/>
            <w:hideMark/>
          </w:tcPr>
          <w:p w14:paraId="6904D83D" w14:textId="77777777" w:rsidR="00D247C7" w:rsidRPr="00C16D76" w:rsidRDefault="00D247C7" w:rsidP="00FE146C">
            <w:pPr>
              <w:spacing w:line="240" w:lineRule="auto"/>
              <w:rPr>
                <w:sz w:val="20"/>
                <w:szCs w:val="20"/>
              </w:rPr>
            </w:pPr>
            <w:proofErr w:type="spellStart"/>
            <w:r w:rsidRPr="00CD0835">
              <w:rPr>
                <w:sz w:val="20"/>
                <w:szCs w:val="20"/>
              </w:rPr>
              <w:t>Natural</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w:t>
            </w:r>
            <w:proofErr w:type="spellStart"/>
            <w:r w:rsidRPr="00CD0835">
              <w:rPr>
                <w:sz w:val="20"/>
                <w:szCs w:val="20"/>
              </w:rPr>
              <w:t>process</w:t>
            </w:r>
            <w:proofErr w:type="spellEnd"/>
            <w:r w:rsidRPr="00CD0835">
              <w:rPr>
                <w:sz w:val="20"/>
                <w:szCs w:val="20"/>
              </w:rPr>
              <w:t xml:space="preserve"> (</w:t>
            </w:r>
            <w:proofErr w:type="spellStart"/>
            <w:r w:rsidRPr="00CD0835">
              <w:rPr>
                <w:sz w:val="20"/>
                <w:szCs w:val="20"/>
              </w:rPr>
              <w:t>precipitation</w:t>
            </w:r>
            <w:proofErr w:type="spellEnd"/>
            <w:r w:rsidRPr="00CD0835">
              <w:rPr>
                <w:sz w:val="20"/>
                <w:szCs w:val="20"/>
              </w:rPr>
              <w:t>/</w:t>
            </w:r>
            <w:proofErr w:type="spellStart"/>
            <w:r w:rsidRPr="00CD0835">
              <w:rPr>
                <w:sz w:val="20"/>
                <w:szCs w:val="20"/>
              </w:rPr>
              <w:t>infiltration</w:t>
            </w:r>
            <w:proofErr w:type="spellEnd"/>
            <w:r w:rsidRPr="00CD0835">
              <w:rPr>
                <w:sz w:val="20"/>
                <w:szCs w:val="20"/>
              </w:rPr>
              <w:t>)</w:t>
            </w:r>
          </w:p>
        </w:tc>
      </w:tr>
      <w:tr w:rsidR="00D247C7" w:rsidRPr="00C16D76" w14:paraId="37D269EF"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6B5BF21C"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TypeArtificial</w:t>
            </w:r>
            <w:proofErr w:type="spellEnd"/>
          </w:p>
        </w:tc>
        <w:tc>
          <w:tcPr>
            <w:tcW w:w="6984" w:type="dxa"/>
            <w:tcBorders>
              <w:top w:val="nil"/>
              <w:left w:val="single" w:sz="4" w:space="0" w:color="auto"/>
              <w:bottom w:val="nil"/>
              <w:right w:val="single" w:sz="4" w:space="0" w:color="auto"/>
            </w:tcBorders>
            <w:noWrap/>
            <w:vAlign w:val="center"/>
            <w:hideMark/>
          </w:tcPr>
          <w:p w14:paraId="416416FB" w14:textId="77777777" w:rsidR="00D247C7" w:rsidRPr="00C16D76" w:rsidRDefault="00D247C7" w:rsidP="00FE146C">
            <w:pPr>
              <w:spacing w:line="240" w:lineRule="auto"/>
              <w:rPr>
                <w:sz w:val="20"/>
                <w:szCs w:val="20"/>
              </w:rPr>
            </w:pPr>
            <w:proofErr w:type="spellStart"/>
            <w:r w:rsidRPr="00CD0835">
              <w:rPr>
                <w:sz w:val="20"/>
                <w:szCs w:val="20"/>
              </w:rPr>
              <w:t>Artifical</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w:t>
            </w:r>
            <w:proofErr w:type="spellStart"/>
            <w:r w:rsidRPr="00CD0835">
              <w:rPr>
                <w:sz w:val="20"/>
                <w:szCs w:val="20"/>
              </w:rPr>
              <w:t>process</w:t>
            </w:r>
            <w:proofErr w:type="spellEnd"/>
            <w:r w:rsidRPr="00CD0835">
              <w:rPr>
                <w:sz w:val="20"/>
                <w:szCs w:val="20"/>
              </w:rPr>
              <w:t xml:space="preserve"> (</w:t>
            </w:r>
            <w:proofErr w:type="spellStart"/>
            <w:r w:rsidRPr="00CD0835">
              <w:rPr>
                <w:sz w:val="20"/>
                <w:szCs w:val="20"/>
              </w:rPr>
              <w:t>managed</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w:t>
            </w:r>
            <w:proofErr w:type="spellStart"/>
            <w:r w:rsidRPr="00CD0835">
              <w:rPr>
                <w:sz w:val="20"/>
                <w:szCs w:val="20"/>
              </w:rPr>
              <w:t>injection</w:t>
            </w:r>
            <w:proofErr w:type="spellEnd"/>
            <w:r w:rsidRPr="00CD0835">
              <w:rPr>
                <w:sz w:val="20"/>
                <w:szCs w:val="20"/>
              </w:rPr>
              <w:t>)</w:t>
            </w:r>
          </w:p>
        </w:tc>
      </w:tr>
      <w:tr w:rsidR="00D247C7" w:rsidRPr="00C16D76" w14:paraId="2C89D6B6"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1E36CBFF"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TypeMixed</w:t>
            </w:r>
            <w:proofErr w:type="spellEnd"/>
          </w:p>
        </w:tc>
        <w:tc>
          <w:tcPr>
            <w:tcW w:w="6984" w:type="dxa"/>
            <w:tcBorders>
              <w:top w:val="nil"/>
              <w:left w:val="single" w:sz="4" w:space="0" w:color="auto"/>
              <w:bottom w:val="nil"/>
              <w:right w:val="single" w:sz="4" w:space="0" w:color="auto"/>
            </w:tcBorders>
            <w:noWrap/>
            <w:vAlign w:val="center"/>
            <w:hideMark/>
          </w:tcPr>
          <w:p w14:paraId="373CA4C4" w14:textId="77777777" w:rsidR="00D247C7" w:rsidRPr="00C16D76" w:rsidRDefault="00D247C7" w:rsidP="00FE146C">
            <w:pPr>
              <w:spacing w:line="240" w:lineRule="auto"/>
              <w:rPr>
                <w:sz w:val="20"/>
                <w:szCs w:val="20"/>
              </w:rPr>
            </w:pPr>
            <w:proofErr w:type="spellStart"/>
            <w:r w:rsidRPr="00CD0835">
              <w:rPr>
                <w:sz w:val="20"/>
                <w:szCs w:val="20"/>
              </w:rPr>
              <w:t>Natural</w:t>
            </w:r>
            <w:proofErr w:type="spellEnd"/>
            <w:r w:rsidRPr="00CD0835">
              <w:rPr>
                <w:sz w:val="20"/>
                <w:szCs w:val="20"/>
              </w:rPr>
              <w:t xml:space="preserve"> </w:t>
            </w:r>
            <w:proofErr w:type="spellStart"/>
            <w:r w:rsidRPr="00CD0835">
              <w:rPr>
                <w:sz w:val="20"/>
                <w:szCs w:val="20"/>
              </w:rPr>
              <w:t>and</w:t>
            </w:r>
            <w:proofErr w:type="spellEnd"/>
            <w:r w:rsidRPr="00CD0835">
              <w:rPr>
                <w:sz w:val="20"/>
                <w:szCs w:val="20"/>
              </w:rPr>
              <w:t xml:space="preserve"> </w:t>
            </w:r>
            <w:proofErr w:type="spellStart"/>
            <w:r w:rsidRPr="00CD0835">
              <w:rPr>
                <w:sz w:val="20"/>
                <w:szCs w:val="20"/>
              </w:rPr>
              <w:t>artificial</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w:t>
            </w:r>
            <w:proofErr w:type="spellStart"/>
            <w:r w:rsidRPr="00CD0835">
              <w:rPr>
                <w:sz w:val="20"/>
                <w:szCs w:val="20"/>
              </w:rPr>
              <w:t>process</w:t>
            </w:r>
            <w:proofErr w:type="spellEnd"/>
          </w:p>
        </w:tc>
      </w:tr>
      <w:tr w:rsidR="00D247C7" w:rsidRPr="00C16D76" w14:paraId="0A943EFA"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3EFEBFFC"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TypeUnknown</w:t>
            </w:r>
            <w:proofErr w:type="spellEnd"/>
          </w:p>
        </w:tc>
        <w:tc>
          <w:tcPr>
            <w:tcW w:w="6984" w:type="dxa"/>
            <w:tcBorders>
              <w:top w:val="nil"/>
              <w:left w:val="single" w:sz="4" w:space="0" w:color="auto"/>
              <w:bottom w:val="nil"/>
              <w:right w:val="single" w:sz="4" w:space="0" w:color="auto"/>
            </w:tcBorders>
            <w:noWrap/>
            <w:vAlign w:val="center"/>
            <w:hideMark/>
          </w:tcPr>
          <w:p w14:paraId="4E180568" w14:textId="77777777" w:rsidR="00D247C7" w:rsidRPr="00C16D76" w:rsidRDefault="00D247C7" w:rsidP="00FE146C">
            <w:pPr>
              <w:spacing w:line="240" w:lineRule="auto"/>
              <w:rPr>
                <w:sz w:val="20"/>
                <w:szCs w:val="20"/>
              </w:rPr>
            </w:pPr>
            <w:proofErr w:type="spellStart"/>
            <w:r w:rsidRPr="00CD0835">
              <w:rPr>
                <w:sz w:val="20"/>
                <w:szCs w:val="20"/>
              </w:rPr>
              <w:t>Unknown</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w:t>
            </w:r>
            <w:proofErr w:type="spellStart"/>
            <w:r w:rsidRPr="00CD0835">
              <w:rPr>
                <w:sz w:val="20"/>
                <w:szCs w:val="20"/>
              </w:rPr>
              <w:t>process</w:t>
            </w:r>
            <w:proofErr w:type="spellEnd"/>
            <w:r w:rsidRPr="00CD0835">
              <w:rPr>
                <w:sz w:val="20"/>
                <w:szCs w:val="20"/>
              </w:rPr>
              <w:t>/</w:t>
            </w:r>
            <w:proofErr w:type="spellStart"/>
            <w:r w:rsidRPr="00CD0835">
              <w:rPr>
                <w:sz w:val="20"/>
                <w:szCs w:val="20"/>
              </w:rPr>
              <w:t>Not</w:t>
            </w:r>
            <w:proofErr w:type="spellEnd"/>
            <w:r w:rsidRPr="00CD0835">
              <w:rPr>
                <w:sz w:val="20"/>
                <w:szCs w:val="20"/>
              </w:rPr>
              <w:t xml:space="preserve"> </w:t>
            </w:r>
            <w:proofErr w:type="spellStart"/>
            <w:r w:rsidRPr="00CD0835">
              <w:rPr>
                <w:sz w:val="20"/>
                <w:szCs w:val="20"/>
              </w:rPr>
              <w:t>applicable</w:t>
            </w:r>
            <w:proofErr w:type="spellEnd"/>
          </w:p>
        </w:tc>
      </w:tr>
      <w:tr w:rsidR="00D247C7" w:rsidRPr="00C16D76" w14:paraId="4C0CD252"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7440A847"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RateHigh</w:t>
            </w:r>
            <w:proofErr w:type="spellEnd"/>
          </w:p>
        </w:tc>
        <w:tc>
          <w:tcPr>
            <w:tcW w:w="6984" w:type="dxa"/>
            <w:tcBorders>
              <w:top w:val="nil"/>
              <w:left w:val="single" w:sz="4" w:space="0" w:color="auto"/>
              <w:bottom w:val="nil"/>
              <w:right w:val="single" w:sz="4" w:space="0" w:color="auto"/>
            </w:tcBorders>
            <w:noWrap/>
            <w:vAlign w:val="center"/>
            <w:hideMark/>
          </w:tcPr>
          <w:p w14:paraId="6F84931E" w14:textId="77777777" w:rsidR="00D247C7" w:rsidRPr="00C16D76" w:rsidRDefault="00D247C7" w:rsidP="00FE146C">
            <w:pPr>
              <w:spacing w:line="240" w:lineRule="auto"/>
              <w:rPr>
                <w:sz w:val="20"/>
                <w:szCs w:val="20"/>
              </w:rPr>
            </w:pPr>
            <w:proofErr w:type="spellStart"/>
            <w:r w:rsidRPr="00CD0835">
              <w:rPr>
                <w:sz w:val="20"/>
                <w:szCs w:val="20"/>
              </w:rPr>
              <w:t>Mean</w:t>
            </w:r>
            <w:proofErr w:type="spellEnd"/>
            <w:r w:rsidRPr="00CD0835">
              <w:rPr>
                <w:sz w:val="20"/>
                <w:szCs w:val="20"/>
              </w:rPr>
              <w:t xml:space="preserve"> </w:t>
            </w:r>
            <w:proofErr w:type="spellStart"/>
            <w:r w:rsidRPr="00CD0835">
              <w:rPr>
                <w:sz w:val="20"/>
                <w:szCs w:val="20"/>
              </w:rPr>
              <w:t>annual</w:t>
            </w:r>
            <w:proofErr w:type="spellEnd"/>
            <w:r w:rsidRPr="00CD0835">
              <w:rPr>
                <w:sz w:val="20"/>
                <w:szCs w:val="20"/>
              </w:rPr>
              <w:t xml:space="preserve"> </w:t>
            </w:r>
            <w:proofErr w:type="spellStart"/>
            <w:r w:rsidRPr="00CD0835">
              <w:rPr>
                <w:sz w:val="20"/>
                <w:szCs w:val="20"/>
              </w:rPr>
              <w:t>groundwater</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&gt; 300 mm/</w:t>
            </w:r>
            <w:proofErr w:type="spellStart"/>
            <w:r w:rsidRPr="00CD0835">
              <w:rPr>
                <w:sz w:val="20"/>
                <w:szCs w:val="20"/>
              </w:rPr>
              <w:t>year</w:t>
            </w:r>
            <w:proofErr w:type="spellEnd"/>
            <w:r w:rsidRPr="00CD0835">
              <w:rPr>
                <w:sz w:val="20"/>
                <w:szCs w:val="20"/>
              </w:rPr>
              <w:t xml:space="preserve">; </w:t>
            </w:r>
            <w:proofErr w:type="spellStart"/>
            <w:r w:rsidRPr="00CD0835">
              <w:rPr>
                <w:sz w:val="20"/>
                <w:szCs w:val="20"/>
              </w:rPr>
              <w:t>strong</w:t>
            </w:r>
            <w:proofErr w:type="spellEnd"/>
            <w:r w:rsidRPr="00CD0835">
              <w:rPr>
                <w:sz w:val="20"/>
                <w:szCs w:val="20"/>
              </w:rPr>
              <w:t xml:space="preserve"> </w:t>
            </w:r>
            <w:proofErr w:type="spellStart"/>
            <w:r w:rsidRPr="00CD0835">
              <w:rPr>
                <w:sz w:val="20"/>
                <w:szCs w:val="20"/>
              </w:rPr>
              <w:t>infiltration</w:t>
            </w:r>
            <w:proofErr w:type="spellEnd"/>
            <w:r w:rsidRPr="00CD0835">
              <w:rPr>
                <w:sz w:val="20"/>
                <w:szCs w:val="20"/>
              </w:rPr>
              <w:t xml:space="preserve"> </w:t>
            </w:r>
            <w:proofErr w:type="spellStart"/>
            <w:r w:rsidRPr="00CD0835">
              <w:rPr>
                <w:sz w:val="20"/>
                <w:szCs w:val="20"/>
              </w:rPr>
              <w:t>and</w:t>
            </w:r>
            <w:proofErr w:type="spellEnd"/>
            <w:r w:rsidRPr="00CD0835">
              <w:rPr>
                <w:sz w:val="20"/>
                <w:szCs w:val="20"/>
              </w:rPr>
              <w:t xml:space="preserve"> </w:t>
            </w:r>
            <w:proofErr w:type="spellStart"/>
            <w:r w:rsidRPr="00CD0835">
              <w:rPr>
                <w:sz w:val="20"/>
                <w:szCs w:val="20"/>
              </w:rPr>
              <w:t>continuous</w:t>
            </w:r>
            <w:proofErr w:type="spellEnd"/>
            <w:r w:rsidRPr="00CD0835">
              <w:rPr>
                <w:sz w:val="20"/>
                <w:szCs w:val="20"/>
              </w:rPr>
              <w:t xml:space="preserve"> </w:t>
            </w:r>
            <w:proofErr w:type="spellStart"/>
            <w:r w:rsidRPr="00CD0835">
              <w:rPr>
                <w:sz w:val="20"/>
                <w:szCs w:val="20"/>
              </w:rPr>
              <w:t>replenishment</w:t>
            </w:r>
            <w:proofErr w:type="spellEnd"/>
          </w:p>
        </w:tc>
      </w:tr>
      <w:tr w:rsidR="00D247C7" w:rsidRPr="00C16D76" w14:paraId="4D33BE78"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22ED6756"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RateAverage</w:t>
            </w:r>
            <w:proofErr w:type="spellEnd"/>
          </w:p>
        </w:tc>
        <w:tc>
          <w:tcPr>
            <w:tcW w:w="6984" w:type="dxa"/>
            <w:tcBorders>
              <w:top w:val="nil"/>
              <w:left w:val="single" w:sz="4" w:space="0" w:color="auto"/>
              <w:bottom w:val="nil"/>
              <w:right w:val="single" w:sz="4" w:space="0" w:color="auto"/>
            </w:tcBorders>
            <w:noWrap/>
            <w:vAlign w:val="center"/>
            <w:hideMark/>
          </w:tcPr>
          <w:p w14:paraId="08A21607" w14:textId="77777777" w:rsidR="00D247C7" w:rsidRPr="00C16D76" w:rsidRDefault="00D247C7" w:rsidP="00FE146C">
            <w:pPr>
              <w:spacing w:line="240" w:lineRule="auto"/>
              <w:rPr>
                <w:sz w:val="20"/>
                <w:szCs w:val="20"/>
              </w:rPr>
            </w:pPr>
            <w:proofErr w:type="spellStart"/>
            <w:r w:rsidRPr="00CD0835">
              <w:rPr>
                <w:sz w:val="20"/>
                <w:szCs w:val="20"/>
              </w:rPr>
              <w:t>Mean</w:t>
            </w:r>
            <w:proofErr w:type="spellEnd"/>
            <w:r w:rsidRPr="00CD0835">
              <w:rPr>
                <w:sz w:val="20"/>
                <w:szCs w:val="20"/>
              </w:rPr>
              <w:t xml:space="preserve"> </w:t>
            </w:r>
            <w:proofErr w:type="spellStart"/>
            <w:r w:rsidRPr="00CD0835">
              <w:rPr>
                <w:sz w:val="20"/>
                <w:szCs w:val="20"/>
              </w:rPr>
              <w:t>annual</w:t>
            </w:r>
            <w:proofErr w:type="spellEnd"/>
            <w:r w:rsidRPr="00CD0835">
              <w:rPr>
                <w:sz w:val="20"/>
                <w:szCs w:val="20"/>
              </w:rPr>
              <w:t xml:space="preserve"> </w:t>
            </w:r>
            <w:proofErr w:type="spellStart"/>
            <w:r w:rsidRPr="00CD0835">
              <w:rPr>
                <w:sz w:val="20"/>
                <w:szCs w:val="20"/>
              </w:rPr>
              <w:t>groundwater</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100 - 300 mm/</w:t>
            </w:r>
            <w:proofErr w:type="spellStart"/>
            <w:r w:rsidRPr="00CD0835">
              <w:rPr>
                <w:sz w:val="20"/>
                <w:szCs w:val="20"/>
              </w:rPr>
              <w:t>year</w:t>
            </w:r>
            <w:proofErr w:type="spellEnd"/>
            <w:r w:rsidRPr="00CD0835">
              <w:rPr>
                <w:sz w:val="20"/>
                <w:szCs w:val="20"/>
              </w:rPr>
              <w:t xml:space="preserve">; </w:t>
            </w:r>
            <w:proofErr w:type="spellStart"/>
            <w:r w:rsidRPr="00CD0835">
              <w:rPr>
                <w:sz w:val="20"/>
                <w:szCs w:val="20"/>
              </w:rPr>
              <w:t>Moderate</w:t>
            </w:r>
            <w:proofErr w:type="spellEnd"/>
            <w:r w:rsidRPr="00CD0835">
              <w:rPr>
                <w:sz w:val="20"/>
                <w:szCs w:val="20"/>
              </w:rPr>
              <w:t xml:space="preserve"> </w:t>
            </w:r>
            <w:proofErr w:type="spellStart"/>
            <w:r w:rsidRPr="00CD0835">
              <w:rPr>
                <w:sz w:val="20"/>
                <w:szCs w:val="20"/>
              </w:rPr>
              <w:t>infiltration</w:t>
            </w:r>
            <w:proofErr w:type="spellEnd"/>
            <w:r w:rsidRPr="00CD0835">
              <w:rPr>
                <w:sz w:val="20"/>
                <w:szCs w:val="20"/>
              </w:rPr>
              <w:t xml:space="preserve"> </w:t>
            </w:r>
            <w:proofErr w:type="spellStart"/>
            <w:r w:rsidRPr="00CD0835">
              <w:rPr>
                <w:sz w:val="20"/>
                <w:szCs w:val="20"/>
              </w:rPr>
              <w:t>and</w:t>
            </w:r>
            <w:proofErr w:type="spellEnd"/>
            <w:r w:rsidRPr="00CD0835">
              <w:rPr>
                <w:sz w:val="20"/>
                <w:szCs w:val="20"/>
              </w:rPr>
              <w:t xml:space="preserve"> </w:t>
            </w:r>
            <w:proofErr w:type="spellStart"/>
            <w:r w:rsidRPr="00CD0835">
              <w:rPr>
                <w:sz w:val="20"/>
                <w:szCs w:val="20"/>
              </w:rPr>
              <w:t>aquifer</w:t>
            </w:r>
            <w:proofErr w:type="spellEnd"/>
            <w:r w:rsidRPr="00CD0835">
              <w:rPr>
                <w:sz w:val="20"/>
                <w:szCs w:val="20"/>
              </w:rPr>
              <w:t xml:space="preserve"> </w:t>
            </w:r>
            <w:proofErr w:type="spellStart"/>
            <w:r w:rsidRPr="00CD0835">
              <w:rPr>
                <w:sz w:val="20"/>
                <w:szCs w:val="20"/>
              </w:rPr>
              <w:t>replenishment</w:t>
            </w:r>
            <w:proofErr w:type="spellEnd"/>
          </w:p>
        </w:tc>
      </w:tr>
      <w:tr w:rsidR="00D247C7" w:rsidRPr="00C16D76" w14:paraId="328CBAEA" w14:textId="77777777" w:rsidTr="00FE146C">
        <w:trPr>
          <w:trHeight w:val="375"/>
        </w:trPr>
        <w:tc>
          <w:tcPr>
            <w:tcW w:w="2069" w:type="dxa"/>
            <w:tcBorders>
              <w:top w:val="nil"/>
              <w:left w:val="single" w:sz="4" w:space="0" w:color="auto"/>
              <w:bottom w:val="nil"/>
              <w:right w:val="single" w:sz="4" w:space="0" w:color="auto"/>
            </w:tcBorders>
            <w:noWrap/>
            <w:vAlign w:val="center"/>
            <w:hideMark/>
          </w:tcPr>
          <w:p w14:paraId="551ED6B6"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RateLow</w:t>
            </w:r>
            <w:proofErr w:type="spellEnd"/>
          </w:p>
        </w:tc>
        <w:tc>
          <w:tcPr>
            <w:tcW w:w="6984" w:type="dxa"/>
            <w:tcBorders>
              <w:top w:val="nil"/>
              <w:left w:val="single" w:sz="4" w:space="0" w:color="auto"/>
              <w:bottom w:val="nil"/>
              <w:right w:val="single" w:sz="4" w:space="0" w:color="auto"/>
            </w:tcBorders>
            <w:noWrap/>
            <w:vAlign w:val="center"/>
            <w:hideMark/>
          </w:tcPr>
          <w:p w14:paraId="1B1FEB25" w14:textId="77777777" w:rsidR="00D247C7" w:rsidRPr="00C16D76" w:rsidRDefault="00D247C7" w:rsidP="00FE146C">
            <w:pPr>
              <w:spacing w:line="240" w:lineRule="auto"/>
              <w:rPr>
                <w:sz w:val="20"/>
                <w:szCs w:val="20"/>
              </w:rPr>
            </w:pPr>
            <w:proofErr w:type="spellStart"/>
            <w:r w:rsidRPr="00CD0835">
              <w:rPr>
                <w:sz w:val="20"/>
                <w:szCs w:val="20"/>
              </w:rPr>
              <w:t>Mean</w:t>
            </w:r>
            <w:proofErr w:type="spellEnd"/>
            <w:r w:rsidRPr="00CD0835">
              <w:rPr>
                <w:sz w:val="20"/>
                <w:szCs w:val="20"/>
              </w:rPr>
              <w:t xml:space="preserve"> </w:t>
            </w:r>
            <w:proofErr w:type="spellStart"/>
            <w:r w:rsidRPr="00CD0835">
              <w:rPr>
                <w:sz w:val="20"/>
                <w:szCs w:val="20"/>
              </w:rPr>
              <w:t>annual</w:t>
            </w:r>
            <w:proofErr w:type="spellEnd"/>
            <w:r w:rsidRPr="00CD0835">
              <w:rPr>
                <w:sz w:val="20"/>
                <w:szCs w:val="20"/>
              </w:rPr>
              <w:t xml:space="preserve"> </w:t>
            </w:r>
            <w:proofErr w:type="spellStart"/>
            <w:r w:rsidRPr="00CD0835">
              <w:rPr>
                <w:sz w:val="20"/>
                <w:szCs w:val="20"/>
              </w:rPr>
              <w:t>groundwater</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&lt; 100 mm/</w:t>
            </w:r>
            <w:proofErr w:type="spellStart"/>
            <w:r w:rsidRPr="00CD0835">
              <w:rPr>
                <w:sz w:val="20"/>
                <w:szCs w:val="20"/>
              </w:rPr>
              <w:t>year</w:t>
            </w:r>
            <w:proofErr w:type="spellEnd"/>
            <w:r w:rsidRPr="00CD0835">
              <w:rPr>
                <w:sz w:val="20"/>
                <w:szCs w:val="20"/>
              </w:rPr>
              <w:t xml:space="preserve">; </w:t>
            </w:r>
            <w:proofErr w:type="spellStart"/>
            <w:r w:rsidRPr="00CD0835">
              <w:rPr>
                <w:sz w:val="20"/>
                <w:szCs w:val="20"/>
              </w:rPr>
              <w:t>Limited</w:t>
            </w:r>
            <w:proofErr w:type="spellEnd"/>
            <w:r w:rsidRPr="00CD0835">
              <w:rPr>
                <w:sz w:val="20"/>
                <w:szCs w:val="20"/>
              </w:rPr>
              <w:t xml:space="preserve"> </w:t>
            </w:r>
            <w:proofErr w:type="spellStart"/>
            <w:r w:rsidRPr="00CD0835">
              <w:rPr>
                <w:sz w:val="20"/>
                <w:szCs w:val="20"/>
              </w:rPr>
              <w:t>infiltration</w:t>
            </w:r>
            <w:proofErr w:type="spellEnd"/>
            <w:r w:rsidRPr="00CD0835">
              <w:rPr>
                <w:sz w:val="20"/>
                <w:szCs w:val="20"/>
              </w:rPr>
              <w:t xml:space="preserve">, </w:t>
            </w:r>
            <w:proofErr w:type="spellStart"/>
            <w:r w:rsidRPr="00CD0835">
              <w:rPr>
                <w:sz w:val="20"/>
                <w:szCs w:val="20"/>
              </w:rPr>
              <w:t>groundwater</w:t>
            </w:r>
            <w:proofErr w:type="spellEnd"/>
            <w:r w:rsidRPr="00CD0835">
              <w:rPr>
                <w:sz w:val="20"/>
                <w:szCs w:val="20"/>
              </w:rPr>
              <w:t xml:space="preserve"> </w:t>
            </w:r>
            <w:proofErr w:type="spellStart"/>
            <w:r w:rsidRPr="00CD0835">
              <w:rPr>
                <w:sz w:val="20"/>
                <w:szCs w:val="20"/>
              </w:rPr>
              <w:t>replenishment</w:t>
            </w:r>
            <w:proofErr w:type="spellEnd"/>
            <w:r w:rsidRPr="00CD0835">
              <w:rPr>
                <w:sz w:val="20"/>
                <w:szCs w:val="20"/>
              </w:rPr>
              <w:t xml:space="preserve"> </w:t>
            </w:r>
            <w:proofErr w:type="spellStart"/>
            <w:r w:rsidRPr="00CD0835">
              <w:rPr>
                <w:sz w:val="20"/>
                <w:szCs w:val="20"/>
              </w:rPr>
              <w:t>is</w:t>
            </w:r>
            <w:proofErr w:type="spellEnd"/>
            <w:r w:rsidRPr="00CD0835">
              <w:rPr>
                <w:sz w:val="20"/>
                <w:szCs w:val="20"/>
              </w:rPr>
              <w:t xml:space="preserve"> </w:t>
            </w:r>
            <w:proofErr w:type="spellStart"/>
            <w:r w:rsidRPr="00CD0835">
              <w:rPr>
                <w:sz w:val="20"/>
                <w:szCs w:val="20"/>
              </w:rPr>
              <w:t>weak</w:t>
            </w:r>
            <w:proofErr w:type="spellEnd"/>
            <w:r w:rsidRPr="00CD0835">
              <w:rPr>
                <w:sz w:val="20"/>
                <w:szCs w:val="20"/>
              </w:rPr>
              <w:t xml:space="preserve"> </w:t>
            </w:r>
            <w:proofErr w:type="spellStart"/>
            <w:r w:rsidRPr="00CD0835">
              <w:rPr>
                <w:sz w:val="20"/>
                <w:szCs w:val="20"/>
              </w:rPr>
              <w:t>or</w:t>
            </w:r>
            <w:proofErr w:type="spellEnd"/>
            <w:r w:rsidRPr="00CD0835">
              <w:rPr>
                <w:sz w:val="20"/>
                <w:szCs w:val="20"/>
              </w:rPr>
              <w:t xml:space="preserve"> </w:t>
            </w:r>
            <w:proofErr w:type="spellStart"/>
            <w:r w:rsidRPr="00CD0835">
              <w:rPr>
                <w:sz w:val="20"/>
                <w:szCs w:val="20"/>
              </w:rPr>
              <w:t>seasonal</w:t>
            </w:r>
            <w:proofErr w:type="spellEnd"/>
          </w:p>
        </w:tc>
      </w:tr>
      <w:tr w:rsidR="00D247C7" w:rsidRPr="00C16D76" w14:paraId="575A27A9" w14:textId="77777777" w:rsidTr="00FE146C">
        <w:trPr>
          <w:trHeight w:val="375"/>
        </w:trPr>
        <w:tc>
          <w:tcPr>
            <w:tcW w:w="2069" w:type="dxa"/>
            <w:tcBorders>
              <w:top w:val="nil"/>
              <w:left w:val="single" w:sz="4" w:space="0" w:color="auto"/>
              <w:bottom w:val="single" w:sz="4" w:space="0" w:color="auto"/>
              <w:right w:val="single" w:sz="4" w:space="0" w:color="auto"/>
            </w:tcBorders>
            <w:noWrap/>
            <w:vAlign w:val="center"/>
            <w:hideMark/>
          </w:tcPr>
          <w:p w14:paraId="5BEB7FFE" w14:textId="77777777" w:rsidR="00D247C7" w:rsidRPr="00C16D76" w:rsidRDefault="00D247C7" w:rsidP="00FE146C">
            <w:pPr>
              <w:spacing w:line="240" w:lineRule="auto"/>
              <w:rPr>
                <w:b/>
                <w:bCs/>
                <w:color w:val="000000"/>
                <w:sz w:val="20"/>
                <w:szCs w:val="20"/>
                <w:lang/>
              </w:rPr>
            </w:pPr>
            <w:proofErr w:type="spellStart"/>
            <w:r w:rsidRPr="00CD0835">
              <w:rPr>
                <w:b/>
                <w:bCs/>
                <w:sz w:val="20"/>
                <w:szCs w:val="20"/>
              </w:rPr>
              <w:t>RateUnknown</w:t>
            </w:r>
            <w:proofErr w:type="spellEnd"/>
          </w:p>
        </w:tc>
        <w:tc>
          <w:tcPr>
            <w:tcW w:w="6984" w:type="dxa"/>
            <w:tcBorders>
              <w:top w:val="nil"/>
              <w:left w:val="single" w:sz="4" w:space="0" w:color="auto"/>
              <w:bottom w:val="single" w:sz="4" w:space="0" w:color="auto"/>
              <w:right w:val="single" w:sz="4" w:space="0" w:color="auto"/>
            </w:tcBorders>
            <w:noWrap/>
            <w:vAlign w:val="center"/>
            <w:hideMark/>
          </w:tcPr>
          <w:p w14:paraId="749A1D12" w14:textId="77777777" w:rsidR="00D247C7" w:rsidRPr="00C16D76" w:rsidRDefault="00D247C7" w:rsidP="00FE146C">
            <w:pPr>
              <w:spacing w:line="240" w:lineRule="auto"/>
              <w:rPr>
                <w:sz w:val="20"/>
                <w:szCs w:val="20"/>
              </w:rPr>
            </w:pPr>
            <w:proofErr w:type="spellStart"/>
            <w:r w:rsidRPr="00CD0835">
              <w:rPr>
                <w:sz w:val="20"/>
                <w:szCs w:val="20"/>
              </w:rPr>
              <w:t>Unknown</w:t>
            </w:r>
            <w:proofErr w:type="spellEnd"/>
            <w:r w:rsidRPr="00CD0835">
              <w:rPr>
                <w:sz w:val="20"/>
                <w:szCs w:val="20"/>
              </w:rPr>
              <w:t xml:space="preserve"> </w:t>
            </w:r>
            <w:proofErr w:type="spellStart"/>
            <w:r w:rsidRPr="00CD0835">
              <w:rPr>
                <w:sz w:val="20"/>
                <w:szCs w:val="20"/>
              </w:rPr>
              <w:t>recharge</w:t>
            </w:r>
            <w:proofErr w:type="spellEnd"/>
            <w:r w:rsidRPr="00CD0835">
              <w:rPr>
                <w:sz w:val="20"/>
                <w:szCs w:val="20"/>
              </w:rPr>
              <w:t xml:space="preserve"> rate/</w:t>
            </w:r>
            <w:proofErr w:type="spellStart"/>
            <w:r w:rsidRPr="00CD0835">
              <w:rPr>
                <w:sz w:val="20"/>
                <w:szCs w:val="20"/>
              </w:rPr>
              <w:t>Not</w:t>
            </w:r>
            <w:proofErr w:type="spellEnd"/>
            <w:r w:rsidRPr="00CD0835">
              <w:rPr>
                <w:sz w:val="20"/>
                <w:szCs w:val="20"/>
              </w:rPr>
              <w:t xml:space="preserve"> </w:t>
            </w:r>
            <w:proofErr w:type="spellStart"/>
            <w:r w:rsidRPr="00CD0835">
              <w:rPr>
                <w:sz w:val="20"/>
                <w:szCs w:val="20"/>
              </w:rPr>
              <w:t>applicable</w:t>
            </w:r>
            <w:proofErr w:type="spellEnd"/>
          </w:p>
        </w:tc>
      </w:tr>
    </w:tbl>
    <w:p w14:paraId="38B05C6E" w14:textId="77777777" w:rsidR="00D247C7" w:rsidRPr="00801926" w:rsidRDefault="00D247C7" w:rsidP="00D247C7">
      <w:pPr>
        <w:rPr>
          <w:lang/>
        </w:rPr>
      </w:pPr>
    </w:p>
    <w:p w14:paraId="60D6C03A" w14:textId="77777777" w:rsidR="00D247C7" w:rsidRDefault="00D247C7" w:rsidP="00D247C7">
      <w:pPr>
        <w:pStyle w:val="Heading2"/>
        <w:pageBreakBefore/>
        <w:ind w:left="578" w:hanging="578"/>
      </w:pPr>
      <w:bookmarkStart w:id="29" w:name="_Toc216959360"/>
      <w:proofErr w:type="spellStart"/>
      <w:r w:rsidRPr="008937EB">
        <w:lastRenderedPageBreak/>
        <w:t>Alignment</w:t>
      </w:r>
      <w:proofErr w:type="spellEnd"/>
      <w:r w:rsidRPr="008937EB">
        <w:t xml:space="preserve"> </w:t>
      </w:r>
      <w:proofErr w:type="spellStart"/>
      <w:r w:rsidRPr="008937EB">
        <w:t>with</w:t>
      </w:r>
      <w:proofErr w:type="spellEnd"/>
      <w:r w:rsidRPr="008937EB">
        <w:t xml:space="preserve"> </w:t>
      </w:r>
      <w:proofErr w:type="spellStart"/>
      <w:r w:rsidRPr="008937EB">
        <w:t>other</w:t>
      </w:r>
      <w:proofErr w:type="spellEnd"/>
      <w:r w:rsidRPr="008937EB">
        <w:t xml:space="preserve"> </w:t>
      </w:r>
      <w:proofErr w:type="spellStart"/>
      <w:r w:rsidRPr="008937EB">
        <w:t>dataflows</w:t>
      </w:r>
      <w:proofErr w:type="spellEnd"/>
      <w:r>
        <w:t xml:space="preserve"> – </w:t>
      </w:r>
      <w:proofErr w:type="spellStart"/>
      <w:r>
        <w:t>documents</w:t>
      </w:r>
      <w:proofErr w:type="spellEnd"/>
      <w:r>
        <w:t xml:space="preserve"> </w:t>
      </w:r>
      <w:proofErr w:type="spellStart"/>
      <w:r>
        <w:t>and</w:t>
      </w:r>
      <w:proofErr w:type="spellEnd"/>
      <w:r>
        <w:t xml:space="preserve"> </w:t>
      </w:r>
      <w:proofErr w:type="spellStart"/>
      <w:r>
        <w:t>metadata</w:t>
      </w:r>
      <w:bookmarkEnd w:id="29"/>
      <w:proofErr w:type="spellEnd"/>
    </w:p>
    <w:p w14:paraId="299949DD" w14:textId="77777777" w:rsidR="00D247C7" w:rsidRDefault="00D247C7" w:rsidP="00D247C7">
      <w:proofErr w:type="spellStart"/>
      <w:r>
        <w:t>As</w:t>
      </w:r>
      <w:proofErr w:type="spellEnd"/>
      <w:r>
        <w:t xml:space="preserve"> </w:t>
      </w:r>
      <w:proofErr w:type="spellStart"/>
      <w:r>
        <w:t>mentioned</w:t>
      </w:r>
      <w:proofErr w:type="spellEnd"/>
      <w:r>
        <w:t xml:space="preserve"> </w:t>
      </w:r>
      <w:proofErr w:type="spellStart"/>
      <w:r>
        <w:t>in</w:t>
      </w:r>
      <w:proofErr w:type="spellEnd"/>
      <w:r>
        <w:t xml:space="preserve"> </w:t>
      </w:r>
      <w:proofErr w:type="spellStart"/>
      <w:r>
        <w:t>the</w:t>
      </w:r>
      <w:proofErr w:type="spellEnd"/>
      <w:r>
        <w:t xml:space="preserve"> </w:t>
      </w:r>
      <w:proofErr w:type="spellStart"/>
      <w:r>
        <w:t>previous</w:t>
      </w:r>
      <w:proofErr w:type="spellEnd"/>
      <w:r>
        <w:t xml:space="preserve"> </w:t>
      </w:r>
      <w:proofErr w:type="spellStart"/>
      <w:r>
        <w:t>section</w:t>
      </w:r>
      <w:proofErr w:type="spellEnd"/>
      <w:r>
        <w:t>,</w:t>
      </w:r>
      <w:r w:rsidRPr="00924684">
        <w:t xml:space="preserve"> </w:t>
      </w:r>
      <w:proofErr w:type="spellStart"/>
      <w:r>
        <w:t>Member</w:t>
      </w:r>
      <w:proofErr w:type="spellEnd"/>
      <w:r>
        <w:t xml:space="preserve"> </w:t>
      </w:r>
      <w:proofErr w:type="spellStart"/>
      <w:r>
        <w:t>States</w:t>
      </w:r>
      <w:proofErr w:type="spellEnd"/>
      <w:r>
        <w:t xml:space="preserve"> </w:t>
      </w:r>
      <w:proofErr w:type="spellStart"/>
      <w:r>
        <w:t>may</w:t>
      </w:r>
      <w:proofErr w:type="spellEnd"/>
      <w:r>
        <w:t xml:space="preserve"> </w:t>
      </w:r>
      <w:proofErr w:type="spellStart"/>
      <w:r>
        <w:t>provide</w:t>
      </w:r>
      <w:proofErr w:type="spellEnd"/>
      <w:r>
        <w:t xml:space="preserve"> </w:t>
      </w:r>
      <w:proofErr w:type="spellStart"/>
      <w:r>
        <w:t>support</w:t>
      </w:r>
      <w:proofErr w:type="spellEnd"/>
      <w:r>
        <w:t xml:space="preserve"> </w:t>
      </w:r>
      <w:proofErr w:type="spellStart"/>
      <w:r>
        <w:t>documentation</w:t>
      </w:r>
      <w:proofErr w:type="spellEnd"/>
      <w:r>
        <w:t xml:space="preserve"> </w:t>
      </w:r>
      <w:proofErr w:type="spellStart"/>
      <w:r>
        <w:t>in</w:t>
      </w:r>
      <w:proofErr w:type="spellEnd"/>
      <w:r>
        <w:t xml:space="preserve"> </w:t>
      </w:r>
      <w:proofErr w:type="spellStart"/>
      <w:r>
        <w:t>ancillary</w:t>
      </w:r>
      <w:proofErr w:type="spellEnd"/>
      <w:r>
        <w:t xml:space="preserve"> </w:t>
      </w:r>
      <w:proofErr w:type="spellStart"/>
      <w:r>
        <w:t>documents</w:t>
      </w:r>
      <w:proofErr w:type="spellEnd"/>
      <w:r>
        <w:t xml:space="preserve"> </w:t>
      </w:r>
      <w:proofErr w:type="spellStart"/>
      <w:r>
        <w:t>or</w:t>
      </w:r>
      <w:proofErr w:type="spellEnd"/>
      <w:r>
        <w:t xml:space="preserve"> </w:t>
      </w:r>
      <w:proofErr w:type="spellStart"/>
      <w:r>
        <w:t>in</w:t>
      </w:r>
      <w:proofErr w:type="spellEnd"/>
      <w:r>
        <w:t xml:space="preserve"> </w:t>
      </w:r>
      <w:proofErr w:type="spellStart"/>
      <w:r>
        <w:t>national</w:t>
      </w:r>
      <w:proofErr w:type="spellEnd"/>
      <w:r>
        <w:t xml:space="preserve"> </w:t>
      </w:r>
      <w:proofErr w:type="spellStart"/>
      <w:r>
        <w:t>sites</w:t>
      </w:r>
      <w:proofErr w:type="spellEnd"/>
      <w:r>
        <w:t xml:space="preserve">. </w:t>
      </w:r>
      <w:proofErr w:type="spellStart"/>
      <w:r>
        <w:t>The</w:t>
      </w:r>
      <w:proofErr w:type="spellEnd"/>
      <w:r>
        <w:t xml:space="preserve"> </w:t>
      </w:r>
      <w:proofErr w:type="spellStart"/>
      <w:r>
        <w:t>proposal</w:t>
      </w:r>
      <w:proofErr w:type="spellEnd"/>
      <w:r>
        <w:t xml:space="preserve"> </w:t>
      </w:r>
      <w:proofErr w:type="spellStart"/>
      <w:r>
        <w:t>mechanism</w:t>
      </w:r>
      <w:proofErr w:type="spellEnd"/>
      <w:r>
        <w:t xml:space="preserve"> </w:t>
      </w:r>
      <w:proofErr w:type="spellStart"/>
      <w:r>
        <w:t>is</w:t>
      </w:r>
      <w:proofErr w:type="spellEnd"/>
      <w:r>
        <w:t xml:space="preserve"> </w:t>
      </w:r>
      <w:proofErr w:type="spellStart"/>
      <w:r>
        <w:t>identical</w:t>
      </w:r>
      <w:proofErr w:type="spellEnd"/>
      <w:r>
        <w:t xml:space="preserve"> to </w:t>
      </w:r>
      <w:proofErr w:type="spellStart"/>
      <w:r>
        <w:t>what</w:t>
      </w:r>
      <w:proofErr w:type="spellEnd"/>
      <w:r>
        <w:t xml:space="preserve"> </w:t>
      </w:r>
      <w:proofErr w:type="spellStart"/>
      <w:r>
        <w:t>is</w:t>
      </w:r>
      <w:proofErr w:type="spellEnd"/>
      <w:r>
        <w:t xml:space="preserve"> </w:t>
      </w:r>
      <w:proofErr w:type="spellStart"/>
      <w:r>
        <w:t>used</w:t>
      </w:r>
      <w:proofErr w:type="spellEnd"/>
      <w:r>
        <w:t xml:space="preserve"> </w:t>
      </w:r>
      <w:proofErr w:type="spellStart"/>
      <w:r>
        <w:t>in</w:t>
      </w:r>
      <w:proofErr w:type="spellEnd"/>
      <w:r>
        <w:t xml:space="preserve"> </w:t>
      </w:r>
      <w:proofErr w:type="spellStart"/>
      <w:r>
        <w:t>other</w:t>
      </w:r>
      <w:proofErr w:type="spellEnd"/>
      <w:r>
        <w:t xml:space="preserve"> WISE </w:t>
      </w:r>
      <w:proofErr w:type="spellStart"/>
      <w:r>
        <w:t>reporting</w:t>
      </w:r>
      <w:proofErr w:type="spellEnd"/>
      <w:r>
        <w:t xml:space="preserve"> </w:t>
      </w:r>
      <w:proofErr w:type="spellStart"/>
      <w:r>
        <w:t>dataflows</w:t>
      </w:r>
      <w:proofErr w:type="spellEnd"/>
      <w:r>
        <w:t xml:space="preserve"> (</w:t>
      </w:r>
      <w:proofErr w:type="spellStart"/>
      <w:r>
        <w:fldChar w:fldCharType="begin"/>
      </w:r>
      <w:r>
        <w:instrText xml:space="preserve"> REF _Ref215251626 \h </w:instrText>
      </w:r>
      <w:r>
        <w:fldChar w:fldCharType="separate"/>
      </w:r>
      <w:r>
        <w:t>Table</w:t>
      </w:r>
      <w:proofErr w:type="spellEnd"/>
      <w:r>
        <w:t xml:space="preserve"> </w:t>
      </w:r>
      <w:r>
        <w:rPr>
          <w:noProof/>
        </w:rPr>
        <w:t>3</w:t>
      </w:r>
      <w:r>
        <w:fldChar w:fldCharType="end"/>
      </w:r>
      <w:r>
        <w:t>).</w:t>
      </w:r>
    </w:p>
    <w:p w14:paraId="78B36020" w14:textId="77777777" w:rsidR="00D247C7" w:rsidRDefault="00D247C7" w:rsidP="00D247C7"/>
    <w:p w14:paraId="147B9859" w14:textId="77777777" w:rsidR="00D247C7" w:rsidRDefault="00D247C7" w:rsidP="00D247C7">
      <w:proofErr w:type="spellStart"/>
      <w:r>
        <w:t>Each</w:t>
      </w:r>
      <w:proofErr w:type="spellEnd"/>
      <w:r>
        <w:t xml:space="preserve"> </w:t>
      </w:r>
      <w:proofErr w:type="spellStart"/>
      <w:r w:rsidRPr="00714923">
        <w:rPr>
          <w:b/>
          <w:bCs/>
        </w:rPr>
        <w:t>DocumentReference</w:t>
      </w:r>
      <w:proofErr w:type="spellEnd"/>
      <w:r>
        <w:t xml:space="preserve"> </w:t>
      </w:r>
      <w:proofErr w:type="spellStart"/>
      <w:r>
        <w:t>is</w:t>
      </w:r>
      <w:proofErr w:type="spellEnd"/>
      <w:r>
        <w:t xml:space="preserve"> </w:t>
      </w:r>
      <w:proofErr w:type="spellStart"/>
      <w:r>
        <w:t>basically</w:t>
      </w:r>
      <w:proofErr w:type="spellEnd"/>
      <w:r>
        <w:t xml:space="preserve"> a </w:t>
      </w:r>
      <w:proofErr w:type="spellStart"/>
      <w:r>
        <w:t>bookmark</w:t>
      </w:r>
      <w:proofErr w:type="spellEnd"/>
      <w:r>
        <w:t xml:space="preserve"> </w:t>
      </w:r>
      <w:proofErr w:type="spellStart"/>
      <w:r>
        <w:t>describing</w:t>
      </w:r>
      <w:proofErr w:type="spellEnd"/>
      <w:r>
        <w:t xml:space="preserve"> </w:t>
      </w:r>
      <w:proofErr w:type="spellStart"/>
      <w:r>
        <w:t>where</w:t>
      </w:r>
      <w:proofErr w:type="spellEnd"/>
      <w:r>
        <w:t xml:space="preserve"> </w:t>
      </w:r>
      <w:proofErr w:type="spellStart"/>
      <w:r>
        <w:t>further</w:t>
      </w:r>
      <w:proofErr w:type="spellEnd"/>
      <w:r>
        <w:t xml:space="preserve"> </w:t>
      </w:r>
      <w:proofErr w:type="spellStart"/>
      <w:r>
        <w:t>information</w:t>
      </w:r>
      <w:proofErr w:type="spellEnd"/>
      <w:r>
        <w:t xml:space="preserve"> </w:t>
      </w:r>
      <w:proofErr w:type="spellStart"/>
      <w:r>
        <w:t>about</w:t>
      </w:r>
      <w:proofErr w:type="spellEnd"/>
      <w:r>
        <w:t xml:space="preserve"> a </w:t>
      </w:r>
      <w:proofErr w:type="spellStart"/>
      <w:r>
        <w:t>given</w:t>
      </w:r>
      <w:proofErr w:type="spellEnd"/>
      <w:r>
        <w:t xml:space="preserve"> </w:t>
      </w:r>
      <w:proofErr w:type="spellStart"/>
      <w:r>
        <w:t>topic</w:t>
      </w:r>
      <w:proofErr w:type="spellEnd"/>
      <w:r>
        <w:t xml:space="preserve"> </w:t>
      </w:r>
      <w:proofErr w:type="spellStart"/>
      <w:r>
        <w:t>may</w:t>
      </w:r>
      <w:proofErr w:type="spellEnd"/>
      <w:r>
        <w:t xml:space="preserve"> be </w:t>
      </w:r>
      <w:proofErr w:type="spellStart"/>
      <w:r>
        <w:t>found</w:t>
      </w:r>
      <w:proofErr w:type="spellEnd"/>
      <w:r>
        <w:t xml:space="preserve"> </w:t>
      </w:r>
      <w:proofErr w:type="spellStart"/>
      <w:r>
        <w:t>in</w:t>
      </w:r>
      <w:proofErr w:type="spellEnd"/>
      <w:r>
        <w:t xml:space="preserve"> a </w:t>
      </w:r>
      <w:proofErr w:type="spellStart"/>
      <w:r w:rsidRPr="00714923">
        <w:rPr>
          <w:b/>
          <w:bCs/>
        </w:rPr>
        <w:t>Document</w:t>
      </w:r>
      <w:proofErr w:type="spellEnd"/>
      <w:r>
        <w:t xml:space="preserve">. </w:t>
      </w:r>
      <w:proofErr w:type="spellStart"/>
      <w:r>
        <w:t>The</w:t>
      </w:r>
      <w:proofErr w:type="spellEnd"/>
      <w:r>
        <w:t xml:space="preserve"> </w:t>
      </w:r>
      <w:proofErr w:type="spellStart"/>
      <w:r>
        <w:t>concept</w:t>
      </w:r>
      <w:proofErr w:type="spellEnd"/>
      <w:r>
        <w:t xml:space="preserve"> </w:t>
      </w:r>
      <w:proofErr w:type="spellStart"/>
      <w:r>
        <w:t>of</w:t>
      </w:r>
      <w:proofErr w:type="spellEnd"/>
      <w:r>
        <w:t xml:space="preserve"> </w:t>
      </w:r>
      <w:proofErr w:type="spellStart"/>
      <w:r>
        <w:t>Document</w:t>
      </w:r>
      <w:proofErr w:type="spellEnd"/>
      <w:r>
        <w:t xml:space="preserve"> </w:t>
      </w:r>
      <w:proofErr w:type="spellStart"/>
      <w:r>
        <w:t>is</w:t>
      </w:r>
      <w:proofErr w:type="spellEnd"/>
      <w:r>
        <w:t xml:space="preserve"> </w:t>
      </w:r>
      <w:proofErr w:type="spellStart"/>
      <w:r>
        <w:t>generic</w:t>
      </w:r>
      <w:proofErr w:type="spellEnd"/>
      <w:r>
        <w:t xml:space="preserve">: it </w:t>
      </w:r>
      <w:proofErr w:type="spellStart"/>
      <w:r>
        <w:t>can</w:t>
      </w:r>
      <w:proofErr w:type="spellEnd"/>
      <w:r>
        <w:t xml:space="preserve"> be a </w:t>
      </w:r>
      <w:proofErr w:type="spellStart"/>
      <w:r>
        <w:t>physical</w:t>
      </w:r>
      <w:proofErr w:type="spellEnd"/>
      <w:r>
        <w:t xml:space="preserve"> </w:t>
      </w:r>
      <w:proofErr w:type="spellStart"/>
      <w:r>
        <w:t>document</w:t>
      </w:r>
      <w:proofErr w:type="spellEnd"/>
      <w:r>
        <w:t xml:space="preserve"> (</w:t>
      </w:r>
      <w:proofErr w:type="spellStart"/>
      <w:r>
        <w:t>for</w:t>
      </w:r>
      <w:proofErr w:type="spellEnd"/>
      <w:r>
        <w:t xml:space="preserve"> </w:t>
      </w:r>
      <w:proofErr w:type="spellStart"/>
      <w:r>
        <w:t>example</w:t>
      </w:r>
      <w:proofErr w:type="spellEnd"/>
      <w:r>
        <w:t xml:space="preserve">, </w:t>
      </w:r>
      <w:proofErr w:type="spellStart"/>
      <w:r>
        <w:t>an</w:t>
      </w:r>
      <w:proofErr w:type="spellEnd"/>
      <w:r>
        <w:t xml:space="preserve"> </w:t>
      </w:r>
      <w:proofErr w:type="spellStart"/>
      <w:r>
        <w:t>uploaded</w:t>
      </w:r>
      <w:proofErr w:type="spellEnd"/>
      <w:r>
        <w:t xml:space="preserve"> PDF) </w:t>
      </w:r>
      <w:proofErr w:type="spellStart"/>
      <w:r>
        <w:t>or</w:t>
      </w:r>
      <w:proofErr w:type="spellEnd"/>
      <w:r>
        <w:t xml:space="preserve"> a </w:t>
      </w:r>
      <w:proofErr w:type="spellStart"/>
      <w:r>
        <w:t>hyperlink</w:t>
      </w:r>
      <w:proofErr w:type="spellEnd"/>
      <w:r>
        <w:t xml:space="preserve"> to a </w:t>
      </w:r>
      <w:proofErr w:type="spellStart"/>
      <w:r>
        <w:t>persistent</w:t>
      </w:r>
      <w:proofErr w:type="spellEnd"/>
      <w:r>
        <w:t xml:space="preserve"> </w:t>
      </w:r>
      <w:proofErr w:type="spellStart"/>
      <w:r>
        <w:t>resolvable</w:t>
      </w:r>
      <w:proofErr w:type="spellEnd"/>
      <w:r>
        <w:t xml:space="preserve"> URL </w:t>
      </w:r>
      <w:proofErr w:type="spellStart"/>
      <w:r>
        <w:t>in</w:t>
      </w:r>
      <w:proofErr w:type="spellEnd"/>
      <w:r>
        <w:t xml:space="preserve"> a </w:t>
      </w:r>
      <w:proofErr w:type="spellStart"/>
      <w:r>
        <w:t>national</w:t>
      </w:r>
      <w:proofErr w:type="spellEnd"/>
      <w:r>
        <w:t xml:space="preserve"> </w:t>
      </w:r>
      <w:proofErr w:type="spellStart"/>
      <w:r>
        <w:t>site</w:t>
      </w:r>
      <w:proofErr w:type="spellEnd"/>
      <w:r>
        <w:t xml:space="preserve"> (</w:t>
      </w:r>
      <w:proofErr w:type="spellStart"/>
      <w:r>
        <w:t>for</w:t>
      </w:r>
      <w:proofErr w:type="spellEnd"/>
      <w:r>
        <w:t xml:space="preserve"> </w:t>
      </w:r>
      <w:proofErr w:type="spellStart"/>
      <w:r>
        <w:t>example</w:t>
      </w:r>
      <w:proofErr w:type="spellEnd"/>
      <w:r>
        <w:t xml:space="preserve">, </w:t>
      </w:r>
      <w:proofErr w:type="spellStart"/>
      <w:r>
        <w:t>with</w:t>
      </w:r>
      <w:proofErr w:type="spellEnd"/>
      <w:r>
        <w:t xml:space="preserve"> </w:t>
      </w:r>
      <w:proofErr w:type="spellStart"/>
      <w:r>
        <w:t>an</w:t>
      </w:r>
      <w:proofErr w:type="spellEnd"/>
      <w:r>
        <w:t xml:space="preserve"> API </w:t>
      </w:r>
      <w:proofErr w:type="spellStart"/>
      <w:r>
        <w:t>call</w:t>
      </w:r>
      <w:proofErr w:type="spellEnd"/>
      <w:r>
        <w:t xml:space="preserve"> </w:t>
      </w:r>
      <w:proofErr w:type="spellStart"/>
      <w:r>
        <w:t>returning</w:t>
      </w:r>
      <w:proofErr w:type="spellEnd"/>
      <w:r>
        <w:t xml:space="preserve"> a </w:t>
      </w:r>
      <w:proofErr w:type="spellStart"/>
      <w:r>
        <w:t>page</w:t>
      </w:r>
      <w:proofErr w:type="spellEnd"/>
      <w:r>
        <w:t xml:space="preserve"> </w:t>
      </w:r>
      <w:proofErr w:type="spellStart"/>
      <w:r>
        <w:t>with</w:t>
      </w:r>
      <w:proofErr w:type="spellEnd"/>
      <w:r>
        <w:t xml:space="preserve"> </w:t>
      </w:r>
      <w:proofErr w:type="spellStart"/>
      <w:r>
        <w:t>up</w:t>
      </w:r>
      <w:proofErr w:type="spellEnd"/>
      <w:r>
        <w:t>-to-</w:t>
      </w:r>
      <w:proofErr w:type="spellStart"/>
      <w:r>
        <w:t>date</w:t>
      </w:r>
      <w:proofErr w:type="spellEnd"/>
      <w:r>
        <w:t xml:space="preserve"> </w:t>
      </w:r>
      <w:proofErr w:type="spellStart"/>
      <w:r>
        <w:t>information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measures</w:t>
      </w:r>
      <w:proofErr w:type="spellEnd"/>
      <w:r>
        <w:t xml:space="preserve"> </w:t>
      </w:r>
      <w:proofErr w:type="spellStart"/>
      <w:r>
        <w:t>implemented</w:t>
      </w:r>
      <w:proofErr w:type="spellEnd"/>
      <w:r>
        <w:t xml:space="preserve"> </w:t>
      </w:r>
      <w:proofErr w:type="spellStart"/>
      <w:r>
        <w:t>for</w:t>
      </w:r>
      <w:proofErr w:type="spellEnd"/>
      <w:r>
        <w:t xml:space="preserve"> a </w:t>
      </w:r>
      <w:proofErr w:type="spellStart"/>
      <w:r>
        <w:t>given</w:t>
      </w:r>
      <w:proofErr w:type="spellEnd"/>
      <w:r>
        <w:t xml:space="preserve"> </w:t>
      </w:r>
      <w:proofErr w:type="spellStart"/>
      <w:r>
        <w:t>catchment</w:t>
      </w:r>
      <w:proofErr w:type="spellEnd"/>
      <w:r>
        <w:t xml:space="preserve"> </w:t>
      </w:r>
      <w:proofErr w:type="spellStart"/>
      <w:r>
        <w:t>area</w:t>
      </w:r>
      <w:proofErr w:type="spellEnd"/>
      <w:r>
        <w:t>).</w:t>
      </w:r>
    </w:p>
    <w:p w14:paraId="64905763" w14:textId="77777777" w:rsidR="00D247C7" w:rsidRDefault="00D247C7" w:rsidP="00D247C7"/>
    <w:p w14:paraId="10754EA1" w14:textId="77777777" w:rsidR="00D247C7" w:rsidRDefault="00D247C7" w:rsidP="00D247C7">
      <w:proofErr w:type="spellStart"/>
      <w:r>
        <w:t>Finally</w:t>
      </w:r>
      <w:proofErr w:type="spellEnd"/>
      <w:r>
        <w:t xml:space="preserve">, </w:t>
      </w:r>
      <w:proofErr w:type="spellStart"/>
      <w:r>
        <w:t>the</w:t>
      </w:r>
      <w:proofErr w:type="spellEnd"/>
      <w:r>
        <w:t xml:space="preserve"> </w:t>
      </w:r>
      <w:proofErr w:type="spellStart"/>
      <w:r>
        <w:rPr>
          <w:b/>
          <w:bCs/>
        </w:rPr>
        <w:t>dcMetadata</w:t>
      </w:r>
      <w:proofErr w:type="spellEnd"/>
      <w:r>
        <w:t xml:space="preserve"> </w:t>
      </w:r>
      <w:proofErr w:type="spellStart"/>
      <w:r>
        <w:t>contains</w:t>
      </w:r>
      <w:proofErr w:type="spellEnd"/>
      <w:r>
        <w:t xml:space="preserve"> a </w:t>
      </w:r>
      <w:proofErr w:type="spellStart"/>
      <w:r>
        <w:t>simplified</w:t>
      </w:r>
      <w:proofErr w:type="spellEnd"/>
      <w:r>
        <w:t xml:space="preserve"> </w:t>
      </w:r>
      <w:proofErr w:type="spellStart"/>
      <w:r>
        <w:t>set</w:t>
      </w:r>
      <w:proofErr w:type="spellEnd"/>
      <w:r>
        <w:t xml:space="preserve"> </w:t>
      </w:r>
      <w:proofErr w:type="spellStart"/>
      <w:r>
        <w:t>of</w:t>
      </w:r>
      <w:proofErr w:type="spellEnd"/>
      <w:r>
        <w:t xml:space="preserve"> </w:t>
      </w:r>
      <w:hyperlink r:id="rId33" w:history="1">
        <w:r w:rsidRPr="005D37C3">
          <w:rPr>
            <w:rStyle w:val="Hyperlink"/>
          </w:rPr>
          <w:t xml:space="preserve">Dublin </w:t>
        </w:r>
        <w:proofErr w:type="spellStart"/>
        <w:r w:rsidRPr="005D37C3">
          <w:rPr>
            <w:rStyle w:val="Hyperlink"/>
          </w:rPr>
          <w:t>Core</w:t>
        </w:r>
        <w:proofErr w:type="spellEnd"/>
      </w:hyperlink>
      <w:r>
        <w:t xml:space="preserve"> </w:t>
      </w:r>
      <w:proofErr w:type="spellStart"/>
      <w:r>
        <w:t>metadata</w:t>
      </w:r>
      <w:proofErr w:type="spellEnd"/>
      <w:r>
        <w:t xml:space="preserve"> </w:t>
      </w:r>
      <w:proofErr w:type="spellStart"/>
      <w:r>
        <w:t>elements</w:t>
      </w:r>
      <w:proofErr w:type="spellEnd"/>
      <w:r>
        <w:t>.</w:t>
      </w:r>
    </w:p>
    <w:p w14:paraId="7F562BE9" w14:textId="77777777" w:rsidR="00D247C7" w:rsidRDefault="00D247C7" w:rsidP="00D247C7">
      <w:proofErr w:type="spellStart"/>
      <w:r>
        <w:t>Typically</w:t>
      </w:r>
      <w:proofErr w:type="spellEnd"/>
      <w:r>
        <w:t xml:space="preserve">, </w:t>
      </w:r>
      <w:proofErr w:type="spellStart"/>
      <w:r>
        <w:t>the</w:t>
      </w:r>
      <w:proofErr w:type="spellEnd"/>
      <w:r>
        <w:t xml:space="preserve"> </w:t>
      </w:r>
      <w:proofErr w:type="spellStart"/>
      <w:r>
        <w:t>table</w:t>
      </w:r>
      <w:proofErr w:type="spellEnd"/>
      <w:r>
        <w:t xml:space="preserve"> </w:t>
      </w:r>
      <w:proofErr w:type="spellStart"/>
      <w:r>
        <w:t>will</w:t>
      </w:r>
      <w:proofErr w:type="spellEnd"/>
      <w:r>
        <w:t xml:space="preserve"> </w:t>
      </w:r>
      <w:proofErr w:type="spellStart"/>
      <w:r>
        <w:t>contain</w:t>
      </w:r>
      <w:proofErr w:type="spellEnd"/>
      <w:r>
        <w:t xml:space="preserve"> a </w:t>
      </w:r>
      <w:proofErr w:type="spellStart"/>
      <w:r>
        <w:t>single</w:t>
      </w:r>
      <w:proofErr w:type="spellEnd"/>
      <w:r>
        <w:t xml:space="preserve"> </w:t>
      </w:r>
      <w:proofErr w:type="spellStart"/>
      <w:r>
        <w:t>record</w:t>
      </w:r>
      <w:proofErr w:type="spellEnd"/>
      <w:r>
        <w:t xml:space="preserve"> per </w:t>
      </w:r>
      <w:proofErr w:type="spellStart"/>
      <w:r>
        <w:t>Member</w:t>
      </w:r>
      <w:proofErr w:type="spellEnd"/>
      <w:r>
        <w:t xml:space="preserve"> </w:t>
      </w:r>
      <w:proofErr w:type="spellStart"/>
      <w:r>
        <w:t>State</w:t>
      </w:r>
      <w:proofErr w:type="spellEnd"/>
      <w:r>
        <w:t xml:space="preserve"> – </w:t>
      </w:r>
      <w:proofErr w:type="spellStart"/>
      <w:r>
        <w:t>although</w:t>
      </w:r>
      <w:proofErr w:type="spellEnd"/>
      <w:r>
        <w:t xml:space="preserve"> </w:t>
      </w:r>
      <w:proofErr w:type="spellStart"/>
      <w:r>
        <w:t>in</w:t>
      </w:r>
      <w:proofErr w:type="spellEnd"/>
      <w:r>
        <w:t xml:space="preserve"> </w:t>
      </w:r>
      <w:proofErr w:type="spellStart"/>
      <w:r>
        <w:t>some</w:t>
      </w:r>
      <w:proofErr w:type="spellEnd"/>
      <w:r>
        <w:t xml:space="preserve"> </w:t>
      </w:r>
      <w:proofErr w:type="spellStart"/>
      <w:r>
        <w:t>dataflows</w:t>
      </w:r>
      <w:proofErr w:type="spellEnd"/>
      <w:r>
        <w:t xml:space="preserve"> (WFD, </w:t>
      </w:r>
      <w:proofErr w:type="spellStart"/>
      <w:r>
        <w:t>Floods</w:t>
      </w:r>
      <w:proofErr w:type="spellEnd"/>
      <w:r>
        <w:t xml:space="preserve">) it </w:t>
      </w:r>
      <w:proofErr w:type="spellStart"/>
      <w:r>
        <w:t>may</w:t>
      </w:r>
      <w:proofErr w:type="spellEnd"/>
      <w:r>
        <w:t xml:space="preserve"> </w:t>
      </w:r>
      <w:proofErr w:type="spellStart"/>
      <w:r>
        <w:t>contain</w:t>
      </w:r>
      <w:proofErr w:type="spellEnd"/>
      <w:r>
        <w:t xml:space="preserve"> </w:t>
      </w:r>
      <w:proofErr w:type="spellStart"/>
      <w:r>
        <w:t>separate</w:t>
      </w:r>
      <w:proofErr w:type="spellEnd"/>
      <w:r>
        <w:t xml:space="preserve"> </w:t>
      </w:r>
      <w:proofErr w:type="spellStart"/>
      <w:r>
        <w:t>records</w:t>
      </w:r>
      <w:proofErr w:type="spellEnd"/>
      <w:r>
        <w:t xml:space="preserve"> </w:t>
      </w:r>
      <w:proofErr w:type="spellStart"/>
      <w:r>
        <w:t>for</w:t>
      </w:r>
      <w:proofErr w:type="spellEnd"/>
      <w:r>
        <w:t xml:space="preserve"> </w:t>
      </w:r>
      <w:proofErr w:type="spellStart"/>
      <w:r>
        <w:t>different</w:t>
      </w:r>
      <w:proofErr w:type="spellEnd"/>
      <w:r>
        <w:t xml:space="preserve"> </w:t>
      </w:r>
      <w:proofErr w:type="spellStart"/>
      <w:r>
        <w:t>units</w:t>
      </w:r>
      <w:proofErr w:type="spellEnd"/>
      <w:r>
        <w:t xml:space="preserve"> </w:t>
      </w:r>
      <w:proofErr w:type="spellStart"/>
      <w:r>
        <w:t>of</w:t>
      </w:r>
      <w:proofErr w:type="spellEnd"/>
      <w:r>
        <w:t xml:space="preserve"> </w:t>
      </w:r>
      <w:proofErr w:type="spellStart"/>
      <w:r>
        <w:t>management</w:t>
      </w:r>
      <w:proofErr w:type="spellEnd"/>
      <w:r>
        <w:t xml:space="preserve"> (</w:t>
      </w:r>
      <w:proofErr w:type="spellStart"/>
      <w:r>
        <w:t>RBDs</w:t>
      </w:r>
      <w:proofErr w:type="spellEnd"/>
      <w:r>
        <w:t xml:space="preserve">, </w:t>
      </w:r>
      <w:proofErr w:type="spellStart"/>
      <w:r>
        <w:t>Floods</w:t>
      </w:r>
      <w:proofErr w:type="spellEnd"/>
      <w:r>
        <w:t xml:space="preserve"> </w:t>
      </w:r>
      <w:proofErr w:type="spellStart"/>
      <w:r>
        <w:t>Units</w:t>
      </w:r>
      <w:proofErr w:type="spellEnd"/>
      <w:r>
        <w:t xml:space="preserve"> </w:t>
      </w:r>
      <w:proofErr w:type="spellStart"/>
      <w:r>
        <w:t>of</w:t>
      </w:r>
      <w:proofErr w:type="spellEnd"/>
      <w:r>
        <w:t xml:space="preserve"> </w:t>
      </w:r>
      <w:proofErr w:type="spellStart"/>
      <w:r>
        <w:t>Management</w:t>
      </w:r>
      <w:proofErr w:type="spellEnd"/>
      <w:r>
        <w:t xml:space="preserve">). </w:t>
      </w:r>
    </w:p>
    <w:p w14:paraId="27DF770B" w14:textId="77777777" w:rsidR="00D247C7" w:rsidRPr="008935CB" w:rsidRDefault="00D247C7" w:rsidP="00D247C7">
      <w:proofErr w:type="spellStart"/>
      <w:r>
        <w:t>In</w:t>
      </w:r>
      <w:proofErr w:type="spellEnd"/>
      <w:r>
        <w:t xml:space="preserve"> </w:t>
      </w:r>
      <w:proofErr w:type="spellStart"/>
      <w:r>
        <w:t>the</w:t>
      </w:r>
      <w:proofErr w:type="spellEnd"/>
      <w:r>
        <w:t xml:space="preserve"> </w:t>
      </w:r>
      <w:proofErr w:type="spellStart"/>
      <w:r>
        <w:t>proposed</w:t>
      </w:r>
      <w:proofErr w:type="spellEnd"/>
      <w:r>
        <w:t xml:space="preserve"> </w:t>
      </w:r>
      <w:proofErr w:type="spellStart"/>
      <w:r>
        <w:t>model</w:t>
      </w:r>
      <w:proofErr w:type="spellEnd"/>
      <w:r>
        <w:t xml:space="preserve">, </w:t>
      </w:r>
      <w:proofErr w:type="spellStart"/>
      <w:r>
        <w:t>an</w:t>
      </w:r>
      <w:proofErr w:type="spellEnd"/>
      <w:r>
        <w:t xml:space="preserve"> </w:t>
      </w:r>
      <w:proofErr w:type="spellStart"/>
      <w:r>
        <w:t>additional</w:t>
      </w:r>
      <w:proofErr w:type="spellEnd"/>
      <w:r>
        <w:t xml:space="preserve"> </w:t>
      </w:r>
      <w:proofErr w:type="spellStart"/>
      <w:r>
        <w:t>attribute</w:t>
      </w:r>
      <w:proofErr w:type="spellEnd"/>
      <w:r>
        <w:t xml:space="preserve"> </w:t>
      </w:r>
      <w:proofErr w:type="spellStart"/>
      <w:r>
        <w:t>was</w:t>
      </w:r>
      <w:proofErr w:type="spellEnd"/>
      <w:r>
        <w:t xml:space="preserve"> </w:t>
      </w:r>
      <w:proofErr w:type="spellStart"/>
      <w:r>
        <w:t>introduced</w:t>
      </w:r>
      <w:proofErr w:type="spellEnd"/>
      <w:r>
        <w:t xml:space="preserve"> </w:t>
      </w:r>
      <w:proofErr w:type="spellStart"/>
      <w:r>
        <w:t>as</w:t>
      </w:r>
      <w:proofErr w:type="spellEnd"/>
      <w:r>
        <w:t xml:space="preserve"> </w:t>
      </w:r>
      <w:proofErr w:type="spellStart"/>
      <w:r>
        <w:t>request</w:t>
      </w:r>
      <w:proofErr w:type="spellEnd"/>
      <w:r>
        <w:t xml:space="preserve"> </w:t>
      </w:r>
      <w:proofErr w:type="spellStart"/>
      <w:r>
        <w:t>by</w:t>
      </w:r>
      <w:proofErr w:type="spellEnd"/>
      <w:r>
        <w:t xml:space="preserve"> </w:t>
      </w:r>
      <w:proofErr w:type="spellStart"/>
      <w:r>
        <w:t>the</w:t>
      </w:r>
      <w:proofErr w:type="spellEnd"/>
      <w:r>
        <w:t xml:space="preserve"> </w:t>
      </w:r>
      <w:proofErr w:type="spellStart"/>
      <w:r>
        <w:t>European</w:t>
      </w:r>
      <w:proofErr w:type="spellEnd"/>
      <w:r>
        <w:t xml:space="preserve"> </w:t>
      </w:r>
      <w:proofErr w:type="spellStart"/>
      <w:r>
        <w:t>Commission</w:t>
      </w:r>
      <w:proofErr w:type="spellEnd"/>
      <w:r>
        <w:t xml:space="preserve">: </w:t>
      </w:r>
      <w:proofErr w:type="spellStart"/>
      <w:r>
        <w:t>the</w:t>
      </w:r>
      <w:proofErr w:type="spellEnd"/>
      <w:r>
        <w:t xml:space="preserve"> </w:t>
      </w:r>
      <w:proofErr w:type="spellStart"/>
      <w:r>
        <w:t>total</w:t>
      </w:r>
      <w:proofErr w:type="spellEnd"/>
      <w:r>
        <w:t xml:space="preserve"> </w:t>
      </w:r>
      <w:proofErr w:type="spellStart"/>
      <w:r>
        <w:rPr>
          <w:b/>
          <w:bCs/>
        </w:rPr>
        <w:t>numberOfCatchmentAreas</w:t>
      </w:r>
      <w:proofErr w:type="spellEnd"/>
      <w:r>
        <w:t xml:space="preserve"> </w:t>
      </w:r>
      <w:proofErr w:type="spellStart"/>
      <w:r>
        <w:t>must</w:t>
      </w:r>
      <w:proofErr w:type="spellEnd"/>
      <w:r>
        <w:t xml:space="preserve"> be a </w:t>
      </w:r>
      <w:proofErr w:type="spellStart"/>
      <w:r>
        <w:t>non-negative</w:t>
      </w:r>
      <w:proofErr w:type="spellEnd"/>
      <w:r>
        <w:t xml:space="preserve"> </w:t>
      </w:r>
      <w:proofErr w:type="spellStart"/>
      <w:r>
        <w:t>integer</w:t>
      </w:r>
      <w:proofErr w:type="spellEnd"/>
      <w:r>
        <w:t xml:space="preserve"> </w:t>
      </w:r>
      <w:proofErr w:type="spellStart"/>
      <w:r>
        <w:t>that</w:t>
      </w:r>
      <w:proofErr w:type="spellEnd"/>
      <w:r>
        <w:t xml:space="preserve"> </w:t>
      </w:r>
      <w:proofErr w:type="spellStart"/>
      <w:r>
        <w:t>must</w:t>
      </w:r>
      <w:proofErr w:type="spellEnd"/>
      <w:r>
        <w:t xml:space="preserve"> </w:t>
      </w:r>
      <w:proofErr w:type="spellStart"/>
      <w:r>
        <w:t>match</w:t>
      </w:r>
      <w:proofErr w:type="spellEnd"/>
      <w:r>
        <w:t xml:space="preserve"> </w:t>
      </w:r>
      <w:proofErr w:type="spellStart"/>
      <w:r>
        <w:t>the</w:t>
      </w:r>
      <w:proofErr w:type="spellEnd"/>
      <w:r>
        <w:t xml:space="preserve"> </w:t>
      </w:r>
      <w:proofErr w:type="spellStart"/>
      <w:r>
        <w:t>total</w:t>
      </w:r>
      <w:proofErr w:type="spellEnd"/>
      <w:r>
        <w:t xml:space="preserve"> </w:t>
      </w:r>
      <w:proofErr w:type="spellStart"/>
      <w:r>
        <w:t>number</w:t>
      </w:r>
      <w:proofErr w:type="spellEnd"/>
      <w:r>
        <w:t xml:space="preserve"> </w:t>
      </w:r>
      <w:proofErr w:type="spellStart"/>
      <w:r>
        <w:t>of</w:t>
      </w:r>
      <w:proofErr w:type="spellEnd"/>
      <w:r>
        <w:t xml:space="preserve"> </w:t>
      </w:r>
      <w:proofErr w:type="spellStart"/>
      <w:r>
        <w:t>catchment</w:t>
      </w:r>
      <w:proofErr w:type="spellEnd"/>
      <w:r>
        <w:t xml:space="preserve"> </w:t>
      </w:r>
      <w:proofErr w:type="spellStart"/>
      <w:r>
        <w:t>areas</w:t>
      </w:r>
      <w:proofErr w:type="spellEnd"/>
      <w:r>
        <w:t xml:space="preserve"> </w:t>
      </w:r>
      <w:proofErr w:type="spellStart"/>
      <w:r>
        <w:t>being</w:t>
      </w:r>
      <w:proofErr w:type="spellEnd"/>
      <w:r>
        <w:t xml:space="preserve"> </w:t>
      </w:r>
      <w:proofErr w:type="spellStart"/>
      <w:r>
        <w:t>reported</w:t>
      </w:r>
      <w:proofErr w:type="spellEnd"/>
      <w:r>
        <w:t>.</w:t>
      </w:r>
    </w:p>
    <w:p w14:paraId="42E69BF7" w14:textId="77777777" w:rsidR="00D247C7" w:rsidRDefault="00D247C7" w:rsidP="00D247C7"/>
    <w:p w14:paraId="23FA2AB3" w14:textId="77777777" w:rsidR="00D247C7" w:rsidRDefault="00D247C7" w:rsidP="00D247C7">
      <w:pPr>
        <w:pStyle w:val="Caption"/>
        <w:keepNext/>
        <w:jc w:val="center"/>
      </w:pPr>
      <w:bookmarkStart w:id="30" w:name="_Ref215251626"/>
      <w:bookmarkStart w:id="31" w:name="_Toc216286260"/>
      <w:r>
        <w:t xml:space="preserve">Table </w:t>
      </w:r>
      <w:r>
        <w:fldChar w:fldCharType="begin"/>
      </w:r>
      <w:r>
        <w:instrText xml:space="preserve"> SEQ Table \* ARABIC </w:instrText>
      </w:r>
      <w:r>
        <w:fldChar w:fldCharType="separate"/>
      </w:r>
      <w:r>
        <w:rPr>
          <w:noProof/>
        </w:rPr>
        <w:t>3</w:t>
      </w:r>
      <w:r>
        <w:rPr>
          <w:noProof/>
        </w:rPr>
        <w:fldChar w:fldCharType="end"/>
      </w:r>
      <w:bookmarkEnd w:id="30"/>
      <w:r>
        <w:t>.</w:t>
      </w:r>
      <w:r w:rsidRPr="00E41CCC">
        <w:t xml:space="preserve"> </w:t>
      </w:r>
      <w:r>
        <w:t xml:space="preserve">Details of the </w:t>
      </w:r>
      <w:proofErr w:type="spellStart"/>
      <w:r>
        <w:t>DocumentReference</w:t>
      </w:r>
      <w:proofErr w:type="spellEnd"/>
      <w:r>
        <w:t xml:space="preserve">, Document and </w:t>
      </w:r>
      <w:proofErr w:type="spellStart"/>
      <w:r>
        <w:t>dcMetadata</w:t>
      </w:r>
      <w:proofErr w:type="spellEnd"/>
      <w:r>
        <w:t xml:space="preserve"> datasets.</w:t>
      </w:r>
      <w:bookmarkEnd w:id="31"/>
    </w:p>
    <w:p w14:paraId="4F44D1F2" w14:textId="77777777" w:rsidR="00D247C7" w:rsidRDefault="00D247C7" w:rsidP="00D247C7">
      <w:r w:rsidRPr="00E41CCC">
        <w:rPr>
          <w:noProof/>
        </w:rPr>
        <w:drawing>
          <wp:inline distT="0" distB="0" distL="0" distR="0" wp14:anchorId="7F841FF9" wp14:editId="0ACBA08D">
            <wp:extent cx="5731510" cy="2576195"/>
            <wp:effectExtent l="0" t="0" r="2540" b="0"/>
            <wp:docPr id="9679767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576195"/>
                    </a:xfrm>
                    <a:prstGeom prst="rect">
                      <a:avLst/>
                    </a:prstGeom>
                    <a:noFill/>
                    <a:ln>
                      <a:noFill/>
                    </a:ln>
                  </pic:spPr>
                </pic:pic>
              </a:graphicData>
            </a:graphic>
          </wp:inline>
        </w:drawing>
      </w:r>
    </w:p>
    <w:p w14:paraId="1E36FE3E" w14:textId="77777777" w:rsidR="00D247C7" w:rsidRDefault="00D247C7" w:rsidP="00D247C7"/>
    <w:p w14:paraId="3EC45562" w14:textId="77777777" w:rsidR="00D247C7" w:rsidRDefault="00D247C7" w:rsidP="00D247C7">
      <w:pPr>
        <w:pStyle w:val="Heading2"/>
        <w:pageBreakBefore/>
        <w:ind w:left="578" w:hanging="578"/>
      </w:pPr>
      <w:bookmarkStart w:id="32" w:name="_Toc216959361"/>
      <w:proofErr w:type="spellStart"/>
      <w:r w:rsidRPr="008937EB">
        <w:lastRenderedPageBreak/>
        <w:t>Alignment</w:t>
      </w:r>
      <w:proofErr w:type="spellEnd"/>
      <w:r w:rsidRPr="008937EB">
        <w:t xml:space="preserve"> </w:t>
      </w:r>
      <w:proofErr w:type="spellStart"/>
      <w:r w:rsidRPr="008937EB">
        <w:t>with</w:t>
      </w:r>
      <w:proofErr w:type="spellEnd"/>
      <w:r w:rsidRPr="008937EB">
        <w:t xml:space="preserve"> </w:t>
      </w:r>
      <w:proofErr w:type="spellStart"/>
      <w:r w:rsidRPr="008937EB">
        <w:t>other</w:t>
      </w:r>
      <w:proofErr w:type="spellEnd"/>
      <w:r w:rsidRPr="008937EB">
        <w:t xml:space="preserve"> </w:t>
      </w:r>
      <w:proofErr w:type="spellStart"/>
      <w:r w:rsidRPr="008937EB">
        <w:t>dataflows</w:t>
      </w:r>
      <w:proofErr w:type="spellEnd"/>
      <w:r>
        <w:t xml:space="preserve"> – </w:t>
      </w:r>
      <w:proofErr w:type="spellStart"/>
      <w:r>
        <w:t>monitoring</w:t>
      </w:r>
      <w:proofErr w:type="spellEnd"/>
      <w:r>
        <w:t xml:space="preserve"> </w:t>
      </w:r>
      <w:proofErr w:type="spellStart"/>
      <w:r>
        <w:t>results</w:t>
      </w:r>
      <w:bookmarkEnd w:id="32"/>
      <w:proofErr w:type="spellEnd"/>
    </w:p>
    <w:p w14:paraId="0D0C67AC" w14:textId="77777777" w:rsidR="00D247C7" w:rsidRDefault="00D247C7" w:rsidP="00D247C7">
      <w:proofErr w:type="spellStart"/>
      <w:r>
        <w:t>The</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t>monitoring</w:t>
      </w:r>
      <w:proofErr w:type="spellEnd"/>
      <w:r>
        <w:t xml:space="preserve"> </w:t>
      </w:r>
      <w:proofErr w:type="spellStart"/>
      <w:r>
        <w:t>results</w:t>
      </w:r>
      <w:proofErr w:type="spellEnd"/>
      <w:r>
        <w:t xml:space="preserve"> </w:t>
      </w:r>
      <w:proofErr w:type="spellStart"/>
      <w:r>
        <w:t>relevant</w:t>
      </w:r>
      <w:proofErr w:type="spellEnd"/>
      <w:r>
        <w:t xml:space="preserve"> </w:t>
      </w:r>
      <w:proofErr w:type="spellStart"/>
      <w:r>
        <w:t>for</w:t>
      </w:r>
      <w:proofErr w:type="spellEnd"/>
      <w:r>
        <w:t xml:space="preserve"> </w:t>
      </w:r>
      <w:proofErr w:type="spellStart"/>
      <w:r>
        <w:t>the</w:t>
      </w:r>
      <w:proofErr w:type="spellEnd"/>
      <w:r>
        <w:t xml:space="preserve"> DWD </w:t>
      </w:r>
      <w:proofErr w:type="spellStart"/>
      <w:r>
        <w:t>Article</w:t>
      </w:r>
      <w:proofErr w:type="spellEnd"/>
      <w:r>
        <w:t xml:space="preserve"> 8 risk </w:t>
      </w:r>
      <w:proofErr w:type="spellStart"/>
      <w:r>
        <w:t>assessment</w:t>
      </w:r>
      <w:proofErr w:type="spellEnd"/>
      <w:r>
        <w:t xml:space="preserve"> </w:t>
      </w:r>
      <w:proofErr w:type="spellStart"/>
      <w:r>
        <w:t>and</w:t>
      </w:r>
      <w:proofErr w:type="spellEnd"/>
      <w:r>
        <w:t xml:space="preserve"> </w:t>
      </w:r>
      <w:proofErr w:type="spellStart"/>
      <w:r>
        <w:t>subsequent</w:t>
      </w:r>
      <w:proofErr w:type="spellEnd"/>
      <w:r>
        <w:t xml:space="preserve"> </w:t>
      </w:r>
      <w:proofErr w:type="spellStart"/>
      <w:r>
        <w:t>monitoring</w:t>
      </w:r>
      <w:proofErr w:type="spellEnd"/>
      <w:r>
        <w:t xml:space="preserve"> </w:t>
      </w:r>
      <w:proofErr w:type="spellStart"/>
      <w:r>
        <w:t>does</w:t>
      </w:r>
      <w:proofErr w:type="spellEnd"/>
      <w:r>
        <w:t xml:space="preserve"> </w:t>
      </w:r>
      <w:proofErr w:type="spellStart"/>
      <w:r>
        <w:t>not</w:t>
      </w:r>
      <w:proofErr w:type="spellEnd"/>
      <w:r>
        <w:t xml:space="preserve"> </w:t>
      </w:r>
      <w:proofErr w:type="spellStart"/>
      <w:r>
        <w:t>require</w:t>
      </w:r>
      <w:proofErr w:type="spellEnd"/>
      <w:r>
        <w:t xml:space="preserve"> </w:t>
      </w: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additional</w:t>
      </w:r>
      <w:proofErr w:type="spellEnd"/>
      <w:r>
        <w:t xml:space="preserve"> </w:t>
      </w:r>
      <w:proofErr w:type="spellStart"/>
      <w:r>
        <w:t>datasets</w:t>
      </w:r>
      <w:proofErr w:type="spellEnd"/>
      <w:r>
        <w:t xml:space="preserve"> </w:t>
      </w:r>
      <w:proofErr w:type="spellStart"/>
      <w:r>
        <w:t>or</w:t>
      </w:r>
      <w:proofErr w:type="spellEnd"/>
      <w:r>
        <w:t xml:space="preserve"> </w:t>
      </w:r>
      <w:proofErr w:type="spellStart"/>
      <w:r>
        <w:t>dataflows</w:t>
      </w:r>
      <w:proofErr w:type="spellEnd"/>
      <w:r>
        <w:t xml:space="preserve">. </w:t>
      </w:r>
    </w:p>
    <w:p w14:paraId="2FF1E782" w14:textId="77777777" w:rsidR="00D247C7" w:rsidRDefault="00D247C7" w:rsidP="00D247C7">
      <w:proofErr w:type="spellStart"/>
      <w:r>
        <w:t>The</w:t>
      </w:r>
      <w:proofErr w:type="spellEnd"/>
      <w:r>
        <w:t xml:space="preserve"> </w:t>
      </w:r>
      <w:hyperlink r:id="rId34" w:history="1">
        <w:r w:rsidRPr="004853C7">
          <w:rPr>
            <w:rStyle w:val="Hyperlink"/>
          </w:rPr>
          <w:t xml:space="preserve">WISE </w:t>
        </w:r>
        <w:proofErr w:type="spellStart"/>
        <w:r w:rsidRPr="004853C7">
          <w:rPr>
            <w:rStyle w:val="Hyperlink"/>
          </w:rPr>
          <w:t>SoE</w:t>
        </w:r>
        <w:proofErr w:type="spellEnd"/>
        <w:r w:rsidRPr="004853C7">
          <w:rPr>
            <w:rStyle w:val="Hyperlink"/>
          </w:rPr>
          <w:t xml:space="preserve"> </w:t>
        </w:r>
        <w:proofErr w:type="spellStart"/>
        <w:r w:rsidRPr="004853C7">
          <w:rPr>
            <w:rStyle w:val="Hyperlink"/>
          </w:rPr>
          <w:t>Water</w:t>
        </w:r>
        <w:proofErr w:type="spellEnd"/>
        <w:r w:rsidRPr="004853C7">
          <w:rPr>
            <w:rStyle w:val="Hyperlink"/>
          </w:rPr>
          <w:t xml:space="preserve"> </w:t>
        </w:r>
        <w:proofErr w:type="spellStart"/>
        <w:r w:rsidRPr="004853C7">
          <w:rPr>
            <w:rStyle w:val="Hyperlink"/>
          </w:rPr>
          <w:t>quality</w:t>
        </w:r>
        <w:proofErr w:type="spellEnd"/>
        <w:r w:rsidRPr="004853C7">
          <w:rPr>
            <w:rStyle w:val="Hyperlink"/>
          </w:rPr>
          <w:t xml:space="preserve"> (WISE-6)</w:t>
        </w:r>
      </w:hyperlink>
      <w:r>
        <w:t xml:space="preserve"> </w:t>
      </w:r>
      <w:proofErr w:type="spellStart"/>
      <w:r>
        <w:t>dataflow</w:t>
      </w:r>
      <w:proofErr w:type="spellEnd"/>
      <w:r>
        <w:t xml:space="preserve"> </w:t>
      </w:r>
      <w:proofErr w:type="spellStart"/>
      <w:r>
        <w:t>is</w:t>
      </w:r>
      <w:proofErr w:type="spellEnd"/>
      <w:r>
        <w:t xml:space="preserve"> a </w:t>
      </w:r>
      <w:proofErr w:type="spellStart"/>
      <w:r>
        <w:t>well-established</w:t>
      </w:r>
      <w:proofErr w:type="spellEnd"/>
      <w:r>
        <w:t xml:space="preserve"> </w:t>
      </w:r>
      <w:proofErr w:type="spellStart"/>
      <w:r>
        <w:t>and</w:t>
      </w:r>
      <w:proofErr w:type="spellEnd"/>
      <w:r>
        <w:t xml:space="preserve"> </w:t>
      </w:r>
      <w:proofErr w:type="spellStart"/>
      <w:r>
        <w:t>well-known</w:t>
      </w:r>
      <w:proofErr w:type="spellEnd"/>
      <w:r>
        <w:t xml:space="preserve"> </w:t>
      </w:r>
      <w:proofErr w:type="spellStart"/>
      <w:r>
        <w:t>annual</w:t>
      </w:r>
      <w:proofErr w:type="spellEnd"/>
      <w:r>
        <w:t xml:space="preserve"> </w:t>
      </w:r>
      <w:proofErr w:type="spellStart"/>
      <w:r>
        <w:t>dataflow</w:t>
      </w:r>
      <w:proofErr w:type="spellEnd"/>
      <w:r>
        <w:t xml:space="preserve"> </w:t>
      </w:r>
      <w:proofErr w:type="spellStart"/>
      <w:r>
        <w:t>used</w:t>
      </w:r>
      <w:proofErr w:type="spellEnd"/>
      <w:r>
        <w:t xml:space="preserve"> </w:t>
      </w:r>
      <w:proofErr w:type="spellStart"/>
      <w:r>
        <w:t>by</w:t>
      </w:r>
      <w:proofErr w:type="spellEnd"/>
      <w:r>
        <w:t xml:space="preserve"> </w:t>
      </w:r>
      <w:proofErr w:type="spellStart"/>
      <w:r>
        <w:t>all</w:t>
      </w:r>
      <w:proofErr w:type="spellEnd"/>
      <w:r>
        <w:t xml:space="preserve"> </w:t>
      </w:r>
      <w:proofErr w:type="spellStart"/>
      <w:r>
        <w:t>Member</w:t>
      </w:r>
      <w:proofErr w:type="spellEnd"/>
      <w:r>
        <w:t xml:space="preserve"> </w:t>
      </w:r>
      <w:proofErr w:type="spellStart"/>
      <w:r>
        <w:t>States</w:t>
      </w:r>
      <w:proofErr w:type="spellEnd"/>
      <w:r>
        <w:t xml:space="preserve"> to </w:t>
      </w:r>
      <w:proofErr w:type="spellStart"/>
      <w:r>
        <w:t>report</w:t>
      </w:r>
      <w:proofErr w:type="spellEnd"/>
      <w:r>
        <w:t xml:space="preserve"> </w:t>
      </w:r>
      <w:proofErr w:type="spellStart"/>
      <w:r>
        <w:t>monitoring</w:t>
      </w:r>
      <w:proofErr w:type="spellEnd"/>
      <w:r>
        <w:t xml:space="preserve"> </w:t>
      </w:r>
      <w:proofErr w:type="spellStart"/>
      <w:r>
        <w:t>results</w:t>
      </w:r>
      <w:proofErr w:type="spellEnd"/>
      <w:r>
        <w:t xml:space="preserve"> (</w:t>
      </w:r>
      <w:proofErr w:type="spellStart"/>
      <w:r>
        <w:fldChar w:fldCharType="begin"/>
      </w:r>
      <w:r>
        <w:instrText xml:space="preserve"> REF _Ref215253399 \h </w:instrText>
      </w:r>
      <w:r>
        <w:fldChar w:fldCharType="separate"/>
      </w:r>
      <w:r>
        <w:t>Figure</w:t>
      </w:r>
      <w:proofErr w:type="spellEnd"/>
      <w:r>
        <w:t xml:space="preserve"> </w:t>
      </w:r>
      <w:r>
        <w:rPr>
          <w:noProof/>
        </w:rPr>
        <w:t>3</w:t>
      </w:r>
      <w:r>
        <w:fldChar w:fldCharType="end"/>
      </w:r>
      <w:r>
        <w:t>).</w:t>
      </w:r>
    </w:p>
    <w:p w14:paraId="6E4B3EA4" w14:textId="77777777" w:rsidR="00D247C7" w:rsidRDefault="00D247C7" w:rsidP="00D247C7"/>
    <w:p w14:paraId="57AF004E" w14:textId="77777777" w:rsidR="00D247C7" w:rsidRDefault="00D247C7" w:rsidP="00D247C7">
      <w:proofErr w:type="spellStart"/>
      <w:r>
        <w:t>The</w:t>
      </w:r>
      <w:proofErr w:type="spellEnd"/>
      <w:r>
        <w:t xml:space="preserve"> WISE-6 </w:t>
      </w:r>
      <w:proofErr w:type="spellStart"/>
      <w:r>
        <w:t>dataflow</w:t>
      </w:r>
      <w:proofErr w:type="spellEnd"/>
      <w:r>
        <w:t xml:space="preserve"> </w:t>
      </w:r>
      <w:proofErr w:type="spellStart"/>
      <w:r>
        <w:t>is</w:t>
      </w:r>
      <w:proofErr w:type="spellEnd"/>
      <w:r>
        <w:t xml:space="preserve"> </w:t>
      </w:r>
      <w:proofErr w:type="spellStart"/>
      <w:r>
        <w:t>used</w:t>
      </w:r>
      <w:proofErr w:type="spellEnd"/>
      <w:r>
        <w:t xml:space="preserve"> </w:t>
      </w:r>
      <w:proofErr w:type="spellStart"/>
      <w:r>
        <w:t>both</w:t>
      </w:r>
      <w:proofErr w:type="spellEnd"/>
      <w:r>
        <w:t xml:space="preserve"> </w:t>
      </w:r>
      <w:proofErr w:type="spellStart"/>
      <w:r>
        <w:t>for</w:t>
      </w:r>
      <w:proofErr w:type="spellEnd"/>
      <w:r>
        <w:t xml:space="preserve"> </w:t>
      </w:r>
      <w:proofErr w:type="spellStart"/>
      <w:r>
        <w:t>voluntary</w:t>
      </w:r>
      <w:proofErr w:type="spellEnd"/>
      <w:r>
        <w:t xml:space="preserve"> </w:t>
      </w:r>
      <w:proofErr w:type="spellStart"/>
      <w:r>
        <w:t>reporting</w:t>
      </w:r>
      <w:proofErr w:type="spellEnd"/>
      <w:r>
        <w:t xml:space="preserve"> </w:t>
      </w:r>
      <w:proofErr w:type="spellStart"/>
      <w:r>
        <w:t>and</w:t>
      </w:r>
      <w:proofErr w:type="spellEnd"/>
      <w:r>
        <w:t xml:space="preserve"> </w:t>
      </w:r>
      <w:proofErr w:type="spellStart"/>
      <w:r>
        <w:t>for</w:t>
      </w:r>
      <w:proofErr w:type="spellEnd"/>
      <w:r>
        <w:t xml:space="preserve"> </w:t>
      </w:r>
      <w:proofErr w:type="spellStart"/>
      <w:r>
        <w:t>reporting</w:t>
      </w:r>
      <w:proofErr w:type="spellEnd"/>
      <w:r>
        <w:t xml:space="preserve"> </w:t>
      </w:r>
      <w:proofErr w:type="spellStart"/>
      <w:r>
        <w:t>under</w:t>
      </w:r>
      <w:proofErr w:type="spellEnd"/>
      <w:r>
        <w:t xml:space="preserve"> EU </w:t>
      </w:r>
      <w:proofErr w:type="spellStart"/>
      <w:r>
        <w:t>obligations</w:t>
      </w:r>
      <w:proofErr w:type="spellEnd"/>
      <w:r>
        <w:t xml:space="preserve"> (</w:t>
      </w:r>
      <w:proofErr w:type="spellStart"/>
      <w:r>
        <w:t>for</w:t>
      </w:r>
      <w:proofErr w:type="spellEnd"/>
      <w:r>
        <w:t xml:space="preserve"> </w:t>
      </w:r>
      <w:proofErr w:type="spellStart"/>
      <w:r>
        <w:t>example</w:t>
      </w:r>
      <w:proofErr w:type="spellEnd"/>
      <w:r>
        <w:t xml:space="preserve"> </w:t>
      </w:r>
      <w:proofErr w:type="spellStart"/>
      <w:r>
        <w:t>the</w:t>
      </w:r>
      <w:proofErr w:type="spellEnd"/>
      <w:r>
        <w:t xml:space="preserve"> </w:t>
      </w:r>
      <w:hyperlink r:id="rId35" w:history="1">
        <w:proofErr w:type="spellStart"/>
        <w:r w:rsidRPr="006636D6">
          <w:rPr>
            <w:rStyle w:val="Hyperlink"/>
          </w:rPr>
          <w:t>Environmental</w:t>
        </w:r>
        <w:proofErr w:type="spellEnd"/>
        <w:r w:rsidRPr="006636D6">
          <w:rPr>
            <w:rStyle w:val="Hyperlink"/>
          </w:rPr>
          <w:t xml:space="preserve"> </w:t>
        </w:r>
        <w:proofErr w:type="spellStart"/>
        <w:r w:rsidRPr="006636D6">
          <w:rPr>
            <w:rStyle w:val="Hyperlink"/>
          </w:rPr>
          <w:t>Quality</w:t>
        </w:r>
        <w:proofErr w:type="spellEnd"/>
        <w:r w:rsidRPr="006636D6">
          <w:rPr>
            <w:rStyle w:val="Hyperlink"/>
          </w:rPr>
          <w:t xml:space="preserve"> </w:t>
        </w:r>
        <w:proofErr w:type="spellStart"/>
        <w:r w:rsidRPr="006636D6">
          <w:rPr>
            <w:rStyle w:val="Hyperlink"/>
          </w:rPr>
          <w:t>Standards</w:t>
        </w:r>
        <w:proofErr w:type="spellEnd"/>
        <w:r w:rsidRPr="006636D6">
          <w:rPr>
            <w:rStyle w:val="Hyperlink"/>
          </w:rPr>
          <w:t xml:space="preserve"> </w:t>
        </w:r>
        <w:proofErr w:type="spellStart"/>
        <w:r w:rsidRPr="006636D6">
          <w:rPr>
            <w:rStyle w:val="Hyperlink"/>
          </w:rPr>
          <w:t>Directive</w:t>
        </w:r>
        <w:proofErr w:type="spellEnd"/>
        <w:r w:rsidRPr="006636D6">
          <w:rPr>
            <w:rStyle w:val="Hyperlink"/>
          </w:rPr>
          <w:t xml:space="preserve"> - </w:t>
        </w:r>
        <w:proofErr w:type="spellStart"/>
        <w:r w:rsidRPr="006636D6">
          <w:rPr>
            <w:rStyle w:val="Hyperlink"/>
          </w:rPr>
          <w:t>Watch</w:t>
        </w:r>
        <w:proofErr w:type="spellEnd"/>
        <w:r w:rsidRPr="006636D6">
          <w:rPr>
            <w:rStyle w:val="Hyperlink"/>
          </w:rPr>
          <w:t xml:space="preserve"> </w:t>
        </w:r>
        <w:proofErr w:type="spellStart"/>
        <w:r w:rsidRPr="006636D6">
          <w:rPr>
            <w:rStyle w:val="Hyperlink"/>
          </w:rPr>
          <w:t>list</w:t>
        </w:r>
        <w:proofErr w:type="spellEnd"/>
      </w:hyperlink>
      <w:r>
        <w:t xml:space="preserve"> </w:t>
      </w:r>
      <w:proofErr w:type="spellStart"/>
      <w:r>
        <w:t>annual</w:t>
      </w:r>
      <w:proofErr w:type="spellEnd"/>
      <w:r>
        <w:t xml:space="preserve"> </w:t>
      </w:r>
      <w:proofErr w:type="spellStart"/>
      <w:r>
        <w:t>reporting</w:t>
      </w:r>
      <w:proofErr w:type="spellEnd"/>
      <w:r>
        <w:t xml:space="preserve">). It </w:t>
      </w:r>
      <w:proofErr w:type="spellStart"/>
      <w:r>
        <w:t>can</w:t>
      </w:r>
      <w:proofErr w:type="spellEnd"/>
      <w:r>
        <w:t xml:space="preserve">, </w:t>
      </w:r>
      <w:proofErr w:type="spellStart"/>
      <w:r>
        <w:t>and</w:t>
      </w:r>
      <w:proofErr w:type="spellEnd"/>
      <w:r>
        <w:t xml:space="preserve"> </w:t>
      </w:r>
      <w:proofErr w:type="spellStart"/>
      <w:r>
        <w:t>should</w:t>
      </w:r>
      <w:proofErr w:type="spellEnd"/>
      <w:r>
        <w:t xml:space="preserve">, also be </w:t>
      </w:r>
      <w:proofErr w:type="spellStart"/>
      <w:r>
        <w:t>used</w:t>
      </w:r>
      <w:proofErr w:type="spellEnd"/>
      <w:r>
        <w:t xml:space="preserve"> </w:t>
      </w:r>
      <w:proofErr w:type="spellStart"/>
      <w:r>
        <w:t>for</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t>the</w:t>
      </w:r>
      <w:proofErr w:type="spellEnd"/>
      <w:r>
        <w:t xml:space="preserve"> DWD </w:t>
      </w:r>
      <w:proofErr w:type="spellStart"/>
      <w:r>
        <w:t>related</w:t>
      </w:r>
      <w:proofErr w:type="spellEnd"/>
      <w:r>
        <w:t xml:space="preserve"> </w:t>
      </w:r>
      <w:proofErr w:type="spellStart"/>
      <w:r>
        <w:t>monitoring</w:t>
      </w:r>
      <w:proofErr w:type="spellEnd"/>
      <w:r>
        <w:t xml:space="preserve"> </w:t>
      </w:r>
      <w:proofErr w:type="spellStart"/>
      <w:r>
        <w:t>results</w:t>
      </w:r>
      <w:proofErr w:type="spellEnd"/>
      <w:r>
        <w:t xml:space="preserve"> (</w:t>
      </w:r>
      <w:proofErr w:type="spellStart"/>
      <w:r>
        <w:t>like</w:t>
      </w:r>
      <w:proofErr w:type="spellEnd"/>
      <w:r>
        <w:t xml:space="preserve"> </w:t>
      </w:r>
      <w:proofErr w:type="spellStart"/>
      <w:r>
        <w:t>the</w:t>
      </w:r>
      <w:proofErr w:type="spellEnd"/>
      <w:r>
        <w:t xml:space="preserve"> </w:t>
      </w:r>
      <w:proofErr w:type="spellStart"/>
      <w:r>
        <w:t>Watch</w:t>
      </w:r>
      <w:proofErr w:type="spellEnd"/>
      <w:r>
        <w:t xml:space="preserve"> </w:t>
      </w:r>
      <w:proofErr w:type="spellStart"/>
      <w:r>
        <w:t>list</w:t>
      </w:r>
      <w:proofErr w:type="spellEnd"/>
      <w:r>
        <w:t xml:space="preserve"> </w:t>
      </w:r>
      <w:proofErr w:type="spellStart"/>
      <w:r>
        <w:t>reporting</w:t>
      </w:r>
      <w:proofErr w:type="spellEnd"/>
      <w:r>
        <w:t xml:space="preserve">, data </w:t>
      </w:r>
      <w:proofErr w:type="spellStart"/>
      <w:r>
        <w:t>providers</w:t>
      </w:r>
      <w:proofErr w:type="spellEnd"/>
      <w:r>
        <w:t xml:space="preserve"> </w:t>
      </w:r>
      <w:proofErr w:type="spellStart"/>
      <w:r>
        <w:t>may</w:t>
      </w:r>
      <w:proofErr w:type="spellEnd"/>
      <w:r>
        <w:t xml:space="preserve"> </w:t>
      </w:r>
      <w:proofErr w:type="spellStart"/>
      <w:r>
        <w:t>choose</w:t>
      </w:r>
      <w:proofErr w:type="spellEnd"/>
      <w:r>
        <w:t xml:space="preserve"> to </w:t>
      </w:r>
      <w:proofErr w:type="spellStart"/>
      <w:r>
        <w:t>tag</w:t>
      </w:r>
      <w:proofErr w:type="spellEnd"/>
      <w:r>
        <w:t xml:space="preserve"> </w:t>
      </w:r>
      <w:proofErr w:type="spellStart"/>
      <w:r>
        <w:t>individual</w:t>
      </w:r>
      <w:proofErr w:type="spellEnd"/>
      <w:r>
        <w:t xml:space="preserve"> </w:t>
      </w:r>
      <w:proofErr w:type="spellStart"/>
      <w:r>
        <w:t>records</w:t>
      </w:r>
      <w:proofErr w:type="spellEnd"/>
      <w:r>
        <w:t xml:space="preserve"> </w:t>
      </w:r>
      <w:proofErr w:type="spellStart"/>
      <w:r>
        <w:t>as</w:t>
      </w:r>
      <w:proofErr w:type="spellEnd"/>
      <w:r>
        <w:t xml:space="preserve"> </w:t>
      </w:r>
      <w:proofErr w:type="spellStart"/>
      <w:r>
        <w:t>relevant</w:t>
      </w:r>
      <w:proofErr w:type="spellEnd"/>
      <w:r>
        <w:t xml:space="preserve"> </w:t>
      </w:r>
      <w:proofErr w:type="spellStart"/>
      <w:r>
        <w:t>for</w:t>
      </w:r>
      <w:proofErr w:type="spellEnd"/>
      <w:r>
        <w:t xml:space="preserve"> </w:t>
      </w:r>
      <w:proofErr w:type="spellStart"/>
      <w:r>
        <w:t>the</w:t>
      </w:r>
      <w:proofErr w:type="spellEnd"/>
      <w:r>
        <w:t xml:space="preserve"> DWD </w:t>
      </w:r>
      <w:proofErr w:type="spellStart"/>
      <w:r>
        <w:t>reporting</w:t>
      </w:r>
      <w:proofErr w:type="spellEnd"/>
      <w:r>
        <w:t xml:space="preserve">). </w:t>
      </w:r>
    </w:p>
    <w:p w14:paraId="6FAB8B5F" w14:textId="77777777" w:rsidR="00D247C7" w:rsidRDefault="00D247C7" w:rsidP="00D247C7"/>
    <w:p w14:paraId="230EAFF4" w14:textId="77777777" w:rsidR="00D247C7" w:rsidRDefault="00D247C7" w:rsidP="00D247C7">
      <w:proofErr w:type="spellStart"/>
      <w:r>
        <w:t>Information</w:t>
      </w:r>
      <w:proofErr w:type="spellEnd"/>
      <w:r>
        <w:t xml:space="preserve"> </w:t>
      </w:r>
      <w:proofErr w:type="spellStart"/>
      <w:r>
        <w:t>about</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templates</w:t>
      </w:r>
      <w:proofErr w:type="spellEnd"/>
      <w:r>
        <w:t xml:space="preserve">, </w:t>
      </w:r>
      <w:proofErr w:type="spellStart"/>
      <w:r>
        <w:t>guidance</w:t>
      </w:r>
      <w:proofErr w:type="spellEnd"/>
      <w:r>
        <w:t xml:space="preserve"> </w:t>
      </w:r>
      <w:proofErr w:type="spellStart"/>
      <w:r>
        <w:t>documents</w:t>
      </w:r>
      <w:proofErr w:type="spellEnd"/>
      <w:r>
        <w:t xml:space="preserve">, </w:t>
      </w:r>
      <w:proofErr w:type="spellStart"/>
      <w:r>
        <w:t>and</w:t>
      </w:r>
      <w:proofErr w:type="spellEnd"/>
      <w:r>
        <w:t xml:space="preserve"> </w:t>
      </w:r>
      <w:proofErr w:type="spellStart"/>
      <w:r>
        <w:t>national</w:t>
      </w:r>
      <w:proofErr w:type="spellEnd"/>
      <w:r>
        <w:t xml:space="preserve"> data </w:t>
      </w:r>
      <w:proofErr w:type="spellStart"/>
      <w:r>
        <w:t>already</w:t>
      </w:r>
      <w:proofErr w:type="spellEnd"/>
      <w:r>
        <w:t xml:space="preserve"> </w:t>
      </w:r>
      <w:proofErr w:type="spellStart"/>
      <w:r>
        <w:t>reported</w:t>
      </w:r>
      <w:proofErr w:type="spellEnd"/>
      <w:r>
        <w:t xml:space="preserve"> </w:t>
      </w:r>
      <w:proofErr w:type="spellStart"/>
      <w:r>
        <w:t>in</w:t>
      </w:r>
      <w:proofErr w:type="spellEnd"/>
      <w:r>
        <w:t xml:space="preserve"> </w:t>
      </w:r>
      <w:proofErr w:type="spellStart"/>
      <w:r>
        <w:t>the</w:t>
      </w:r>
      <w:proofErr w:type="spellEnd"/>
      <w:r>
        <w:t xml:space="preserve"> 2025 </w:t>
      </w:r>
      <w:r w:rsidRPr="00374E6A">
        <w:rPr>
          <w:b/>
          <w:bCs/>
        </w:rPr>
        <w:t xml:space="preserve">WISE 6 </w:t>
      </w:r>
      <w:proofErr w:type="spellStart"/>
      <w:r w:rsidRPr="00374E6A">
        <w:rPr>
          <w:b/>
          <w:bCs/>
        </w:rPr>
        <w:t>and</w:t>
      </w:r>
      <w:proofErr w:type="spellEnd"/>
      <w:r w:rsidRPr="00374E6A">
        <w:rPr>
          <w:b/>
          <w:bCs/>
        </w:rPr>
        <w:t xml:space="preserve"> </w:t>
      </w:r>
      <w:proofErr w:type="spellStart"/>
      <w:r w:rsidRPr="00374E6A">
        <w:rPr>
          <w:b/>
          <w:bCs/>
        </w:rPr>
        <w:t>Watchlist</w:t>
      </w:r>
      <w:proofErr w:type="spellEnd"/>
      <w:r w:rsidRPr="00374E6A">
        <w:rPr>
          <w:b/>
          <w:bCs/>
        </w:rPr>
        <w:t xml:space="preserve"> </w:t>
      </w:r>
      <w:r w:rsidRPr="0005709D">
        <w:t xml:space="preserve">data </w:t>
      </w:r>
      <w:proofErr w:type="spellStart"/>
      <w:r w:rsidRPr="0005709D">
        <w:t>call</w:t>
      </w:r>
      <w:proofErr w:type="spellEnd"/>
      <w:r>
        <w:rPr>
          <w:b/>
          <w:bCs/>
        </w:rPr>
        <w:t xml:space="preserve"> </w:t>
      </w:r>
      <w:proofErr w:type="spellStart"/>
      <w:r w:rsidRPr="00374E6A">
        <w:t>is</w:t>
      </w:r>
      <w:proofErr w:type="spellEnd"/>
      <w:r>
        <w:t xml:space="preserve"> </w:t>
      </w:r>
      <w:proofErr w:type="spellStart"/>
      <w:r>
        <w:t>available</w:t>
      </w:r>
      <w:proofErr w:type="spellEnd"/>
      <w:r>
        <w:t xml:space="preserve"> </w:t>
      </w:r>
      <w:proofErr w:type="spellStart"/>
      <w:r>
        <w:t>in</w:t>
      </w:r>
      <w:proofErr w:type="spellEnd"/>
      <w:r>
        <w:t xml:space="preserve"> </w:t>
      </w:r>
      <w:proofErr w:type="spellStart"/>
      <w:r>
        <w:t>the</w:t>
      </w:r>
      <w:proofErr w:type="spellEnd"/>
      <w:r>
        <w:t xml:space="preserve"> Reportnet3 </w:t>
      </w:r>
      <w:proofErr w:type="spellStart"/>
      <w:r>
        <w:t>platform</w:t>
      </w:r>
      <w:proofErr w:type="spellEnd"/>
      <w:r>
        <w:t xml:space="preserve"> at </w:t>
      </w:r>
      <w:hyperlink r:id="rId36" w:history="1">
        <w:r w:rsidRPr="00694172">
          <w:rPr>
            <w:rStyle w:val="Hyperlink"/>
          </w:rPr>
          <w:t>https://reportnet.europa.eu/public/dataflow/1610</w:t>
        </w:r>
      </w:hyperlink>
      <w:r>
        <w:t>.</w:t>
      </w:r>
    </w:p>
    <w:p w14:paraId="0580E19C" w14:textId="77777777" w:rsidR="00D247C7" w:rsidRPr="003D5037" w:rsidRDefault="00D247C7" w:rsidP="00D247C7"/>
    <w:p w14:paraId="3C5BD977" w14:textId="77777777" w:rsidR="00D247C7" w:rsidRDefault="00D247C7" w:rsidP="00D247C7">
      <w:pPr>
        <w:pStyle w:val="Caption"/>
        <w:keepNext/>
        <w:jc w:val="center"/>
      </w:pPr>
      <w:bookmarkStart w:id="33" w:name="_Ref215253399"/>
      <w:bookmarkStart w:id="34" w:name="_Toc216286253"/>
      <w:r>
        <w:t xml:space="preserve">Figure </w:t>
      </w:r>
      <w:r>
        <w:fldChar w:fldCharType="begin"/>
      </w:r>
      <w:r>
        <w:instrText xml:space="preserve"> SEQ Figure \* ARABIC </w:instrText>
      </w:r>
      <w:r>
        <w:fldChar w:fldCharType="separate"/>
      </w:r>
      <w:r>
        <w:rPr>
          <w:noProof/>
        </w:rPr>
        <w:t>3</w:t>
      </w:r>
      <w:r>
        <w:rPr>
          <w:noProof/>
        </w:rPr>
        <w:fldChar w:fldCharType="end"/>
      </w:r>
      <w:bookmarkEnd w:id="33"/>
      <w:r>
        <w:t xml:space="preserve">. Class diagram for the reporting of monitoring results under </w:t>
      </w:r>
      <w:r w:rsidRPr="00CC36F4">
        <w:t xml:space="preserve">WISE </w:t>
      </w:r>
      <w:proofErr w:type="spellStart"/>
      <w:r w:rsidRPr="00CC36F4">
        <w:t>SoE</w:t>
      </w:r>
      <w:proofErr w:type="spellEnd"/>
      <w:r w:rsidRPr="00CC36F4">
        <w:t xml:space="preserve"> - Water quality (WISE-6)</w:t>
      </w:r>
      <w:r>
        <w:t>.</w:t>
      </w:r>
      <w:bookmarkEnd w:id="34"/>
    </w:p>
    <w:p w14:paraId="2AB2821F" w14:textId="77777777" w:rsidR="00D247C7" w:rsidRDefault="00D247C7" w:rsidP="00D247C7">
      <w:pPr>
        <w:jc w:val="center"/>
      </w:pPr>
      <w:r>
        <w:rPr>
          <w:noProof/>
        </w:rPr>
        <w:drawing>
          <wp:inline distT="0" distB="0" distL="0" distR="0" wp14:anchorId="40DAF5E6" wp14:editId="2B1846A2">
            <wp:extent cx="4320000" cy="3456000"/>
            <wp:effectExtent l="0" t="0" r="4445" b="0"/>
            <wp:docPr id="5657771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3456000"/>
                    </a:xfrm>
                    <a:prstGeom prst="rect">
                      <a:avLst/>
                    </a:prstGeom>
                    <a:noFill/>
                  </pic:spPr>
                </pic:pic>
              </a:graphicData>
            </a:graphic>
          </wp:inline>
        </w:drawing>
      </w:r>
    </w:p>
    <w:p w14:paraId="1D36BB93" w14:textId="77777777" w:rsidR="00D247C7" w:rsidRDefault="00D247C7" w:rsidP="00D247C7">
      <w:pPr>
        <w:jc w:val="center"/>
      </w:pPr>
    </w:p>
    <w:p w14:paraId="57C6C7D9" w14:textId="77777777" w:rsidR="00D247C7" w:rsidRDefault="00D247C7" w:rsidP="00D247C7">
      <w:pPr>
        <w:pStyle w:val="Heading2"/>
      </w:pPr>
      <w:r>
        <w:br w:type="page"/>
      </w:r>
    </w:p>
    <w:p w14:paraId="7FEDBAAD" w14:textId="77777777" w:rsidR="00D247C7" w:rsidRDefault="00D247C7" w:rsidP="00D247C7">
      <w:pPr>
        <w:pStyle w:val="Heading1"/>
      </w:pPr>
      <w:bookmarkStart w:id="35" w:name="_Toc216959362"/>
      <w:proofErr w:type="spellStart"/>
      <w:r>
        <w:lastRenderedPageBreak/>
        <w:t>Annex</w:t>
      </w:r>
      <w:proofErr w:type="spellEnd"/>
      <w:r>
        <w:t xml:space="preserve"> </w:t>
      </w:r>
      <w:r>
        <w:fldChar w:fldCharType="begin"/>
      </w:r>
      <w:r>
        <w:instrText xml:space="preserve"> seq Annex </w:instrText>
      </w:r>
      <w:r>
        <w:fldChar w:fldCharType="separate"/>
      </w:r>
      <w:r>
        <w:rPr>
          <w:noProof/>
        </w:rPr>
        <w:t>1</w:t>
      </w:r>
      <w:r>
        <w:rPr>
          <w:noProof/>
        </w:rPr>
        <w:fldChar w:fldCharType="end"/>
      </w:r>
      <w:r>
        <w:t xml:space="preserve"> - </w:t>
      </w:r>
      <w:proofErr w:type="spellStart"/>
      <w:r>
        <w:t>Reporting</w:t>
      </w:r>
      <w:proofErr w:type="spellEnd"/>
      <w:r>
        <w:t xml:space="preserve"> </w:t>
      </w:r>
      <w:proofErr w:type="spellStart"/>
      <w:r>
        <w:t>of</w:t>
      </w:r>
      <w:proofErr w:type="spellEnd"/>
      <w:r>
        <w:t xml:space="preserve"> </w:t>
      </w:r>
      <w:proofErr w:type="spellStart"/>
      <w:r>
        <w:t>the</w:t>
      </w:r>
      <w:proofErr w:type="spellEnd"/>
      <w:r>
        <w:t xml:space="preserve"> </w:t>
      </w:r>
      <w:proofErr w:type="spellStart"/>
      <w:r>
        <w:t>catchment</w:t>
      </w:r>
      <w:proofErr w:type="spellEnd"/>
      <w:r>
        <w:t xml:space="preserve"> </w:t>
      </w:r>
      <w:proofErr w:type="spellStart"/>
      <w:r>
        <w:t>areas</w:t>
      </w:r>
      <w:bookmarkEnd w:id="35"/>
      <w:proofErr w:type="spellEnd"/>
    </w:p>
    <w:p w14:paraId="5E1F7FCC" w14:textId="77777777" w:rsidR="00D247C7" w:rsidRDefault="00D247C7" w:rsidP="00D247C7">
      <w:proofErr w:type="spellStart"/>
      <w:r>
        <w:t>This</w:t>
      </w:r>
      <w:proofErr w:type="spellEnd"/>
      <w:r>
        <w:t xml:space="preserve"> </w:t>
      </w:r>
      <w:proofErr w:type="spellStart"/>
      <w:r>
        <w:t>annex</w:t>
      </w:r>
      <w:proofErr w:type="spellEnd"/>
      <w:r>
        <w:t xml:space="preserve"> </w:t>
      </w:r>
      <w:proofErr w:type="spellStart"/>
      <w:r>
        <w:t>provides</w:t>
      </w:r>
      <w:proofErr w:type="spellEnd"/>
      <w:r>
        <w:t xml:space="preserve"> </w:t>
      </w:r>
      <w:proofErr w:type="spellStart"/>
      <w:r>
        <w:t>an</w:t>
      </w:r>
      <w:proofErr w:type="spellEnd"/>
      <w:r>
        <w:t xml:space="preserve"> </w:t>
      </w:r>
      <w:proofErr w:type="spellStart"/>
      <w:r>
        <w:t>overview</w:t>
      </w:r>
      <w:proofErr w:type="spellEnd"/>
      <w:r>
        <w:t xml:space="preserve"> </w:t>
      </w:r>
      <w:proofErr w:type="spellStart"/>
      <w:r>
        <w:t>of</w:t>
      </w:r>
      <w:proofErr w:type="spellEnd"/>
      <w:r>
        <w:t xml:space="preserve"> </w:t>
      </w:r>
      <w:proofErr w:type="spellStart"/>
      <w:r>
        <w:t>the</w:t>
      </w:r>
      <w:proofErr w:type="spellEnd"/>
      <w:r>
        <w:t xml:space="preserve"> </w:t>
      </w:r>
      <w:proofErr w:type="spellStart"/>
      <w:r>
        <w:t>CatchmentArea</w:t>
      </w:r>
      <w:proofErr w:type="spellEnd"/>
      <w:r>
        <w:t xml:space="preserve"> </w:t>
      </w:r>
      <w:proofErr w:type="spellStart"/>
      <w:r>
        <w:t>dataset</w:t>
      </w:r>
      <w:proofErr w:type="spellEnd"/>
      <w:r>
        <w:t xml:space="preserve">, </w:t>
      </w:r>
      <w:proofErr w:type="spellStart"/>
      <w:r>
        <w:t>for</w:t>
      </w:r>
      <w:proofErr w:type="spellEnd"/>
      <w:r>
        <w:t xml:space="preserve"> data </w:t>
      </w:r>
      <w:proofErr w:type="spellStart"/>
      <w:r>
        <w:t>providers</w:t>
      </w:r>
      <w:proofErr w:type="spellEnd"/>
      <w:r>
        <w:t xml:space="preserve"> </w:t>
      </w:r>
      <w:proofErr w:type="spellStart"/>
      <w:r>
        <w:t>not</w:t>
      </w:r>
      <w:proofErr w:type="spellEnd"/>
      <w:r>
        <w:t xml:space="preserve"> </w:t>
      </w:r>
      <w:proofErr w:type="spellStart"/>
      <w:r>
        <w:t>familiar</w:t>
      </w:r>
      <w:proofErr w:type="spellEnd"/>
      <w:r>
        <w:t xml:space="preserve"> </w:t>
      </w:r>
      <w:proofErr w:type="spellStart"/>
      <w:r>
        <w:t>with</w:t>
      </w:r>
      <w:proofErr w:type="spellEnd"/>
      <w:r>
        <w:t xml:space="preserve"> </w:t>
      </w:r>
      <w:proofErr w:type="spellStart"/>
      <w:r>
        <w:t>the</w:t>
      </w:r>
      <w:proofErr w:type="spellEnd"/>
      <w:r>
        <w:t xml:space="preserve"> WISE </w:t>
      </w:r>
      <w:proofErr w:type="spellStart"/>
      <w:r>
        <w:t>spatial</w:t>
      </w:r>
      <w:proofErr w:type="spellEnd"/>
      <w:r>
        <w:t xml:space="preserve"> data </w:t>
      </w:r>
      <w:proofErr w:type="spellStart"/>
      <w:r>
        <w:t>reporting</w:t>
      </w:r>
      <w:proofErr w:type="spellEnd"/>
      <w:r>
        <w:t>.</w:t>
      </w:r>
    </w:p>
    <w:p w14:paraId="7976A62C" w14:textId="77777777" w:rsidR="00D247C7" w:rsidRDefault="00D247C7" w:rsidP="00D247C7">
      <w:pPr>
        <w:pStyle w:val="Heading2"/>
        <w:ind w:left="576" w:hanging="576"/>
      </w:pPr>
      <w:bookmarkStart w:id="36" w:name="_Toc216959363"/>
      <w:proofErr w:type="spellStart"/>
      <w:r>
        <w:t>Overview</w:t>
      </w:r>
      <w:bookmarkEnd w:id="36"/>
      <w:proofErr w:type="spellEnd"/>
    </w:p>
    <w:p w14:paraId="57D1E9DB"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DWD </w:t>
      </w:r>
      <w:proofErr w:type="spellStart"/>
      <w:r>
        <w:t>Article</w:t>
      </w:r>
      <w:proofErr w:type="spellEnd"/>
      <w:r>
        <w:t xml:space="preserve"> 8 </w:t>
      </w:r>
      <w:proofErr w:type="spellStart"/>
      <w:r>
        <w:t>reporting</w:t>
      </w:r>
      <w:proofErr w:type="spellEnd"/>
      <w:r>
        <w:t xml:space="preserve"> </w:t>
      </w:r>
      <w:proofErr w:type="spellStart"/>
      <w:r>
        <w:t>unit</w:t>
      </w:r>
      <w:proofErr w:type="spellEnd"/>
      <w:r>
        <w:t xml:space="preserve"> </w:t>
      </w:r>
      <w:proofErr w:type="spellStart"/>
      <w:r>
        <w:t>is</w:t>
      </w:r>
      <w:proofErr w:type="spellEnd"/>
      <w:r>
        <w:t xml:space="preserve"> </w:t>
      </w:r>
      <w:proofErr w:type="spellStart"/>
      <w:r>
        <w:t>the</w:t>
      </w:r>
      <w:proofErr w:type="spellEnd"/>
      <w:r>
        <w:t xml:space="preserve"> </w:t>
      </w:r>
      <w:proofErr w:type="spellStart"/>
      <w:r>
        <w:rPr>
          <w:b/>
          <w:bCs/>
        </w:rPr>
        <w:t>catchment</w:t>
      </w:r>
      <w:proofErr w:type="spellEnd"/>
      <w:r>
        <w:rPr>
          <w:b/>
          <w:bCs/>
        </w:rPr>
        <w:t xml:space="preserve"> </w:t>
      </w:r>
      <w:proofErr w:type="spellStart"/>
      <w:r>
        <w:rPr>
          <w:b/>
          <w:bCs/>
        </w:rPr>
        <w:t>area</w:t>
      </w:r>
      <w:proofErr w:type="spellEnd"/>
      <w:r>
        <w:t xml:space="preserve">. </w:t>
      </w:r>
    </w:p>
    <w:p w14:paraId="2B056AC6" w14:textId="77777777" w:rsidR="00D247C7" w:rsidRDefault="00D247C7" w:rsidP="00D247C7">
      <w:pPr>
        <w:pStyle w:val="ListParagraph"/>
        <w:keepLines/>
        <w:numPr>
          <w:ilvl w:val="0"/>
          <w:numId w:val="37"/>
        </w:numPr>
        <w:spacing w:before="120" w:after="0" w:line="360" w:lineRule="auto"/>
        <w:ind w:left="360"/>
      </w:pPr>
      <w:proofErr w:type="spellStart"/>
      <w:r>
        <w:t>For</w:t>
      </w:r>
      <w:proofErr w:type="spellEnd"/>
      <w:r>
        <w:t xml:space="preserve"> </w:t>
      </w:r>
      <w:proofErr w:type="spellStart"/>
      <w:r>
        <w:t>the</w:t>
      </w:r>
      <w:proofErr w:type="spellEnd"/>
      <w:r>
        <w:t xml:space="preserve"> </w:t>
      </w:r>
      <w:proofErr w:type="spellStart"/>
      <w:r>
        <w:t>purpose</w:t>
      </w:r>
      <w:proofErr w:type="spellEnd"/>
      <w:r>
        <w:t xml:space="preserve"> </w:t>
      </w:r>
      <w:proofErr w:type="spellStart"/>
      <w:r>
        <w:t>of</w:t>
      </w:r>
      <w:proofErr w:type="spellEnd"/>
      <w:r>
        <w:t xml:space="preserve"> </w:t>
      </w:r>
      <w:proofErr w:type="spellStart"/>
      <w:r>
        <w:t>the</w:t>
      </w:r>
      <w:proofErr w:type="spellEnd"/>
      <w:r>
        <w:t xml:space="preserve"> </w:t>
      </w:r>
      <w:proofErr w:type="spellStart"/>
      <w:r>
        <w:t>current</w:t>
      </w:r>
      <w:proofErr w:type="spellEnd"/>
      <w:r>
        <w:t xml:space="preserve"> </w:t>
      </w:r>
      <w:proofErr w:type="spellStart"/>
      <w:r>
        <w:t>document</w:t>
      </w:r>
      <w:proofErr w:type="spellEnd"/>
      <w:r>
        <w:t xml:space="preserve">, </w:t>
      </w:r>
      <w:proofErr w:type="spellStart"/>
      <w:r>
        <w:t>the</w:t>
      </w:r>
      <w:proofErr w:type="spellEnd"/>
      <w:r>
        <w:t xml:space="preserve"> </w:t>
      </w:r>
      <w:proofErr w:type="spellStart"/>
      <w:r>
        <w:t>term</w:t>
      </w:r>
      <w:proofErr w:type="spellEnd"/>
      <w:r>
        <w:t xml:space="preserve"> </w:t>
      </w:r>
      <w:proofErr w:type="spellStart"/>
      <w:r w:rsidRPr="009B16A6">
        <w:rPr>
          <w:i/>
          <w:iCs/>
        </w:rPr>
        <w:t>catchment</w:t>
      </w:r>
      <w:proofErr w:type="spellEnd"/>
      <w:r w:rsidRPr="009B16A6">
        <w:rPr>
          <w:i/>
          <w:iCs/>
        </w:rPr>
        <w:t xml:space="preserve"> </w:t>
      </w:r>
      <w:proofErr w:type="spellStart"/>
      <w:r w:rsidRPr="009B16A6">
        <w:rPr>
          <w:i/>
          <w:iCs/>
        </w:rPr>
        <w:t>area</w:t>
      </w:r>
      <w:proofErr w:type="spellEnd"/>
      <w:r>
        <w:t xml:space="preserve"> </w:t>
      </w:r>
      <w:proofErr w:type="spellStart"/>
      <w:r>
        <w:t>is</w:t>
      </w:r>
      <w:proofErr w:type="spellEnd"/>
      <w:r>
        <w:t xml:space="preserve"> </w:t>
      </w:r>
      <w:proofErr w:type="spellStart"/>
      <w:r>
        <w:t>defined</w:t>
      </w:r>
      <w:proofErr w:type="spellEnd"/>
      <w:r>
        <w:t xml:space="preserve"> </w:t>
      </w:r>
      <w:proofErr w:type="spellStart"/>
      <w:r>
        <w:t>as</w:t>
      </w:r>
      <w:proofErr w:type="spellEnd"/>
      <w:r>
        <w:t xml:space="preserve"> </w:t>
      </w:r>
      <w:r>
        <w:br/>
        <w:t xml:space="preserve">a </w:t>
      </w:r>
      <w:proofErr w:type="spellStart"/>
      <w:r>
        <w:t>zone</w:t>
      </w:r>
      <w:proofErr w:type="spellEnd"/>
      <w:r>
        <w:t xml:space="preserve"> “</w:t>
      </w:r>
      <w:proofErr w:type="spellStart"/>
      <w:r w:rsidRPr="00720A47">
        <w:rPr>
          <w:i/>
          <w:iCs/>
        </w:rPr>
        <w:t>established</w:t>
      </w:r>
      <w:proofErr w:type="spellEnd"/>
      <w:r w:rsidRPr="00720A47">
        <w:rPr>
          <w:i/>
          <w:iCs/>
        </w:rPr>
        <w:t xml:space="preserve"> </w:t>
      </w:r>
      <w:proofErr w:type="spellStart"/>
      <w:r w:rsidRPr="00720A47">
        <w:rPr>
          <w:i/>
          <w:iCs/>
        </w:rPr>
        <w:t>in</w:t>
      </w:r>
      <w:proofErr w:type="spellEnd"/>
      <w:r w:rsidRPr="00720A47">
        <w:rPr>
          <w:i/>
          <w:iCs/>
        </w:rPr>
        <w:t xml:space="preserve"> </w:t>
      </w:r>
      <w:proofErr w:type="spellStart"/>
      <w:r w:rsidRPr="00720A47">
        <w:rPr>
          <w:i/>
          <w:iCs/>
        </w:rPr>
        <w:t>accordance</w:t>
      </w:r>
      <w:proofErr w:type="spellEnd"/>
      <w:r w:rsidRPr="00720A47">
        <w:rPr>
          <w:i/>
          <w:iCs/>
        </w:rPr>
        <w:t xml:space="preserve"> </w:t>
      </w:r>
      <w:proofErr w:type="spellStart"/>
      <w:r w:rsidRPr="00720A47">
        <w:rPr>
          <w:i/>
          <w:iCs/>
        </w:rPr>
        <w:t>with</w:t>
      </w:r>
      <w:proofErr w:type="spellEnd"/>
      <w:r w:rsidRPr="00720A47">
        <w:rPr>
          <w:i/>
          <w:iCs/>
        </w:rPr>
        <w:t xml:space="preserve"> a </w:t>
      </w:r>
      <w:proofErr w:type="spellStart"/>
      <w:r w:rsidRPr="00720A47">
        <w:rPr>
          <w:i/>
          <w:iCs/>
        </w:rPr>
        <w:t>legislative</w:t>
      </w:r>
      <w:proofErr w:type="spellEnd"/>
      <w:r w:rsidRPr="00720A47">
        <w:rPr>
          <w:i/>
          <w:iCs/>
        </w:rPr>
        <w:t xml:space="preserve"> </w:t>
      </w:r>
      <w:proofErr w:type="spellStart"/>
      <w:r w:rsidRPr="00720A47">
        <w:rPr>
          <w:i/>
          <w:iCs/>
        </w:rPr>
        <w:t>requirement</w:t>
      </w:r>
      <w:proofErr w:type="spellEnd"/>
      <w:r w:rsidRPr="00720A47">
        <w:rPr>
          <w:i/>
          <w:iCs/>
        </w:rPr>
        <w:t xml:space="preserve"> </w:t>
      </w:r>
      <w:proofErr w:type="spellStart"/>
      <w:r w:rsidRPr="00720A47">
        <w:rPr>
          <w:i/>
          <w:iCs/>
        </w:rPr>
        <w:t>related</w:t>
      </w:r>
      <w:proofErr w:type="spellEnd"/>
      <w:r w:rsidRPr="00720A47">
        <w:rPr>
          <w:i/>
          <w:iCs/>
        </w:rPr>
        <w:t xml:space="preserve"> to </w:t>
      </w:r>
      <w:proofErr w:type="spellStart"/>
      <w:r w:rsidRPr="00720A47">
        <w:rPr>
          <w:i/>
          <w:iCs/>
        </w:rPr>
        <w:t>an</w:t>
      </w:r>
      <w:proofErr w:type="spellEnd"/>
      <w:r w:rsidRPr="00720A47">
        <w:rPr>
          <w:i/>
          <w:iCs/>
        </w:rPr>
        <w:t xml:space="preserve"> </w:t>
      </w:r>
      <w:proofErr w:type="spellStart"/>
      <w:r w:rsidRPr="00720A47">
        <w:rPr>
          <w:i/>
          <w:iCs/>
        </w:rPr>
        <w:t>environmental</w:t>
      </w:r>
      <w:proofErr w:type="spellEnd"/>
      <w:r w:rsidRPr="00720A47">
        <w:rPr>
          <w:i/>
          <w:iCs/>
        </w:rPr>
        <w:t xml:space="preserve"> </w:t>
      </w:r>
      <w:proofErr w:type="spellStart"/>
      <w:r w:rsidRPr="00720A47">
        <w:rPr>
          <w:i/>
          <w:iCs/>
        </w:rPr>
        <w:t>policy</w:t>
      </w:r>
      <w:proofErr w:type="spellEnd"/>
      <w:r w:rsidRPr="00720A47">
        <w:rPr>
          <w:i/>
          <w:iCs/>
        </w:rPr>
        <w:t xml:space="preserve"> </w:t>
      </w:r>
      <w:proofErr w:type="spellStart"/>
      <w:r w:rsidRPr="00720A47">
        <w:rPr>
          <w:i/>
          <w:iCs/>
        </w:rPr>
        <w:t>or</w:t>
      </w:r>
      <w:proofErr w:type="spellEnd"/>
      <w:r w:rsidRPr="00720A47">
        <w:rPr>
          <w:i/>
          <w:iCs/>
        </w:rPr>
        <w:t xml:space="preserve"> a </w:t>
      </w:r>
      <w:proofErr w:type="spellStart"/>
      <w:r w:rsidRPr="00720A47">
        <w:rPr>
          <w:i/>
          <w:iCs/>
        </w:rPr>
        <w:t>policy</w:t>
      </w:r>
      <w:proofErr w:type="spellEnd"/>
      <w:r w:rsidRPr="00720A47">
        <w:rPr>
          <w:i/>
          <w:iCs/>
        </w:rPr>
        <w:t xml:space="preserve"> </w:t>
      </w:r>
      <w:proofErr w:type="spellStart"/>
      <w:r w:rsidRPr="00720A47">
        <w:rPr>
          <w:i/>
          <w:iCs/>
        </w:rPr>
        <w:t>or</w:t>
      </w:r>
      <w:proofErr w:type="spellEnd"/>
      <w:r w:rsidRPr="00720A47">
        <w:rPr>
          <w:i/>
          <w:iCs/>
        </w:rPr>
        <w:t xml:space="preserve"> </w:t>
      </w:r>
      <w:proofErr w:type="spellStart"/>
      <w:r w:rsidRPr="00720A47">
        <w:rPr>
          <w:i/>
          <w:iCs/>
        </w:rPr>
        <w:t>activity</w:t>
      </w:r>
      <w:proofErr w:type="spellEnd"/>
      <w:r w:rsidRPr="00720A47">
        <w:rPr>
          <w:i/>
          <w:iCs/>
        </w:rPr>
        <w:t xml:space="preserve"> </w:t>
      </w:r>
      <w:proofErr w:type="spellStart"/>
      <w:r w:rsidRPr="00720A47">
        <w:rPr>
          <w:i/>
          <w:iCs/>
        </w:rPr>
        <w:t>that</w:t>
      </w:r>
      <w:proofErr w:type="spellEnd"/>
      <w:r w:rsidRPr="00720A47">
        <w:rPr>
          <w:i/>
          <w:iCs/>
        </w:rPr>
        <w:t xml:space="preserve"> </w:t>
      </w:r>
      <w:proofErr w:type="spellStart"/>
      <w:r w:rsidRPr="00720A47">
        <w:rPr>
          <w:i/>
          <w:iCs/>
        </w:rPr>
        <w:t>may</w:t>
      </w:r>
      <w:proofErr w:type="spellEnd"/>
      <w:r w:rsidRPr="00720A47">
        <w:rPr>
          <w:i/>
          <w:iCs/>
        </w:rPr>
        <w:t xml:space="preserve"> </w:t>
      </w:r>
      <w:proofErr w:type="spellStart"/>
      <w:r w:rsidRPr="00720A47">
        <w:rPr>
          <w:i/>
          <w:iCs/>
        </w:rPr>
        <w:t>have</w:t>
      </w:r>
      <w:proofErr w:type="spellEnd"/>
      <w:r w:rsidRPr="00720A47">
        <w:rPr>
          <w:i/>
          <w:iCs/>
        </w:rPr>
        <w:t xml:space="preserve"> </w:t>
      </w:r>
      <w:proofErr w:type="spellStart"/>
      <w:r w:rsidRPr="00720A47">
        <w:rPr>
          <w:i/>
          <w:iCs/>
        </w:rPr>
        <w:t>an</w:t>
      </w:r>
      <w:proofErr w:type="spellEnd"/>
      <w:r w:rsidRPr="00720A47">
        <w:rPr>
          <w:i/>
          <w:iCs/>
        </w:rPr>
        <w:t xml:space="preserve"> </w:t>
      </w:r>
      <w:proofErr w:type="spellStart"/>
      <w:r w:rsidRPr="00720A47">
        <w:rPr>
          <w:i/>
          <w:iCs/>
        </w:rPr>
        <w:t>impact</w:t>
      </w:r>
      <w:proofErr w:type="spellEnd"/>
      <w:r w:rsidRPr="00720A47">
        <w:rPr>
          <w:i/>
          <w:iCs/>
        </w:rPr>
        <w:t xml:space="preserve"> </w:t>
      </w:r>
      <w:proofErr w:type="spellStart"/>
      <w:r w:rsidRPr="00720A47">
        <w:rPr>
          <w:i/>
          <w:iCs/>
        </w:rPr>
        <w:t>on</w:t>
      </w:r>
      <w:proofErr w:type="spellEnd"/>
      <w:r w:rsidRPr="00720A47">
        <w:rPr>
          <w:i/>
          <w:iCs/>
        </w:rPr>
        <w:t xml:space="preserve"> </w:t>
      </w:r>
      <w:proofErr w:type="spellStart"/>
      <w:r w:rsidRPr="00720A47">
        <w:rPr>
          <w:i/>
          <w:iCs/>
        </w:rPr>
        <w:t>the</w:t>
      </w:r>
      <w:proofErr w:type="spellEnd"/>
      <w:r w:rsidRPr="00720A47">
        <w:rPr>
          <w:i/>
          <w:iCs/>
        </w:rPr>
        <w:t xml:space="preserve"> </w:t>
      </w:r>
      <w:proofErr w:type="spellStart"/>
      <w:r w:rsidRPr="00720A47">
        <w:rPr>
          <w:i/>
          <w:iCs/>
        </w:rPr>
        <w:t>environment</w:t>
      </w:r>
      <w:proofErr w:type="spellEnd"/>
      <w:r w:rsidRPr="00720A47">
        <w:rPr>
          <w:i/>
          <w:iCs/>
        </w:rPr>
        <w:t xml:space="preserve"> at </w:t>
      </w:r>
      <w:proofErr w:type="spellStart"/>
      <w:r w:rsidRPr="00720A47">
        <w:rPr>
          <w:i/>
          <w:iCs/>
        </w:rPr>
        <w:t>any</w:t>
      </w:r>
      <w:proofErr w:type="spellEnd"/>
      <w:r w:rsidRPr="00720A47">
        <w:rPr>
          <w:i/>
          <w:iCs/>
        </w:rPr>
        <w:t xml:space="preserve"> </w:t>
      </w:r>
      <w:proofErr w:type="spellStart"/>
      <w:r w:rsidRPr="00720A47">
        <w:rPr>
          <w:i/>
          <w:iCs/>
        </w:rPr>
        <w:t>level</w:t>
      </w:r>
      <w:proofErr w:type="spellEnd"/>
      <w:r w:rsidRPr="00720A47">
        <w:rPr>
          <w:i/>
          <w:iCs/>
        </w:rPr>
        <w:t xml:space="preserve"> </w:t>
      </w:r>
      <w:proofErr w:type="spellStart"/>
      <w:r w:rsidRPr="00720A47">
        <w:rPr>
          <w:i/>
          <w:iCs/>
        </w:rPr>
        <w:t>of</w:t>
      </w:r>
      <w:proofErr w:type="spellEnd"/>
      <w:r w:rsidRPr="00720A47">
        <w:rPr>
          <w:i/>
          <w:iCs/>
        </w:rPr>
        <w:t xml:space="preserve"> </w:t>
      </w:r>
      <w:proofErr w:type="spellStart"/>
      <w:r w:rsidRPr="00720A47">
        <w:rPr>
          <w:i/>
          <w:iCs/>
        </w:rPr>
        <w:t>administration</w:t>
      </w:r>
      <w:proofErr w:type="spellEnd"/>
      <w:r w:rsidRPr="00720A47">
        <w:rPr>
          <w:i/>
          <w:iCs/>
        </w:rPr>
        <w:t xml:space="preserve"> (</w:t>
      </w:r>
      <w:proofErr w:type="spellStart"/>
      <w:r w:rsidRPr="00720A47">
        <w:rPr>
          <w:i/>
          <w:iCs/>
        </w:rPr>
        <w:t>international</w:t>
      </w:r>
      <w:proofErr w:type="spellEnd"/>
      <w:r w:rsidRPr="00720A47">
        <w:rPr>
          <w:i/>
          <w:iCs/>
        </w:rPr>
        <w:t xml:space="preserve">, </w:t>
      </w:r>
      <w:proofErr w:type="spellStart"/>
      <w:r w:rsidRPr="00720A47">
        <w:rPr>
          <w:i/>
          <w:iCs/>
        </w:rPr>
        <w:t>European</w:t>
      </w:r>
      <w:proofErr w:type="spellEnd"/>
      <w:r w:rsidRPr="00720A47">
        <w:rPr>
          <w:i/>
          <w:iCs/>
        </w:rPr>
        <w:t xml:space="preserve">, </w:t>
      </w:r>
      <w:proofErr w:type="spellStart"/>
      <w:r w:rsidRPr="00720A47">
        <w:rPr>
          <w:i/>
          <w:iCs/>
        </w:rPr>
        <w:t>national</w:t>
      </w:r>
      <w:proofErr w:type="spellEnd"/>
      <w:r w:rsidRPr="00720A47">
        <w:rPr>
          <w:i/>
          <w:iCs/>
        </w:rPr>
        <w:t xml:space="preserve"> </w:t>
      </w:r>
      <w:proofErr w:type="spellStart"/>
      <w:r w:rsidRPr="00720A47">
        <w:rPr>
          <w:i/>
          <w:iCs/>
        </w:rPr>
        <w:t>and</w:t>
      </w:r>
      <w:proofErr w:type="spellEnd"/>
      <w:r w:rsidRPr="00720A47">
        <w:rPr>
          <w:i/>
          <w:iCs/>
        </w:rPr>
        <w:t xml:space="preserve"> </w:t>
      </w:r>
      <w:proofErr w:type="spellStart"/>
      <w:r w:rsidRPr="00720A47">
        <w:rPr>
          <w:i/>
          <w:iCs/>
        </w:rPr>
        <w:t>sub-national</w:t>
      </w:r>
      <w:proofErr w:type="spellEnd"/>
      <w:r w:rsidRPr="00720A47">
        <w:rPr>
          <w:i/>
          <w:iCs/>
        </w:rPr>
        <w:t xml:space="preserve">)” </w:t>
      </w:r>
      <w:r>
        <w:t>(</w:t>
      </w:r>
      <w:proofErr w:type="spellStart"/>
      <w:r>
        <w:t>see</w:t>
      </w:r>
      <w:proofErr w:type="spellEnd"/>
      <w:r>
        <w:t xml:space="preserve"> </w:t>
      </w:r>
      <w:hyperlink r:id="rId37" w:history="1">
        <w:r w:rsidRPr="00FA417E">
          <w:rPr>
            <w:rStyle w:val="Hyperlink"/>
          </w:rPr>
          <w:t>http://inspire.ec.europa.eu/theme/am</w:t>
        </w:r>
      </w:hyperlink>
      <w:r>
        <w:t xml:space="preserve">), </w:t>
      </w:r>
      <w:proofErr w:type="spellStart"/>
      <w:r>
        <w:t>and</w:t>
      </w:r>
      <w:proofErr w:type="spellEnd"/>
      <w:r>
        <w:t xml:space="preserve"> </w:t>
      </w:r>
      <w:proofErr w:type="spellStart"/>
      <w:r>
        <w:t>specifically</w:t>
      </w:r>
      <w:proofErr w:type="spellEnd"/>
      <w:r>
        <w:t xml:space="preserve"> </w:t>
      </w:r>
      <w:proofErr w:type="spellStart"/>
      <w:r>
        <w:t>the</w:t>
      </w:r>
      <w:proofErr w:type="spellEnd"/>
      <w:r>
        <w:t xml:space="preserve"> </w:t>
      </w:r>
      <w:proofErr w:type="spellStart"/>
      <w:r>
        <w:t>zones</w:t>
      </w:r>
      <w:proofErr w:type="spellEnd"/>
      <w:r>
        <w:t xml:space="preserve"> </w:t>
      </w:r>
      <w:proofErr w:type="spellStart"/>
      <w:r>
        <w:t>established</w:t>
      </w:r>
      <w:proofErr w:type="spellEnd"/>
      <w:r>
        <w:t xml:space="preserve"> </w:t>
      </w:r>
      <w:proofErr w:type="spellStart"/>
      <w:r>
        <w:t>in</w:t>
      </w:r>
      <w:proofErr w:type="spellEnd"/>
      <w:r>
        <w:t xml:space="preserve"> </w:t>
      </w:r>
      <w:proofErr w:type="spellStart"/>
      <w:r>
        <w:t>accordance</w:t>
      </w:r>
      <w:proofErr w:type="spellEnd"/>
      <w:r>
        <w:t xml:space="preserve"> </w:t>
      </w:r>
      <w:proofErr w:type="spellStart"/>
      <w:r>
        <w:t>with</w:t>
      </w:r>
      <w:proofErr w:type="spellEnd"/>
      <w:r>
        <w:t xml:space="preserve"> </w:t>
      </w:r>
      <w:proofErr w:type="spellStart"/>
      <w:r>
        <w:t>Article</w:t>
      </w:r>
      <w:proofErr w:type="spellEnd"/>
      <w:r>
        <w:t xml:space="preserve"> 8 </w:t>
      </w:r>
      <w:proofErr w:type="spellStart"/>
      <w:r>
        <w:t>of</w:t>
      </w:r>
      <w:proofErr w:type="spellEnd"/>
      <w:r>
        <w:t xml:space="preserve"> </w:t>
      </w:r>
      <w:proofErr w:type="spellStart"/>
      <w:r>
        <w:t>the</w:t>
      </w:r>
      <w:proofErr w:type="spellEnd"/>
      <w:r>
        <w:t xml:space="preserve"> DWD.</w:t>
      </w:r>
    </w:p>
    <w:p w14:paraId="09DDFD35" w14:textId="77777777" w:rsidR="00D247C7" w:rsidRDefault="00D247C7" w:rsidP="00D247C7">
      <w:pPr>
        <w:pStyle w:val="ListParagraph"/>
        <w:ind w:left="360"/>
      </w:pPr>
    </w:p>
    <w:p w14:paraId="2447947A" w14:textId="77777777" w:rsidR="00D247C7" w:rsidRDefault="00D247C7" w:rsidP="00D247C7">
      <w:pPr>
        <w:pStyle w:val="ListParagraph"/>
        <w:keepLines/>
        <w:numPr>
          <w:ilvl w:val="0"/>
          <w:numId w:val="37"/>
        </w:numPr>
        <w:spacing w:before="120" w:after="0" w:line="360" w:lineRule="auto"/>
        <w:ind w:left="360"/>
      </w:pPr>
      <w:proofErr w:type="spellStart"/>
      <w:r>
        <w:t>Each</w:t>
      </w:r>
      <w:proofErr w:type="spellEnd"/>
      <w:r>
        <w:t xml:space="preserve"> </w:t>
      </w:r>
      <w:proofErr w:type="spellStart"/>
      <w:r>
        <w:t>reporting</w:t>
      </w:r>
      <w:proofErr w:type="spellEnd"/>
      <w:r>
        <w:t xml:space="preserve"> </w:t>
      </w:r>
      <w:proofErr w:type="spellStart"/>
      <w:r>
        <w:t>unit</w:t>
      </w:r>
      <w:proofErr w:type="spellEnd"/>
      <w:r>
        <w:t xml:space="preserve"> </w:t>
      </w:r>
      <w:proofErr w:type="spellStart"/>
      <w:r>
        <w:t>shall</w:t>
      </w:r>
      <w:proofErr w:type="spellEnd"/>
      <w:r>
        <w:t xml:space="preserve"> </w:t>
      </w:r>
      <w:proofErr w:type="spellStart"/>
      <w:r>
        <w:t>have</w:t>
      </w:r>
      <w:proofErr w:type="spellEnd"/>
      <w:r>
        <w:t xml:space="preserve"> a </w:t>
      </w:r>
      <w:proofErr w:type="spellStart"/>
      <w:r w:rsidRPr="00A81D3F">
        <w:rPr>
          <w:b/>
          <w:bCs/>
        </w:rPr>
        <w:t>unique</w:t>
      </w:r>
      <w:proofErr w:type="spellEnd"/>
      <w:r w:rsidRPr="00A81D3F">
        <w:rPr>
          <w:b/>
          <w:bCs/>
        </w:rPr>
        <w:t xml:space="preserve"> </w:t>
      </w:r>
      <w:proofErr w:type="spellStart"/>
      <w:r w:rsidRPr="00A81D3F">
        <w:rPr>
          <w:b/>
          <w:bCs/>
        </w:rPr>
        <w:t>persistent</w:t>
      </w:r>
      <w:proofErr w:type="spellEnd"/>
      <w:r w:rsidRPr="00A81D3F">
        <w:rPr>
          <w:b/>
          <w:bCs/>
        </w:rPr>
        <w:t xml:space="preserve"> </w:t>
      </w:r>
      <w:proofErr w:type="spellStart"/>
      <w:r w:rsidRPr="00A81D3F">
        <w:rPr>
          <w:b/>
          <w:bCs/>
        </w:rPr>
        <w:t>identifier</w:t>
      </w:r>
      <w:proofErr w:type="spellEnd"/>
      <w:r>
        <w:t xml:space="preserve"> at </w:t>
      </w:r>
      <w:proofErr w:type="spellStart"/>
      <w:r>
        <w:t>European</w:t>
      </w:r>
      <w:proofErr w:type="spellEnd"/>
      <w:r>
        <w:t xml:space="preserve"> </w:t>
      </w:r>
      <w:proofErr w:type="spellStart"/>
      <w:r>
        <w:t>level</w:t>
      </w:r>
      <w:proofErr w:type="spellEnd"/>
      <w:r>
        <w:t>.</w:t>
      </w:r>
    </w:p>
    <w:p w14:paraId="6917C4F7" w14:textId="77777777" w:rsidR="00D247C7" w:rsidRDefault="00D247C7" w:rsidP="00D247C7">
      <w:pPr>
        <w:pStyle w:val="ListParagraph"/>
        <w:keepLines/>
        <w:numPr>
          <w:ilvl w:val="0"/>
          <w:numId w:val="37"/>
        </w:numPr>
        <w:spacing w:before="120" w:after="0" w:line="360" w:lineRule="auto"/>
        <w:ind w:left="360"/>
      </w:pPr>
      <w:r>
        <w:t xml:space="preserve">To </w:t>
      </w:r>
      <w:proofErr w:type="spellStart"/>
      <w:r>
        <w:t>ensure</w:t>
      </w:r>
      <w:proofErr w:type="spellEnd"/>
      <w:r>
        <w:t xml:space="preserve"> </w:t>
      </w:r>
      <w:proofErr w:type="spellStart"/>
      <w:r>
        <w:t>the</w:t>
      </w:r>
      <w:proofErr w:type="spellEnd"/>
      <w:r>
        <w:t xml:space="preserve"> </w:t>
      </w:r>
      <w:proofErr w:type="spellStart"/>
      <w:r>
        <w:t>uniqueness</w:t>
      </w:r>
      <w:proofErr w:type="spellEnd"/>
      <w:r>
        <w:t xml:space="preserve"> </w:t>
      </w:r>
      <w:proofErr w:type="spellStart"/>
      <w:r>
        <w:t>and</w:t>
      </w:r>
      <w:proofErr w:type="spellEnd"/>
      <w:r>
        <w:t xml:space="preserve"> </w:t>
      </w:r>
      <w:proofErr w:type="spellStart"/>
      <w:r>
        <w:t>persistence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identifiers</w:t>
      </w:r>
      <w:proofErr w:type="spellEnd"/>
      <w:r>
        <w:t xml:space="preserve">, </w:t>
      </w:r>
      <w:proofErr w:type="spellStart"/>
      <w:r>
        <w:t>the</w:t>
      </w:r>
      <w:proofErr w:type="spellEnd"/>
      <w:r>
        <w:t xml:space="preserve"> </w:t>
      </w:r>
      <w:proofErr w:type="spellStart"/>
      <w:r>
        <w:t>European</w:t>
      </w:r>
      <w:proofErr w:type="spellEnd"/>
      <w:r>
        <w:t xml:space="preserve"> </w:t>
      </w:r>
      <w:proofErr w:type="spellStart"/>
      <w:r>
        <w:t>Environment</w:t>
      </w:r>
      <w:proofErr w:type="spellEnd"/>
      <w:r>
        <w:t xml:space="preserve"> </w:t>
      </w:r>
      <w:proofErr w:type="spellStart"/>
      <w:r>
        <w:t>Agency</w:t>
      </w:r>
      <w:proofErr w:type="spellEnd"/>
      <w:r>
        <w:t xml:space="preserve"> </w:t>
      </w:r>
      <w:proofErr w:type="spellStart"/>
      <w:r>
        <w:t>shall</w:t>
      </w:r>
      <w:proofErr w:type="spellEnd"/>
      <w:r>
        <w:t xml:space="preserve"> </w:t>
      </w:r>
      <w:proofErr w:type="spellStart"/>
      <w:r>
        <w:t>maintain</w:t>
      </w:r>
      <w:proofErr w:type="spellEnd"/>
      <w:r>
        <w:t xml:space="preserve"> </w:t>
      </w:r>
      <w:proofErr w:type="spellStart"/>
      <w:r>
        <w:t>an</w:t>
      </w:r>
      <w:proofErr w:type="spellEnd"/>
      <w:r>
        <w:t xml:space="preserve"> </w:t>
      </w:r>
      <w:proofErr w:type="spellStart"/>
      <w:r w:rsidRPr="00720A47">
        <w:rPr>
          <w:b/>
          <w:bCs/>
        </w:rPr>
        <w:t>identifier</w:t>
      </w:r>
      <w:proofErr w:type="spellEnd"/>
      <w:r w:rsidRPr="00720A47">
        <w:rPr>
          <w:b/>
          <w:bCs/>
        </w:rPr>
        <w:t xml:space="preserve"> </w:t>
      </w:r>
      <w:proofErr w:type="spellStart"/>
      <w:r w:rsidRPr="00720A47">
        <w:rPr>
          <w:b/>
          <w:bCs/>
        </w:rPr>
        <w:t>scheme</w:t>
      </w:r>
      <w:proofErr w:type="spellEnd"/>
      <w:r w:rsidRPr="00720A47">
        <w:rPr>
          <w:b/>
          <w:bCs/>
        </w:rPr>
        <w:t xml:space="preserve"> </w:t>
      </w:r>
      <w:proofErr w:type="spellStart"/>
      <w:r>
        <w:t>dedicated</w:t>
      </w:r>
      <w:proofErr w:type="spellEnd"/>
      <w:r>
        <w:t xml:space="preserve"> to </w:t>
      </w:r>
      <w:proofErr w:type="spellStart"/>
      <w:r>
        <w:t>this</w:t>
      </w:r>
      <w:proofErr w:type="spellEnd"/>
      <w:r>
        <w:t xml:space="preserve"> </w:t>
      </w:r>
      <w:proofErr w:type="spellStart"/>
      <w:r>
        <w:t>purpose</w:t>
      </w:r>
      <w:proofErr w:type="spellEnd"/>
      <w:r>
        <w:t>.</w:t>
      </w:r>
    </w:p>
    <w:p w14:paraId="4FEC1DDB"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r w:rsidRPr="00C3067B">
        <w:t>'</w:t>
      </w:r>
      <w:proofErr w:type="spellStart"/>
      <w:r w:rsidRPr="00C3067B">
        <w:t>euDrinkingWaterReportingUnitCode</w:t>
      </w:r>
      <w:proofErr w:type="spellEnd"/>
      <w:r w:rsidRPr="00C3067B">
        <w:t>'</w:t>
      </w:r>
      <w:r>
        <w:t xml:space="preserve"> </w:t>
      </w:r>
      <w:proofErr w:type="spellStart"/>
      <w:r>
        <w:t>identifier</w:t>
      </w:r>
      <w:proofErr w:type="spellEnd"/>
      <w:r>
        <w:t xml:space="preserve"> </w:t>
      </w:r>
      <w:proofErr w:type="spellStart"/>
      <w:r>
        <w:t>scheme</w:t>
      </w:r>
      <w:proofErr w:type="spellEnd"/>
      <w:r>
        <w:t xml:space="preserve"> </w:t>
      </w:r>
      <w:proofErr w:type="spellStart"/>
      <w:r>
        <w:t>is</w:t>
      </w:r>
      <w:proofErr w:type="spellEnd"/>
      <w:r>
        <w:t xml:space="preserve"> </w:t>
      </w:r>
      <w:proofErr w:type="spellStart"/>
      <w:r>
        <w:t>currently</w:t>
      </w:r>
      <w:proofErr w:type="spellEnd"/>
      <w:r>
        <w:t xml:space="preserve"> </w:t>
      </w:r>
      <w:proofErr w:type="spellStart"/>
      <w:r>
        <w:t>used</w:t>
      </w:r>
      <w:proofErr w:type="spellEnd"/>
      <w:r>
        <w:t xml:space="preserve"> </w:t>
      </w:r>
      <w:proofErr w:type="spellStart"/>
      <w:r>
        <w:t>for</w:t>
      </w:r>
      <w:proofErr w:type="spellEnd"/>
      <w:r>
        <w:t xml:space="preserve"> </w:t>
      </w:r>
      <w:proofErr w:type="spellStart"/>
      <w:r>
        <w:t>the</w:t>
      </w:r>
      <w:proofErr w:type="spellEnd"/>
      <w:r>
        <w:t xml:space="preserve"> DWD </w:t>
      </w:r>
      <w:proofErr w:type="spellStart"/>
      <w:r>
        <w:t>water</w:t>
      </w:r>
      <w:proofErr w:type="spellEnd"/>
      <w:r>
        <w:t xml:space="preserve"> </w:t>
      </w:r>
      <w:proofErr w:type="spellStart"/>
      <w:r>
        <w:t>supply</w:t>
      </w:r>
      <w:proofErr w:type="spellEnd"/>
      <w:r>
        <w:t xml:space="preserve"> </w:t>
      </w:r>
      <w:proofErr w:type="spellStart"/>
      <w:r>
        <w:t>zones</w:t>
      </w:r>
      <w:proofErr w:type="spellEnd"/>
      <w:r>
        <w:t xml:space="preserve">. It </w:t>
      </w:r>
      <w:proofErr w:type="spellStart"/>
      <w:r>
        <w:t>will</w:t>
      </w:r>
      <w:proofErr w:type="spellEnd"/>
      <w:r>
        <w:t xml:space="preserve"> be </w:t>
      </w:r>
      <w:proofErr w:type="spellStart"/>
      <w:r>
        <w:t>extended</w:t>
      </w:r>
      <w:proofErr w:type="spellEnd"/>
      <w:r>
        <w:t xml:space="preserve"> to </w:t>
      </w:r>
      <w:proofErr w:type="spellStart"/>
      <w:r>
        <w:t>include</w:t>
      </w:r>
      <w:proofErr w:type="spellEnd"/>
      <w:r>
        <w:t xml:space="preserve"> </w:t>
      </w:r>
      <w:proofErr w:type="spellStart"/>
      <w:r>
        <w:t>the</w:t>
      </w:r>
      <w:proofErr w:type="spellEnd"/>
      <w:r>
        <w:t xml:space="preserve"> </w:t>
      </w:r>
      <w:proofErr w:type="spellStart"/>
      <w:r>
        <w:t>catchment</w:t>
      </w:r>
      <w:proofErr w:type="spellEnd"/>
      <w:r>
        <w:t xml:space="preserve"> </w:t>
      </w:r>
      <w:proofErr w:type="spellStart"/>
      <w:r>
        <w:t>areas</w:t>
      </w:r>
      <w:proofErr w:type="spellEnd"/>
      <w:r>
        <w:t>.</w:t>
      </w:r>
    </w:p>
    <w:p w14:paraId="30424A81" w14:textId="77777777" w:rsidR="00D247C7" w:rsidRDefault="00D247C7" w:rsidP="00D247C7">
      <w:pPr>
        <w:pStyle w:val="ListParagraph"/>
        <w:ind w:left="360"/>
      </w:pPr>
    </w:p>
    <w:p w14:paraId="7A30F892" w14:textId="77777777" w:rsidR="00D247C7" w:rsidRDefault="00D247C7" w:rsidP="00D247C7">
      <w:pPr>
        <w:pStyle w:val="ListParagraph"/>
        <w:keepLines/>
        <w:numPr>
          <w:ilvl w:val="0"/>
          <w:numId w:val="37"/>
        </w:numPr>
        <w:spacing w:before="120" w:after="0" w:line="360" w:lineRule="auto"/>
        <w:ind w:left="360"/>
      </w:pPr>
      <w:proofErr w:type="spellStart"/>
      <w:r w:rsidRPr="00C3067B">
        <w:rPr>
          <w:b/>
          <w:bCs/>
        </w:rPr>
        <w:t>Catchment</w:t>
      </w:r>
      <w:proofErr w:type="spellEnd"/>
      <w:r w:rsidRPr="00C3067B">
        <w:rPr>
          <w:b/>
          <w:bCs/>
        </w:rPr>
        <w:t xml:space="preserve"> </w:t>
      </w:r>
      <w:proofErr w:type="spellStart"/>
      <w:r w:rsidRPr="00C3067B">
        <w:rPr>
          <w:b/>
          <w:bCs/>
        </w:rPr>
        <w:t>areas</w:t>
      </w:r>
      <w:proofErr w:type="spellEnd"/>
      <w:r>
        <w:t xml:space="preserve"> </w:t>
      </w:r>
      <w:proofErr w:type="spellStart"/>
      <w:r>
        <w:t>will</w:t>
      </w:r>
      <w:proofErr w:type="spellEnd"/>
      <w:r>
        <w:t xml:space="preserve"> be </w:t>
      </w:r>
      <w:proofErr w:type="spellStart"/>
      <w:r>
        <w:t>reported</w:t>
      </w:r>
      <w:proofErr w:type="spellEnd"/>
      <w:r>
        <w:t xml:space="preserve"> </w:t>
      </w:r>
      <w:proofErr w:type="spellStart"/>
      <w:r>
        <w:t>using</w:t>
      </w:r>
      <w:proofErr w:type="spellEnd"/>
      <w:r>
        <w:t xml:space="preserve"> </w:t>
      </w:r>
      <w:proofErr w:type="spellStart"/>
      <w:r>
        <w:t>the</w:t>
      </w:r>
      <w:proofErr w:type="spellEnd"/>
      <w:r>
        <w:t xml:space="preserve"> </w:t>
      </w:r>
      <w:proofErr w:type="spellStart"/>
      <w:r>
        <w:t>same</w:t>
      </w:r>
      <w:proofErr w:type="spellEnd"/>
      <w:r>
        <w:t xml:space="preserve"> </w:t>
      </w:r>
      <w:proofErr w:type="spellStart"/>
      <w:r>
        <w:t>generic</w:t>
      </w:r>
      <w:proofErr w:type="spellEnd"/>
      <w:r>
        <w:t xml:space="preserve"> </w:t>
      </w:r>
      <w:proofErr w:type="spellStart"/>
      <w:r>
        <w:t>model</w:t>
      </w:r>
      <w:proofErr w:type="spellEnd"/>
      <w:r>
        <w:t xml:space="preserve"> </w:t>
      </w:r>
      <w:proofErr w:type="spellStart"/>
      <w:r>
        <w:t>used</w:t>
      </w:r>
      <w:proofErr w:type="spellEnd"/>
      <w:r>
        <w:t xml:space="preserve"> </w:t>
      </w:r>
      <w:proofErr w:type="spellStart"/>
      <w:r>
        <w:t>for</w:t>
      </w:r>
      <w:proofErr w:type="spellEnd"/>
      <w:r>
        <w:t xml:space="preserve"> </w:t>
      </w:r>
      <w:proofErr w:type="spellStart"/>
      <w:r>
        <w:t>the</w:t>
      </w:r>
      <w:proofErr w:type="spellEnd"/>
      <w:r>
        <w:t xml:space="preserve"> </w:t>
      </w:r>
      <w:proofErr w:type="spellStart"/>
      <w:r w:rsidRPr="00C3067B">
        <w:rPr>
          <w:b/>
          <w:bCs/>
        </w:rPr>
        <w:t>water</w:t>
      </w:r>
      <w:proofErr w:type="spellEnd"/>
      <w:r w:rsidRPr="00C3067B">
        <w:rPr>
          <w:b/>
          <w:bCs/>
        </w:rPr>
        <w:t xml:space="preserve"> </w:t>
      </w:r>
      <w:proofErr w:type="spellStart"/>
      <w:r w:rsidRPr="00C3067B">
        <w:rPr>
          <w:b/>
          <w:bCs/>
        </w:rPr>
        <w:t>supply</w:t>
      </w:r>
      <w:proofErr w:type="spellEnd"/>
      <w:r w:rsidRPr="00C3067B">
        <w:rPr>
          <w:b/>
          <w:bCs/>
        </w:rPr>
        <w:t xml:space="preserve"> </w:t>
      </w:r>
      <w:proofErr w:type="spellStart"/>
      <w:r w:rsidRPr="00C3067B">
        <w:rPr>
          <w:b/>
          <w:bCs/>
        </w:rPr>
        <w:t>zones</w:t>
      </w:r>
      <w:proofErr w:type="spellEnd"/>
      <w:r>
        <w:t xml:space="preserve">. </w:t>
      </w:r>
    </w:p>
    <w:p w14:paraId="43BD04B5"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specific</w:t>
      </w:r>
      <w:proofErr w:type="spellEnd"/>
      <w:r>
        <w:t xml:space="preserve"> </w:t>
      </w:r>
      <w:proofErr w:type="spellStart"/>
      <w:r>
        <w:t>requirements</w:t>
      </w:r>
      <w:proofErr w:type="spellEnd"/>
      <w:r>
        <w:t xml:space="preserve"> </w:t>
      </w:r>
      <w:proofErr w:type="spellStart"/>
      <w:r>
        <w:t>applicable</w:t>
      </w:r>
      <w:proofErr w:type="spellEnd"/>
      <w:r>
        <w:t xml:space="preserve"> to </w:t>
      </w:r>
      <w:proofErr w:type="spellStart"/>
      <w:r>
        <w:t>the</w:t>
      </w:r>
      <w:proofErr w:type="spellEnd"/>
      <w:r>
        <w:t xml:space="preserve"> </w:t>
      </w:r>
      <w:proofErr w:type="spellStart"/>
      <w:r>
        <w:t>catchment</w:t>
      </w:r>
      <w:proofErr w:type="spellEnd"/>
      <w:r>
        <w:t xml:space="preserve"> </w:t>
      </w:r>
      <w:proofErr w:type="spellStart"/>
      <w:r>
        <w:t>areas</w:t>
      </w:r>
      <w:proofErr w:type="spellEnd"/>
      <w:r>
        <w:t xml:space="preserve"> are </w:t>
      </w:r>
      <w:proofErr w:type="spellStart"/>
      <w:r>
        <w:t>listed</w:t>
      </w:r>
      <w:proofErr w:type="spellEnd"/>
      <w:r>
        <w:t xml:space="preserve"> </w:t>
      </w:r>
      <w:proofErr w:type="spellStart"/>
      <w:r>
        <w:t>below</w:t>
      </w:r>
      <w:proofErr w:type="spellEnd"/>
      <w:r>
        <w:t>:</w:t>
      </w:r>
    </w:p>
    <w:p w14:paraId="456A5D69" w14:textId="77777777" w:rsidR="00D247C7" w:rsidRDefault="00D247C7" w:rsidP="00D247C7">
      <w:pPr>
        <w:pStyle w:val="ListParagraph"/>
        <w:keepLines/>
        <w:numPr>
          <w:ilvl w:val="0"/>
          <w:numId w:val="37"/>
        </w:numPr>
        <w:spacing w:before="120" w:after="0" w:line="360" w:lineRule="auto"/>
      </w:pPr>
      <w:r>
        <w:t xml:space="preserve">A </w:t>
      </w:r>
      <w:proofErr w:type="spellStart"/>
      <w:r>
        <w:t>catchment</w:t>
      </w:r>
      <w:proofErr w:type="spellEnd"/>
      <w:r>
        <w:t xml:space="preserve"> </w:t>
      </w:r>
      <w:proofErr w:type="spellStart"/>
      <w:r>
        <w:t>area</w:t>
      </w:r>
      <w:proofErr w:type="spellEnd"/>
      <w:r>
        <w:t xml:space="preserve"> MUST </w:t>
      </w:r>
      <w:proofErr w:type="spellStart"/>
      <w:r>
        <w:t>have</w:t>
      </w:r>
      <w:proofErr w:type="spellEnd"/>
      <w:r>
        <w:t xml:space="preserve"> </w:t>
      </w:r>
      <w:proofErr w:type="spellStart"/>
      <w:r>
        <w:t>polygon</w:t>
      </w:r>
      <w:proofErr w:type="spellEnd"/>
      <w:r>
        <w:t xml:space="preserve"> </w:t>
      </w:r>
      <w:proofErr w:type="spellStart"/>
      <w:r>
        <w:t>geometry</w:t>
      </w:r>
      <w:proofErr w:type="spellEnd"/>
      <w:r>
        <w:t>.</w:t>
      </w:r>
    </w:p>
    <w:p w14:paraId="1C8E4DD4" w14:textId="77777777" w:rsidR="00D247C7" w:rsidRDefault="00D247C7" w:rsidP="00D247C7">
      <w:pPr>
        <w:pStyle w:val="ListParagraph"/>
        <w:keepLines/>
        <w:numPr>
          <w:ilvl w:val="0"/>
          <w:numId w:val="37"/>
        </w:numPr>
        <w:spacing w:before="120" w:after="0" w:line="360" w:lineRule="auto"/>
      </w:pPr>
      <w:r>
        <w:t xml:space="preserve">A </w:t>
      </w:r>
      <w:proofErr w:type="spellStart"/>
      <w:r>
        <w:t>catchment</w:t>
      </w:r>
      <w:proofErr w:type="spellEnd"/>
      <w:r>
        <w:t xml:space="preserve"> </w:t>
      </w:r>
      <w:proofErr w:type="spellStart"/>
      <w:r>
        <w:t>area</w:t>
      </w:r>
      <w:proofErr w:type="spellEnd"/>
      <w:r>
        <w:t xml:space="preserve"> MUST </w:t>
      </w:r>
      <w:proofErr w:type="spellStart"/>
      <w:r>
        <w:t>have</w:t>
      </w:r>
      <w:proofErr w:type="spellEnd"/>
      <w:r>
        <w:t xml:space="preserve"> </w:t>
      </w:r>
      <w:proofErr w:type="spellStart"/>
      <w:r>
        <w:t>one</w:t>
      </w:r>
      <w:proofErr w:type="spellEnd"/>
      <w:r>
        <w:t xml:space="preserve"> </w:t>
      </w:r>
      <w:proofErr w:type="spellStart"/>
      <w:r>
        <w:t>and</w:t>
      </w:r>
      <w:proofErr w:type="spellEnd"/>
      <w:r>
        <w:t xml:space="preserve"> </w:t>
      </w:r>
      <w:proofErr w:type="spellStart"/>
      <w:r>
        <w:t>only</w:t>
      </w:r>
      <w:proofErr w:type="spellEnd"/>
      <w:r>
        <w:t xml:space="preserve"> </w:t>
      </w:r>
      <w:proofErr w:type="spellStart"/>
      <w:r>
        <w:t>one</w:t>
      </w:r>
      <w:proofErr w:type="spellEnd"/>
      <w:r>
        <w:t xml:space="preserve"> </w:t>
      </w:r>
      <w:proofErr w:type="spellStart"/>
      <w:r>
        <w:t>associated</w:t>
      </w:r>
      <w:proofErr w:type="spellEnd"/>
      <w:r>
        <w:t xml:space="preserve"> </w:t>
      </w:r>
      <w:proofErr w:type="spellStart"/>
      <w:r>
        <w:t>water</w:t>
      </w:r>
      <w:proofErr w:type="spellEnd"/>
      <w:r>
        <w:t xml:space="preserve"> </w:t>
      </w:r>
      <w:proofErr w:type="spellStart"/>
      <w:r>
        <w:t>body</w:t>
      </w:r>
      <w:proofErr w:type="spellEnd"/>
      <w:r>
        <w:t xml:space="preserve">. </w:t>
      </w:r>
      <w:r>
        <w:br/>
        <w:t xml:space="preserve">A </w:t>
      </w:r>
      <w:proofErr w:type="spellStart"/>
      <w:r>
        <w:t>water</w:t>
      </w:r>
      <w:proofErr w:type="spellEnd"/>
      <w:r>
        <w:t xml:space="preserve"> </w:t>
      </w:r>
      <w:proofErr w:type="spellStart"/>
      <w:r>
        <w:t>body</w:t>
      </w:r>
      <w:proofErr w:type="spellEnd"/>
      <w:r>
        <w:t xml:space="preserve"> MAY </w:t>
      </w:r>
      <w:proofErr w:type="spellStart"/>
      <w:r>
        <w:t>have</w:t>
      </w:r>
      <w:proofErr w:type="spellEnd"/>
      <w:r>
        <w:t xml:space="preserve"> </w:t>
      </w:r>
      <w:proofErr w:type="spellStart"/>
      <w:r>
        <w:t>zero</w:t>
      </w:r>
      <w:proofErr w:type="spellEnd"/>
      <w:r>
        <w:t xml:space="preserve"> </w:t>
      </w:r>
      <w:proofErr w:type="spellStart"/>
      <w:r>
        <w:t>or</w:t>
      </w:r>
      <w:proofErr w:type="spellEnd"/>
      <w:r>
        <w:t xml:space="preserve"> </w:t>
      </w:r>
      <w:proofErr w:type="spellStart"/>
      <w:r>
        <w:t>more</w:t>
      </w:r>
      <w:proofErr w:type="spellEnd"/>
      <w:r>
        <w:t xml:space="preserve"> </w:t>
      </w:r>
      <w:proofErr w:type="spellStart"/>
      <w:r>
        <w:t>associated</w:t>
      </w:r>
      <w:proofErr w:type="spellEnd"/>
      <w:r>
        <w:t xml:space="preserve"> </w:t>
      </w:r>
      <w:proofErr w:type="spellStart"/>
      <w:r>
        <w:t>catchment</w:t>
      </w:r>
      <w:proofErr w:type="spellEnd"/>
      <w:r>
        <w:t xml:space="preserve"> </w:t>
      </w:r>
      <w:proofErr w:type="spellStart"/>
      <w:r>
        <w:t>areas</w:t>
      </w:r>
      <w:proofErr w:type="spellEnd"/>
      <w:r>
        <w:t>.</w:t>
      </w:r>
      <w:r>
        <w:br/>
      </w:r>
      <w:proofErr w:type="spellStart"/>
      <w:r>
        <w:rPr>
          <w:i/>
          <w:iCs/>
        </w:rPr>
        <w:t>Note</w:t>
      </w:r>
      <w:proofErr w:type="spellEnd"/>
      <w:r>
        <w:rPr>
          <w:i/>
          <w:iCs/>
        </w:rPr>
        <w:t xml:space="preserve">: </w:t>
      </w:r>
      <w:proofErr w:type="spellStart"/>
      <w:r>
        <w:rPr>
          <w:i/>
          <w:iCs/>
        </w:rPr>
        <w:t>only</w:t>
      </w:r>
      <w:proofErr w:type="spellEnd"/>
      <w:r>
        <w:rPr>
          <w:i/>
          <w:iCs/>
        </w:rPr>
        <w:t xml:space="preserve"> </w:t>
      </w:r>
      <w:proofErr w:type="spellStart"/>
      <w:r>
        <w:rPr>
          <w:i/>
          <w:iCs/>
        </w:rPr>
        <w:t>the</w:t>
      </w:r>
      <w:proofErr w:type="spellEnd"/>
      <w:r>
        <w:rPr>
          <w:i/>
          <w:iCs/>
        </w:rPr>
        <w:t xml:space="preserve"> </w:t>
      </w:r>
      <w:proofErr w:type="spellStart"/>
      <w:r>
        <w:rPr>
          <w:i/>
          <w:iCs/>
        </w:rPr>
        <w:t>relationship</w:t>
      </w:r>
      <w:proofErr w:type="spellEnd"/>
      <w:r>
        <w:rPr>
          <w:i/>
          <w:iCs/>
        </w:rPr>
        <w:t xml:space="preserve"> </w:t>
      </w:r>
      <w:proofErr w:type="spellStart"/>
      <w:r>
        <w:rPr>
          <w:i/>
          <w:iCs/>
        </w:rPr>
        <w:t>between</w:t>
      </w:r>
      <w:proofErr w:type="spellEnd"/>
      <w:r>
        <w:rPr>
          <w:i/>
          <w:iCs/>
        </w:rPr>
        <w:t xml:space="preserve"> </w:t>
      </w:r>
      <w:proofErr w:type="spellStart"/>
      <w:r>
        <w:rPr>
          <w:i/>
          <w:iCs/>
        </w:rPr>
        <w:t>catchment</w:t>
      </w:r>
      <w:proofErr w:type="spellEnd"/>
      <w:r>
        <w:rPr>
          <w:i/>
          <w:iCs/>
        </w:rPr>
        <w:t xml:space="preserve"> </w:t>
      </w:r>
      <w:proofErr w:type="spellStart"/>
      <w:r>
        <w:rPr>
          <w:i/>
          <w:iCs/>
        </w:rPr>
        <w:t>area</w:t>
      </w:r>
      <w:proofErr w:type="spellEnd"/>
      <w:r>
        <w:rPr>
          <w:i/>
          <w:iCs/>
        </w:rPr>
        <w:t xml:space="preserve"> </w:t>
      </w:r>
      <w:proofErr w:type="spellStart"/>
      <w:r>
        <w:rPr>
          <w:i/>
          <w:iCs/>
        </w:rPr>
        <w:t>and</w:t>
      </w:r>
      <w:proofErr w:type="spellEnd"/>
      <w:r>
        <w:rPr>
          <w:i/>
          <w:iCs/>
        </w:rPr>
        <w:t xml:space="preserve"> </w:t>
      </w:r>
      <w:proofErr w:type="spellStart"/>
      <w:r>
        <w:rPr>
          <w:i/>
          <w:iCs/>
        </w:rPr>
        <w:t>water</w:t>
      </w:r>
      <w:proofErr w:type="spellEnd"/>
      <w:r>
        <w:rPr>
          <w:i/>
          <w:iCs/>
        </w:rPr>
        <w:t xml:space="preserve"> </w:t>
      </w:r>
      <w:proofErr w:type="spellStart"/>
      <w:r>
        <w:rPr>
          <w:i/>
          <w:iCs/>
        </w:rPr>
        <w:t>body</w:t>
      </w:r>
      <w:proofErr w:type="spellEnd"/>
      <w:r>
        <w:rPr>
          <w:i/>
          <w:iCs/>
        </w:rPr>
        <w:t xml:space="preserve"> </w:t>
      </w:r>
      <w:proofErr w:type="spellStart"/>
      <w:r>
        <w:rPr>
          <w:i/>
          <w:iCs/>
        </w:rPr>
        <w:t>is</w:t>
      </w:r>
      <w:proofErr w:type="spellEnd"/>
      <w:r>
        <w:rPr>
          <w:i/>
          <w:iCs/>
        </w:rPr>
        <w:t xml:space="preserve"> </w:t>
      </w:r>
      <w:proofErr w:type="spellStart"/>
      <w:r>
        <w:rPr>
          <w:i/>
          <w:iCs/>
        </w:rPr>
        <w:t>requested</w:t>
      </w:r>
      <w:proofErr w:type="spellEnd"/>
      <w:r>
        <w:rPr>
          <w:i/>
          <w:iCs/>
        </w:rPr>
        <w:t xml:space="preserve">. </w:t>
      </w:r>
      <w:proofErr w:type="spellStart"/>
      <w:r>
        <w:rPr>
          <w:i/>
          <w:iCs/>
        </w:rPr>
        <w:t>The</w:t>
      </w:r>
      <w:proofErr w:type="spellEnd"/>
      <w:r>
        <w:rPr>
          <w:i/>
          <w:iCs/>
        </w:rPr>
        <w:t xml:space="preserve"> </w:t>
      </w:r>
      <w:proofErr w:type="spellStart"/>
      <w:r>
        <w:rPr>
          <w:i/>
          <w:iCs/>
        </w:rPr>
        <w:t>inverse</w:t>
      </w:r>
      <w:proofErr w:type="spellEnd"/>
      <w:r>
        <w:rPr>
          <w:i/>
          <w:iCs/>
        </w:rPr>
        <w:t xml:space="preserve"> </w:t>
      </w:r>
      <w:proofErr w:type="spellStart"/>
      <w:r>
        <w:rPr>
          <w:i/>
          <w:iCs/>
        </w:rPr>
        <w:t>relationship</w:t>
      </w:r>
      <w:proofErr w:type="spellEnd"/>
      <w:r>
        <w:rPr>
          <w:i/>
          <w:iCs/>
        </w:rPr>
        <w:t xml:space="preserve"> </w:t>
      </w:r>
      <w:proofErr w:type="spellStart"/>
      <w:r>
        <w:rPr>
          <w:i/>
          <w:iCs/>
        </w:rPr>
        <w:t>is</w:t>
      </w:r>
      <w:proofErr w:type="spellEnd"/>
      <w:r>
        <w:rPr>
          <w:i/>
          <w:iCs/>
        </w:rPr>
        <w:t xml:space="preserve"> </w:t>
      </w:r>
      <w:proofErr w:type="spellStart"/>
      <w:r>
        <w:rPr>
          <w:i/>
          <w:iCs/>
        </w:rPr>
        <w:t>not</w:t>
      </w:r>
      <w:proofErr w:type="spellEnd"/>
      <w:r>
        <w:rPr>
          <w:i/>
          <w:iCs/>
        </w:rPr>
        <w:t xml:space="preserve"> </w:t>
      </w:r>
      <w:proofErr w:type="spellStart"/>
      <w:r>
        <w:rPr>
          <w:i/>
          <w:iCs/>
        </w:rPr>
        <w:t>reported</w:t>
      </w:r>
      <w:proofErr w:type="spellEnd"/>
      <w:r>
        <w:rPr>
          <w:i/>
          <w:iCs/>
        </w:rPr>
        <w:t xml:space="preserve">. </w:t>
      </w:r>
      <w:proofErr w:type="spellStart"/>
      <w:r>
        <w:rPr>
          <w:i/>
          <w:iCs/>
        </w:rPr>
        <w:t>The</w:t>
      </w:r>
      <w:proofErr w:type="spellEnd"/>
      <w:r>
        <w:rPr>
          <w:i/>
          <w:iCs/>
        </w:rPr>
        <w:t xml:space="preserve"> </w:t>
      </w:r>
      <w:proofErr w:type="spellStart"/>
      <w:r>
        <w:rPr>
          <w:i/>
          <w:iCs/>
        </w:rPr>
        <w:t>water</w:t>
      </w:r>
      <w:proofErr w:type="spellEnd"/>
      <w:r>
        <w:rPr>
          <w:i/>
          <w:iCs/>
        </w:rPr>
        <w:t xml:space="preserve"> </w:t>
      </w:r>
      <w:proofErr w:type="spellStart"/>
      <w:r>
        <w:rPr>
          <w:i/>
          <w:iCs/>
        </w:rPr>
        <w:t>bodies</w:t>
      </w:r>
      <w:proofErr w:type="spellEnd"/>
      <w:r>
        <w:rPr>
          <w:i/>
          <w:iCs/>
        </w:rPr>
        <w:t xml:space="preserve"> are </w:t>
      </w:r>
      <w:proofErr w:type="spellStart"/>
      <w:r>
        <w:rPr>
          <w:i/>
          <w:iCs/>
        </w:rPr>
        <w:t>not</w:t>
      </w:r>
      <w:proofErr w:type="spellEnd"/>
      <w:r>
        <w:rPr>
          <w:i/>
          <w:iCs/>
        </w:rPr>
        <w:t xml:space="preserve"> </w:t>
      </w:r>
      <w:proofErr w:type="spellStart"/>
      <w:r>
        <w:rPr>
          <w:i/>
          <w:iCs/>
        </w:rPr>
        <w:t>reported</w:t>
      </w:r>
      <w:proofErr w:type="spellEnd"/>
      <w:r>
        <w:rPr>
          <w:i/>
          <w:iCs/>
        </w:rPr>
        <w:t>.</w:t>
      </w:r>
    </w:p>
    <w:p w14:paraId="1A4C78D6" w14:textId="77777777" w:rsidR="00D247C7" w:rsidRDefault="00D247C7" w:rsidP="00D247C7">
      <w:pPr>
        <w:pStyle w:val="ListParagraph"/>
        <w:keepLines/>
        <w:numPr>
          <w:ilvl w:val="0"/>
          <w:numId w:val="37"/>
        </w:numPr>
        <w:spacing w:before="120" w:after="0" w:line="360" w:lineRule="auto"/>
      </w:pPr>
      <w:r>
        <w:t xml:space="preserve">A </w:t>
      </w:r>
      <w:proofErr w:type="spellStart"/>
      <w:r>
        <w:t>catchment</w:t>
      </w:r>
      <w:proofErr w:type="spellEnd"/>
      <w:r>
        <w:t xml:space="preserve"> </w:t>
      </w:r>
      <w:proofErr w:type="spellStart"/>
      <w:r>
        <w:t>area</w:t>
      </w:r>
      <w:proofErr w:type="spellEnd"/>
      <w:r>
        <w:t xml:space="preserve"> MUST </w:t>
      </w:r>
      <w:proofErr w:type="spellStart"/>
      <w:r>
        <w:t>have</w:t>
      </w:r>
      <w:proofErr w:type="spellEnd"/>
      <w:r>
        <w:t xml:space="preserve"> </w:t>
      </w:r>
      <w:proofErr w:type="spellStart"/>
      <w:r>
        <w:t>one</w:t>
      </w:r>
      <w:proofErr w:type="spellEnd"/>
      <w:r>
        <w:t xml:space="preserve"> </w:t>
      </w:r>
      <w:proofErr w:type="spellStart"/>
      <w:r>
        <w:t>or</w:t>
      </w:r>
      <w:proofErr w:type="spellEnd"/>
      <w:r>
        <w:t xml:space="preserve"> </w:t>
      </w:r>
      <w:proofErr w:type="spellStart"/>
      <w:r>
        <w:t>more</w:t>
      </w:r>
      <w:proofErr w:type="spellEnd"/>
      <w:r>
        <w:t xml:space="preserve"> </w:t>
      </w:r>
      <w:proofErr w:type="spellStart"/>
      <w:r>
        <w:t>associated</w:t>
      </w:r>
      <w:proofErr w:type="spellEnd"/>
      <w:r>
        <w:t xml:space="preserve"> </w:t>
      </w:r>
      <w:proofErr w:type="spellStart"/>
      <w:r>
        <w:t>abstraction</w:t>
      </w:r>
      <w:proofErr w:type="spellEnd"/>
      <w:r>
        <w:t xml:space="preserve"> </w:t>
      </w:r>
      <w:proofErr w:type="spellStart"/>
      <w:r>
        <w:t>points</w:t>
      </w:r>
      <w:proofErr w:type="spellEnd"/>
      <w:r>
        <w:t xml:space="preserve">. </w:t>
      </w:r>
      <w:r>
        <w:br/>
      </w:r>
      <w:proofErr w:type="spellStart"/>
      <w:r>
        <w:rPr>
          <w:i/>
          <w:iCs/>
        </w:rPr>
        <w:t>Note</w:t>
      </w:r>
      <w:proofErr w:type="spellEnd"/>
      <w:r>
        <w:rPr>
          <w:i/>
          <w:iCs/>
        </w:rPr>
        <w:t xml:space="preserve">: </w:t>
      </w:r>
      <w:proofErr w:type="spellStart"/>
      <w:r>
        <w:rPr>
          <w:i/>
          <w:iCs/>
        </w:rPr>
        <w:t>the</w:t>
      </w:r>
      <w:proofErr w:type="spellEnd"/>
      <w:r>
        <w:rPr>
          <w:i/>
          <w:iCs/>
        </w:rPr>
        <w:t xml:space="preserve"> </w:t>
      </w:r>
      <w:proofErr w:type="spellStart"/>
      <w:r>
        <w:rPr>
          <w:i/>
          <w:iCs/>
        </w:rPr>
        <w:t>reporting</w:t>
      </w:r>
      <w:proofErr w:type="spellEnd"/>
      <w:r>
        <w:rPr>
          <w:i/>
          <w:iCs/>
        </w:rPr>
        <w:t xml:space="preserve"> </w:t>
      </w:r>
      <w:proofErr w:type="spellStart"/>
      <w:r>
        <w:rPr>
          <w:i/>
          <w:iCs/>
        </w:rPr>
        <w:t>of</w:t>
      </w:r>
      <w:proofErr w:type="spellEnd"/>
      <w:r>
        <w:rPr>
          <w:i/>
          <w:iCs/>
        </w:rPr>
        <w:t xml:space="preserve"> </w:t>
      </w:r>
      <w:proofErr w:type="spellStart"/>
      <w:r>
        <w:rPr>
          <w:i/>
          <w:iCs/>
        </w:rPr>
        <w:t>abstraction</w:t>
      </w:r>
      <w:proofErr w:type="spellEnd"/>
      <w:r>
        <w:rPr>
          <w:i/>
          <w:iCs/>
        </w:rPr>
        <w:t xml:space="preserve"> </w:t>
      </w:r>
      <w:proofErr w:type="spellStart"/>
      <w:r>
        <w:rPr>
          <w:i/>
          <w:iCs/>
        </w:rPr>
        <w:t>points</w:t>
      </w:r>
      <w:proofErr w:type="spellEnd"/>
      <w:r>
        <w:rPr>
          <w:i/>
          <w:iCs/>
        </w:rPr>
        <w:t xml:space="preserve"> </w:t>
      </w:r>
      <w:proofErr w:type="spellStart"/>
      <w:r>
        <w:rPr>
          <w:i/>
          <w:iCs/>
        </w:rPr>
        <w:t>is</w:t>
      </w:r>
      <w:proofErr w:type="spellEnd"/>
      <w:r>
        <w:rPr>
          <w:i/>
          <w:iCs/>
        </w:rPr>
        <w:t xml:space="preserve"> </w:t>
      </w:r>
      <w:proofErr w:type="spellStart"/>
      <w:r>
        <w:rPr>
          <w:i/>
          <w:iCs/>
        </w:rPr>
        <w:t>not</w:t>
      </w:r>
      <w:proofErr w:type="spellEnd"/>
      <w:r>
        <w:rPr>
          <w:i/>
          <w:iCs/>
        </w:rPr>
        <w:t xml:space="preserve"> </w:t>
      </w:r>
      <w:proofErr w:type="spellStart"/>
      <w:r>
        <w:rPr>
          <w:i/>
          <w:iCs/>
        </w:rPr>
        <w:t>requested</w:t>
      </w:r>
      <w:proofErr w:type="spellEnd"/>
      <w:r>
        <w:rPr>
          <w:i/>
          <w:iCs/>
        </w:rPr>
        <w:t>.</w:t>
      </w:r>
    </w:p>
    <w:p w14:paraId="02C473C7" w14:textId="77777777" w:rsidR="00D247C7" w:rsidRPr="00652FB6" w:rsidRDefault="00D247C7" w:rsidP="00D247C7">
      <w:pPr>
        <w:pStyle w:val="ListParagraph"/>
        <w:keepLines/>
        <w:numPr>
          <w:ilvl w:val="0"/>
          <w:numId w:val="37"/>
        </w:numPr>
        <w:spacing w:before="120" w:after="0" w:line="360" w:lineRule="auto"/>
        <w:ind w:left="360"/>
      </w:pPr>
      <w:proofErr w:type="spellStart"/>
      <w:r w:rsidRPr="00652FB6">
        <w:t>Information</w:t>
      </w:r>
      <w:proofErr w:type="spellEnd"/>
      <w:r w:rsidRPr="00652FB6">
        <w:t xml:space="preserve"> </w:t>
      </w:r>
      <w:proofErr w:type="spellStart"/>
      <w:r w:rsidRPr="00652FB6">
        <w:t>about</w:t>
      </w:r>
      <w:proofErr w:type="spellEnd"/>
      <w:r w:rsidRPr="00652FB6">
        <w:t xml:space="preserve"> </w:t>
      </w:r>
      <w:proofErr w:type="spellStart"/>
      <w:r w:rsidRPr="00652FB6">
        <w:t>the</w:t>
      </w:r>
      <w:proofErr w:type="spellEnd"/>
      <w:r w:rsidRPr="00652FB6">
        <w:t xml:space="preserve"> </w:t>
      </w:r>
      <w:proofErr w:type="spellStart"/>
      <w:r w:rsidRPr="00652FB6">
        <w:t>national</w:t>
      </w:r>
      <w:proofErr w:type="spellEnd"/>
      <w:r w:rsidRPr="00652FB6">
        <w:t xml:space="preserve"> </w:t>
      </w:r>
      <w:proofErr w:type="spellStart"/>
      <w:r w:rsidRPr="00652FB6">
        <w:t>identifiers</w:t>
      </w:r>
      <w:proofErr w:type="spellEnd"/>
      <w:r w:rsidRPr="00652FB6">
        <w:t xml:space="preserve"> </w:t>
      </w:r>
      <w:proofErr w:type="spellStart"/>
      <w:r w:rsidRPr="00652FB6">
        <w:t>of</w:t>
      </w:r>
      <w:proofErr w:type="spellEnd"/>
      <w:r w:rsidRPr="00652FB6">
        <w:t xml:space="preserve"> </w:t>
      </w:r>
      <w:proofErr w:type="spellStart"/>
      <w:r w:rsidRPr="00652FB6">
        <w:t>the</w:t>
      </w:r>
      <w:proofErr w:type="spellEnd"/>
      <w:r w:rsidRPr="00652FB6">
        <w:t xml:space="preserve"> </w:t>
      </w:r>
      <w:proofErr w:type="spellStart"/>
      <w:r w:rsidRPr="00652FB6">
        <w:t>catchment</w:t>
      </w:r>
      <w:proofErr w:type="spellEnd"/>
      <w:r w:rsidRPr="00652FB6">
        <w:t xml:space="preserve"> </w:t>
      </w:r>
      <w:proofErr w:type="spellStart"/>
      <w:r w:rsidRPr="00652FB6">
        <w:t>areas</w:t>
      </w:r>
      <w:proofErr w:type="spellEnd"/>
      <w:r w:rsidRPr="00652FB6">
        <w:t xml:space="preserve"> </w:t>
      </w:r>
      <w:r w:rsidRPr="00652FB6">
        <w:br/>
      </w:r>
      <w:proofErr w:type="spellStart"/>
      <w:r w:rsidRPr="00652FB6">
        <w:t>is</w:t>
      </w:r>
      <w:proofErr w:type="spellEnd"/>
      <w:r w:rsidRPr="00652FB6">
        <w:t xml:space="preserve"> kept </w:t>
      </w:r>
      <w:proofErr w:type="spellStart"/>
      <w:r w:rsidRPr="00652FB6">
        <w:t>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inspireIdLocalId</w:t>
      </w:r>
      <w:proofErr w:type="spellEnd"/>
      <w:r w:rsidRPr="00C3067B">
        <w:t>]</w:t>
      </w:r>
      <w:r w:rsidRPr="00652FB6">
        <w:t xml:space="preserve">, </w:t>
      </w:r>
      <w:r w:rsidRPr="00C3067B">
        <w:t>[</w:t>
      </w:r>
      <w:proofErr w:type="spellStart"/>
      <w:r w:rsidRPr="00C3067B">
        <w:t>inspireIdNamespace</w:t>
      </w:r>
      <w:proofErr w:type="spellEnd"/>
      <w:r w:rsidRPr="00C3067B">
        <w:t>],</w:t>
      </w:r>
      <w:r w:rsidRPr="00652FB6">
        <w:t xml:space="preserve"> </w:t>
      </w:r>
      <w:r w:rsidRPr="00C3067B">
        <w:t>[</w:t>
      </w:r>
      <w:proofErr w:type="spellStart"/>
      <w:r w:rsidRPr="00C3067B">
        <w:t>inspireIdVersionId</w:t>
      </w:r>
      <w:proofErr w:type="spellEnd"/>
      <w:r w:rsidRPr="00C3067B">
        <w:t>]</w:t>
      </w:r>
      <w:r w:rsidRPr="00652FB6">
        <w:t xml:space="preserve">, </w:t>
      </w:r>
      <w:r w:rsidRPr="00652FB6">
        <w:br/>
      </w:r>
      <w:r w:rsidRPr="00C3067B">
        <w:t>[</w:t>
      </w:r>
      <w:proofErr w:type="spellStart"/>
      <w:r w:rsidRPr="00C3067B">
        <w:t>beginLifespanVersion</w:t>
      </w:r>
      <w:proofErr w:type="spellEnd"/>
      <w:r w:rsidRPr="00C3067B">
        <w:t xml:space="preserve">] </w:t>
      </w:r>
      <w:proofErr w:type="spellStart"/>
      <w:r w:rsidRPr="00652FB6">
        <w:t>and</w:t>
      </w:r>
      <w:proofErr w:type="spellEnd"/>
      <w:r w:rsidRPr="00652FB6">
        <w:t xml:space="preserve"> </w:t>
      </w:r>
      <w:r w:rsidRPr="00C3067B">
        <w:t>[</w:t>
      </w:r>
      <w:proofErr w:type="spellStart"/>
      <w:r w:rsidRPr="00C3067B">
        <w:t>endLifespanVersion</w:t>
      </w:r>
      <w:proofErr w:type="spellEnd"/>
      <w:r w:rsidRPr="00C3067B">
        <w:t xml:space="preserve">] </w:t>
      </w:r>
      <w:proofErr w:type="spellStart"/>
      <w:r w:rsidRPr="00652FB6">
        <w:t>attributes</w:t>
      </w:r>
      <w:proofErr w:type="spellEnd"/>
      <w:r w:rsidRPr="00652FB6">
        <w:t xml:space="preserve">. </w:t>
      </w:r>
      <w:r w:rsidRPr="00652FB6">
        <w:br/>
      </w:r>
      <w:proofErr w:type="spellStart"/>
      <w:r w:rsidRPr="00652FB6">
        <w:t>This</w:t>
      </w:r>
      <w:proofErr w:type="spellEnd"/>
      <w:r w:rsidRPr="00652FB6">
        <w:t xml:space="preserve"> </w:t>
      </w:r>
      <w:proofErr w:type="spellStart"/>
      <w:r w:rsidRPr="00652FB6">
        <w:t>information</w:t>
      </w:r>
      <w:proofErr w:type="spellEnd"/>
      <w:r w:rsidRPr="00652FB6">
        <w:t xml:space="preserve"> </w:t>
      </w:r>
      <w:proofErr w:type="spellStart"/>
      <w:r w:rsidRPr="00652FB6">
        <w:t>allows</w:t>
      </w:r>
      <w:proofErr w:type="spellEnd"/>
      <w:r w:rsidRPr="00652FB6">
        <w:t xml:space="preserve"> data </w:t>
      </w:r>
      <w:proofErr w:type="spellStart"/>
      <w:r w:rsidRPr="00652FB6">
        <w:t>providers</w:t>
      </w:r>
      <w:proofErr w:type="spellEnd"/>
      <w:r w:rsidRPr="00652FB6">
        <w:t xml:space="preserve"> to </w:t>
      </w:r>
      <w:proofErr w:type="spellStart"/>
      <w:r w:rsidRPr="00652FB6">
        <w:t>maintain</w:t>
      </w:r>
      <w:proofErr w:type="spellEnd"/>
      <w:r w:rsidRPr="00652FB6">
        <w:t xml:space="preserve"> </w:t>
      </w:r>
      <w:proofErr w:type="spellStart"/>
      <w:r w:rsidRPr="00652FB6">
        <w:t>traceability</w:t>
      </w:r>
      <w:proofErr w:type="spellEnd"/>
      <w:r w:rsidRPr="00652FB6">
        <w:t xml:space="preserve"> </w:t>
      </w:r>
      <w:proofErr w:type="spellStart"/>
      <w:r w:rsidRPr="00652FB6">
        <w:t>between</w:t>
      </w:r>
      <w:proofErr w:type="spellEnd"/>
      <w:r w:rsidRPr="00652FB6">
        <w:t xml:space="preserve"> </w:t>
      </w:r>
      <w:proofErr w:type="spellStart"/>
      <w:r w:rsidRPr="00652FB6">
        <w:t>the</w:t>
      </w:r>
      <w:proofErr w:type="spellEnd"/>
      <w:r w:rsidRPr="00652FB6">
        <w:t xml:space="preserve"> </w:t>
      </w:r>
      <w:proofErr w:type="spellStart"/>
      <w:r w:rsidRPr="00652FB6">
        <w:t>reported</w:t>
      </w:r>
      <w:proofErr w:type="spellEnd"/>
      <w:r w:rsidRPr="00652FB6">
        <w:t xml:space="preserve"> data </w:t>
      </w:r>
      <w:proofErr w:type="spellStart"/>
      <w:r w:rsidRPr="00652FB6">
        <w:t>and</w:t>
      </w:r>
      <w:proofErr w:type="spellEnd"/>
      <w:r w:rsidRPr="00652FB6">
        <w:t xml:space="preserve"> </w:t>
      </w:r>
      <w:proofErr w:type="spellStart"/>
      <w:r w:rsidRPr="00652FB6">
        <w:t>the</w:t>
      </w:r>
      <w:proofErr w:type="spellEnd"/>
      <w:r w:rsidRPr="00652FB6">
        <w:t xml:space="preserve"> data </w:t>
      </w:r>
      <w:proofErr w:type="spellStart"/>
      <w:r w:rsidRPr="00652FB6">
        <w:t>in</w:t>
      </w:r>
      <w:proofErr w:type="spellEnd"/>
      <w:r w:rsidRPr="00652FB6">
        <w:t xml:space="preserve"> </w:t>
      </w:r>
      <w:proofErr w:type="spellStart"/>
      <w:r w:rsidRPr="00652FB6">
        <w:t>their</w:t>
      </w:r>
      <w:proofErr w:type="spellEnd"/>
      <w:r w:rsidRPr="00652FB6">
        <w:t xml:space="preserve"> </w:t>
      </w:r>
      <w:proofErr w:type="spellStart"/>
      <w:r w:rsidRPr="00652FB6">
        <w:t>national</w:t>
      </w:r>
      <w:proofErr w:type="spellEnd"/>
      <w:r w:rsidRPr="00652FB6">
        <w:t xml:space="preserve"> </w:t>
      </w:r>
      <w:proofErr w:type="spellStart"/>
      <w:r w:rsidRPr="00652FB6">
        <w:t>systems</w:t>
      </w:r>
      <w:proofErr w:type="spellEnd"/>
      <w:r w:rsidRPr="00652FB6">
        <w:t xml:space="preserve"> </w:t>
      </w:r>
      <w:proofErr w:type="spellStart"/>
      <w:r w:rsidRPr="00652FB6">
        <w:t>and</w:t>
      </w:r>
      <w:proofErr w:type="spellEnd"/>
      <w:r w:rsidRPr="00652FB6">
        <w:t>/</w:t>
      </w:r>
      <w:proofErr w:type="spellStart"/>
      <w:r w:rsidRPr="00652FB6">
        <w:t>or</w:t>
      </w:r>
      <w:proofErr w:type="spellEnd"/>
      <w:r w:rsidRPr="00652FB6">
        <w:t xml:space="preserve"> </w:t>
      </w:r>
      <w:proofErr w:type="spellStart"/>
      <w:r w:rsidRPr="00652FB6">
        <w:t>national</w:t>
      </w:r>
      <w:proofErr w:type="spellEnd"/>
      <w:r w:rsidRPr="00652FB6">
        <w:t xml:space="preserve"> </w:t>
      </w:r>
      <w:proofErr w:type="spellStart"/>
      <w:r w:rsidRPr="00652FB6">
        <w:t>or</w:t>
      </w:r>
      <w:proofErr w:type="spellEnd"/>
      <w:r w:rsidRPr="00652FB6">
        <w:t xml:space="preserve"> </w:t>
      </w:r>
      <w:proofErr w:type="spellStart"/>
      <w:r w:rsidRPr="00652FB6">
        <w:t>regional</w:t>
      </w:r>
      <w:proofErr w:type="spellEnd"/>
      <w:r w:rsidRPr="00652FB6">
        <w:t xml:space="preserve"> INSPIRE </w:t>
      </w:r>
      <w:proofErr w:type="spellStart"/>
      <w:r w:rsidRPr="00652FB6">
        <w:t>datasets</w:t>
      </w:r>
      <w:proofErr w:type="spellEnd"/>
      <w:r w:rsidRPr="00652FB6">
        <w:t>.</w:t>
      </w:r>
    </w:p>
    <w:p w14:paraId="459A3817" w14:textId="77777777" w:rsidR="00D247C7" w:rsidRPr="00652FB6" w:rsidRDefault="00D247C7" w:rsidP="00D247C7">
      <w:pPr>
        <w:pStyle w:val="ListParagraph"/>
        <w:keepLines/>
        <w:numPr>
          <w:ilvl w:val="0"/>
          <w:numId w:val="37"/>
        </w:numPr>
        <w:spacing w:before="120" w:after="0" w:line="360" w:lineRule="auto"/>
        <w:ind w:left="360"/>
      </w:pPr>
      <w:proofErr w:type="spellStart"/>
      <w:r w:rsidRPr="00652FB6">
        <w:t>The</w:t>
      </w:r>
      <w:proofErr w:type="spellEnd"/>
      <w:r w:rsidRPr="00652FB6">
        <w:t xml:space="preserve"> </w:t>
      </w:r>
      <w:proofErr w:type="spellStart"/>
      <w:r w:rsidRPr="00652FB6">
        <w:t>European</w:t>
      </w:r>
      <w:proofErr w:type="spellEnd"/>
      <w:r w:rsidRPr="00652FB6">
        <w:t xml:space="preserve"> </w:t>
      </w:r>
      <w:proofErr w:type="spellStart"/>
      <w:r w:rsidRPr="00652FB6">
        <w:t>persistent</w:t>
      </w:r>
      <w:proofErr w:type="spellEnd"/>
      <w:r w:rsidRPr="00652FB6">
        <w:t xml:space="preserve"> </w:t>
      </w:r>
      <w:proofErr w:type="spellStart"/>
      <w:r w:rsidRPr="00652FB6">
        <w:t>unique</w:t>
      </w:r>
      <w:proofErr w:type="spellEnd"/>
      <w:r w:rsidRPr="00652FB6">
        <w:t xml:space="preserve"> </w:t>
      </w:r>
      <w:proofErr w:type="spellStart"/>
      <w:r w:rsidRPr="00652FB6">
        <w:t>identifier</w:t>
      </w:r>
      <w:proofErr w:type="spellEnd"/>
      <w:r w:rsidRPr="00652FB6">
        <w:t xml:space="preserve"> </w:t>
      </w:r>
      <w:proofErr w:type="spellStart"/>
      <w:r w:rsidRPr="00652FB6">
        <w:t>is</w:t>
      </w:r>
      <w:proofErr w:type="spellEnd"/>
      <w:r w:rsidRPr="00652FB6">
        <w:t xml:space="preserve"> </w:t>
      </w:r>
      <w:proofErr w:type="spellStart"/>
      <w:r w:rsidRPr="00652FB6">
        <w:t>reported</w:t>
      </w:r>
      <w:proofErr w:type="spellEnd"/>
      <w:r w:rsidRPr="00652FB6">
        <w:t xml:space="preserve"> </w:t>
      </w:r>
      <w:proofErr w:type="spellStart"/>
      <w:r w:rsidRPr="00652FB6">
        <w:t>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thematicIdIdentifier</w:t>
      </w:r>
      <w:proofErr w:type="spellEnd"/>
      <w:r w:rsidRPr="00C3067B">
        <w:t>]</w:t>
      </w:r>
      <w:r w:rsidRPr="00652FB6">
        <w:t xml:space="preserve"> </w:t>
      </w:r>
      <w:proofErr w:type="spellStart"/>
      <w:r w:rsidRPr="00652FB6">
        <w:t>attribute</w:t>
      </w:r>
      <w:proofErr w:type="spellEnd"/>
      <w:r w:rsidRPr="00652FB6">
        <w:t xml:space="preserve">. It </w:t>
      </w:r>
      <w:proofErr w:type="spellStart"/>
      <w:r w:rsidRPr="00652FB6">
        <w:t>must</w:t>
      </w:r>
      <w:proofErr w:type="spellEnd"/>
      <w:r w:rsidRPr="00652FB6">
        <w:t xml:space="preserve"> </w:t>
      </w:r>
      <w:proofErr w:type="spellStart"/>
      <w:r w:rsidRPr="00652FB6">
        <w:t>follow</w:t>
      </w:r>
      <w:proofErr w:type="spellEnd"/>
      <w:r w:rsidRPr="00652FB6">
        <w:t xml:space="preserve"> </w:t>
      </w:r>
      <w:proofErr w:type="spellStart"/>
      <w:r w:rsidRPr="00652FB6">
        <w:t>the</w:t>
      </w:r>
      <w:proofErr w:type="spellEnd"/>
      <w:r w:rsidRPr="00652FB6">
        <w:t xml:space="preserve"> </w:t>
      </w:r>
      <w:proofErr w:type="spellStart"/>
      <w:r w:rsidRPr="00652FB6">
        <w:t>syntax</w:t>
      </w:r>
      <w:proofErr w:type="spellEnd"/>
      <w:r w:rsidRPr="00652FB6">
        <w:t xml:space="preserve"> </w:t>
      </w:r>
      <w:proofErr w:type="spellStart"/>
      <w:r w:rsidRPr="00652FB6">
        <w:t>requirements</w:t>
      </w:r>
      <w:proofErr w:type="spellEnd"/>
      <w:r w:rsidRPr="00652FB6">
        <w:t xml:space="preserve"> </w:t>
      </w:r>
      <w:proofErr w:type="spellStart"/>
      <w:r w:rsidRPr="00652FB6">
        <w:t>define</w:t>
      </w:r>
      <w:proofErr w:type="spellEnd"/>
      <w:r w:rsidRPr="00652FB6">
        <w:t xml:space="preserve"> </w:t>
      </w:r>
      <w:proofErr w:type="spellStart"/>
      <w:r w:rsidRPr="00652FB6">
        <w:t>for</w:t>
      </w:r>
      <w:proofErr w:type="spellEnd"/>
      <w:r w:rsidRPr="00652FB6">
        <w:t xml:space="preserve"> </w:t>
      </w:r>
      <w:proofErr w:type="spellStart"/>
      <w:r w:rsidRPr="00652FB6">
        <w:t>the</w:t>
      </w:r>
      <w:proofErr w:type="spellEnd"/>
      <w:r w:rsidRPr="00652FB6">
        <w:t xml:space="preserve"> WISE </w:t>
      </w:r>
      <w:proofErr w:type="spellStart"/>
      <w:r w:rsidRPr="00652FB6">
        <w:t>identifiers</w:t>
      </w:r>
      <w:proofErr w:type="spellEnd"/>
      <w:r w:rsidRPr="00652FB6">
        <w:t xml:space="preserve"> </w:t>
      </w:r>
      <w:proofErr w:type="spellStart"/>
      <w:r w:rsidRPr="00652FB6">
        <w:t>and</w:t>
      </w:r>
      <w:proofErr w:type="spellEnd"/>
      <w:r w:rsidRPr="00652FB6">
        <w:t xml:space="preserve"> it </w:t>
      </w:r>
      <w:proofErr w:type="spellStart"/>
      <w:r w:rsidRPr="00652FB6">
        <w:t>must</w:t>
      </w:r>
      <w:proofErr w:type="spellEnd"/>
      <w:r w:rsidRPr="00652FB6">
        <w:t xml:space="preserve"> be </w:t>
      </w:r>
      <w:proofErr w:type="spellStart"/>
      <w:r w:rsidRPr="00652FB6">
        <w:t>unique</w:t>
      </w:r>
      <w:proofErr w:type="spellEnd"/>
      <w:r w:rsidRPr="00652FB6">
        <w:t xml:space="preserve"> </w:t>
      </w:r>
      <w:proofErr w:type="spellStart"/>
      <w:r w:rsidRPr="00652FB6">
        <w:t>within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thematicIdIdentifierScheme</w:t>
      </w:r>
      <w:proofErr w:type="spellEnd"/>
      <w:r w:rsidRPr="00C3067B">
        <w:t>]</w:t>
      </w:r>
      <w:r w:rsidRPr="00652FB6">
        <w:t xml:space="preserve">, </w:t>
      </w:r>
      <w:proofErr w:type="spellStart"/>
      <w:r w:rsidRPr="00652FB6">
        <w:t>which</w:t>
      </w:r>
      <w:proofErr w:type="spellEnd"/>
      <w:r w:rsidRPr="00652FB6">
        <w:t xml:space="preserve"> </w:t>
      </w:r>
      <w:proofErr w:type="spellStart"/>
      <w:r w:rsidRPr="00652FB6">
        <w:t>is</w:t>
      </w:r>
      <w:proofErr w:type="spellEnd"/>
      <w:r w:rsidRPr="00652FB6">
        <w:t xml:space="preserve"> </w:t>
      </w:r>
      <w:proofErr w:type="spellStart"/>
      <w:r w:rsidRPr="00652FB6">
        <w:t>always</w:t>
      </w:r>
      <w:proofErr w:type="spellEnd"/>
      <w:r w:rsidRPr="00652FB6">
        <w:t xml:space="preserve"> </w:t>
      </w:r>
      <w:r w:rsidRPr="00C3067B">
        <w:t>'</w:t>
      </w:r>
      <w:proofErr w:type="spellStart"/>
      <w:r w:rsidRPr="00C3067B">
        <w:t>euDrinkingWaterReportingUnitCode</w:t>
      </w:r>
      <w:proofErr w:type="spellEnd"/>
      <w:r w:rsidRPr="00C3067B">
        <w:t>'</w:t>
      </w:r>
      <w:r w:rsidRPr="00652FB6">
        <w:t>.</w:t>
      </w:r>
    </w:p>
    <w:p w14:paraId="486696EF" w14:textId="77777777" w:rsidR="00D247C7" w:rsidRDefault="00D247C7" w:rsidP="00D247C7">
      <w:pPr>
        <w:pStyle w:val="ListParagraph"/>
        <w:keepLines/>
        <w:numPr>
          <w:ilvl w:val="0"/>
          <w:numId w:val="37"/>
        </w:numPr>
        <w:spacing w:before="120" w:after="0" w:line="360" w:lineRule="auto"/>
        <w:ind w:left="360"/>
      </w:pPr>
      <w:proofErr w:type="spellStart"/>
      <w:r>
        <w:lastRenderedPageBreak/>
        <w:t>The</w:t>
      </w:r>
      <w:proofErr w:type="spellEnd"/>
      <w:r>
        <w:t xml:space="preserve"> </w:t>
      </w:r>
      <w:proofErr w:type="spellStart"/>
      <w:r>
        <w:t>reporting</w:t>
      </w:r>
      <w:proofErr w:type="spellEnd"/>
      <w:r>
        <w:t xml:space="preserve"> </w:t>
      </w:r>
      <w:proofErr w:type="spellStart"/>
      <w:r>
        <w:t>model</w:t>
      </w:r>
      <w:proofErr w:type="spellEnd"/>
      <w:r>
        <w:t xml:space="preserve"> </w:t>
      </w:r>
      <w:proofErr w:type="spellStart"/>
      <w:r>
        <w:t>includes</w:t>
      </w:r>
      <w:proofErr w:type="spellEnd"/>
      <w:r>
        <w:t xml:space="preserve"> 5 </w:t>
      </w:r>
      <w:proofErr w:type="spellStart"/>
      <w:r>
        <w:t>attributes</w:t>
      </w:r>
      <w:proofErr w:type="spellEnd"/>
      <w:r>
        <w:t xml:space="preserve"> </w:t>
      </w:r>
      <w:proofErr w:type="spellStart"/>
      <w:r>
        <w:t>that</w:t>
      </w:r>
      <w:proofErr w:type="spellEnd"/>
      <w:r>
        <w:t xml:space="preserve"> </w:t>
      </w:r>
      <w:proofErr w:type="spellStart"/>
      <w:r>
        <w:t>allow</w:t>
      </w:r>
      <w:proofErr w:type="spellEnd"/>
      <w:r>
        <w:t xml:space="preserve"> </w:t>
      </w:r>
      <w:proofErr w:type="spellStart"/>
      <w:r>
        <w:t>the</w:t>
      </w:r>
      <w:proofErr w:type="spellEnd"/>
      <w:r>
        <w:t xml:space="preserve"> data </w:t>
      </w:r>
      <w:proofErr w:type="spellStart"/>
      <w:r>
        <w:t>providers</w:t>
      </w:r>
      <w:proofErr w:type="spellEnd"/>
      <w:r>
        <w:t xml:space="preserve"> to </w:t>
      </w:r>
      <w:proofErr w:type="spellStart"/>
      <w:r>
        <w:t>report</w:t>
      </w:r>
      <w:proofErr w:type="spellEnd"/>
      <w:r>
        <w:t xml:space="preserve"> </w:t>
      </w:r>
      <w:proofErr w:type="spellStart"/>
      <w:r>
        <w:t>changes</w:t>
      </w:r>
      <w:proofErr w:type="spellEnd"/>
      <w:r>
        <w:t xml:space="preserve"> to </w:t>
      </w:r>
      <w:proofErr w:type="spellStart"/>
      <w:r>
        <w:t>the</w:t>
      </w:r>
      <w:proofErr w:type="spellEnd"/>
      <w:r>
        <w:t xml:space="preserve"> </w:t>
      </w:r>
      <w:proofErr w:type="spellStart"/>
      <w:r>
        <w:t>catchment</w:t>
      </w:r>
      <w:proofErr w:type="spellEnd"/>
      <w:r>
        <w:t xml:space="preserve"> </w:t>
      </w:r>
      <w:proofErr w:type="spellStart"/>
      <w:r>
        <w:t>areas</w:t>
      </w:r>
      <w:proofErr w:type="spellEnd"/>
      <w:r>
        <w:t xml:space="preserve">, </w:t>
      </w:r>
      <w:proofErr w:type="spellStart"/>
      <w:r>
        <w:t>i.e</w:t>
      </w:r>
      <w:proofErr w:type="spellEnd"/>
      <w:r>
        <w:t xml:space="preserve">. to </w:t>
      </w:r>
      <w:proofErr w:type="spellStart"/>
      <w:r>
        <w:t>report</w:t>
      </w:r>
      <w:proofErr w:type="spellEnd"/>
      <w:r>
        <w:t xml:space="preserve"> </w:t>
      </w:r>
      <w:proofErr w:type="spellStart"/>
      <w:r>
        <w:t>life-cycle</w:t>
      </w:r>
      <w:proofErr w:type="spellEnd"/>
      <w:r>
        <w:t xml:space="preserve"> </w:t>
      </w:r>
      <w:proofErr w:type="spellStart"/>
      <w:r>
        <w:t>information</w:t>
      </w:r>
      <w:proofErr w:type="spellEnd"/>
      <w:r>
        <w:t xml:space="preserve">: </w:t>
      </w:r>
      <w:r w:rsidRPr="00C3067B">
        <w:t>[</w:t>
      </w:r>
      <w:proofErr w:type="spellStart"/>
      <w:r w:rsidRPr="00C3067B">
        <w:t>predecessorsIdentifier</w:t>
      </w:r>
      <w:proofErr w:type="spellEnd"/>
      <w:r w:rsidRPr="00C3067B">
        <w:t>],</w:t>
      </w:r>
      <w:r>
        <w:t xml:space="preserve"> </w:t>
      </w:r>
      <w:r w:rsidRPr="00C3067B">
        <w:t>[</w:t>
      </w:r>
      <w:proofErr w:type="spellStart"/>
      <w:r w:rsidRPr="00C3067B">
        <w:t>predecessorsIdentifierScheme</w:t>
      </w:r>
      <w:proofErr w:type="spellEnd"/>
      <w:r w:rsidRPr="00C3067B">
        <w:t>],</w:t>
      </w:r>
      <w:r>
        <w:t xml:space="preserve"> </w:t>
      </w:r>
      <w:r w:rsidRPr="00C3067B">
        <w:t>[</w:t>
      </w:r>
      <w:proofErr w:type="spellStart"/>
      <w:r w:rsidRPr="00C3067B">
        <w:t>successorsIdentifier</w:t>
      </w:r>
      <w:proofErr w:type="spellEnd"/>
      <w:r w:rsidRPr="00C3067B">
        <w:t>],</w:t>
      </w:r>
      <w:r>
        <w:t xml:space="preserve"> </w:t>
      </w:r>
      <w:r w:rsidRPr="00C3067B">
        <w:t>[</w:t>
      </w:r>
      <w:proofErr w:type="spellStart"/>
      <w:r w:rsidRPr="00C3067B">
        <w:t>successorsIdentifierScheme</w:t>
      </w:r>
      <w:proofErr w:type="spellEnd"/>
      <w:r w:rsidRPr="00C3067B">
        <w:t>]</w:t>
      </w:r>
      <w:r>
        <w:t xml:space="preserve"> </w:t>
      </w:r>
      <w:proofErr w:type="spellStart"/>
      <w:r>
        <w:t>and</w:t>
      </w:r>
      <w:proofErr w:type="spellEnd"/>
      <w:r>
        <w:t xml:space="preserve"> </w:t>
      </w:r>
      <w:r w:rsidRPr="00C3067B">
        <w:t>[</w:t>
      </w:r>
      <w:proofErr w:type="spellStart"/>
      <w:r w:rsidRPr="00C3067B">
        <w:t>wiseEvolutionType</w:t>
      </w:r>
      <w:proofErr w:type="spellEnd"/>
      <w:r w:rsidRPr="00C3067B">
        <w:t>]</w:t>
      </w:r>
      <w:r>
        <w:t xml:space="preserve">.  </w:t>
      </w:r>
    </w:p>
    <w:p w14:paraId="22B931BB" w14:textId="77777777" w:rsidR="00D247C7" w:rsidRDefault="00D247C7" w:rsidP="00D247C7">
      <w:pPr>
        <w:pStyle w:val="ListParagraph"/>
        <w:keepLines/>
        <w:numPr>
          <w:ilvl w:val="0"/>
          <w:numId w:val="37"/>
        </w:numPr>
        <w:spacing w:before="120" w:after="0" w:line="360" w:lineRule="auto"/>
        <w:ind w:left="360"/>
      </w:pPr>
      <w:proofErr w:type="spellStart"/>
      <w:r>
        <w:t>In</w:t>
      </w:r>
      <w:proofErr w:type="spellEnd"/>
      <w:r>
        <w:t xml:space="preserve"> </w:t>
      </w:r>
      <w:proofErr w:type="spellStart"/>
      <w:r>
        <w:t>the</w:t>
      </w:r>
      <w:proofErr w:type="spellEnd"/>
      <w:r>
        <w:t xml:space="preserve"> 1</w:t>
      </w:r>
      <w:r w:rsidRPr="00652FB6">
        <w:rPr>
          <w:vertAlign w:val="superscript"/>
        </w:rPr>
        <w:t>st</w:t>
      </w:r>
      <w:r>
        <w:t xml:space="preserve"> </w:t>
      </w:r>
      <w:proofErr w:type="spellStart"/>
      <w:r>
        <w:t>reporting</w:t>
      </w:r>
      <w:proofErr w:type="spellEnd"/>
      <w:r>
        <w:t xml:space="preserve"> </w:t>
      </w:r>
      <w:proofErr w:type="spellStart"/>
      <w:r>
        <w:t>cycle</w:t>
      </w:r>
      <w:proofErr w:type="spellEnd"/>
      <w:r>
        <w:t xml:space="preserve">, </w:t>
      </w:r>
      <w:proofErr w:type="spellStart"/>
      <w:r>
        <w:t>this</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simple</w:t>
      </w:r>
      <w:proofErr w:type="spellEnd"/>
      <w:r>
        <w:t xml:space="preserve"> to </w:t>
      </w:r>
      <w:proofErr w:type="spellStart"/>
      <w:r>
        <w:t>report</w:t>
      </w:r>
      <w:proofErr w:type="spellEnd"/>
      <w:r>
        <w:t xml:space="preserve">: </w:t>
      </w:r>
      <w:proofErr w:type="spellStart"/>
      <w:r>
        <w:t>all</w:t>
      </w:r>
      <w:proofErr w:type="spellEnd"/>
      <w:r>
        <w:t xml:space="preserve"> </w:t>
      </w:r>
      <w:proofErr w:type="spellStart"/>
      <w:r>
        <w:t>catchment</w:t>
      </w:r>
      <w:proofErr w:type="spellEnd"/>
      <w:r>
        <w:t xml:space="preserve"> </w:t>
      </w:r>
      <w:proofErr w:type="spellStart"/>
      <w:r>
        <w:t>areas</w:t>
      </w:r>
      <w:proofErr w:type="spellEnd"/>
      <w:r>
        <w:t xml:space="preserve"> </w:t>
      </w:r>
      <w:proofErr w:type="spellStart"/>
      <w:r>
        <w:t>with</w:t>
      </w:r>
      <w:proofErr w:type="spellEnd"/>
      <w:r>
        <w:t xml:space="preserve"> </w:t>
      </w:r>
      <w:proofErr w:type="spellStart"/>
      <w:r>
        <w:t>have</w:t>
      </w:r>
      <w:proofErr w:type="spellEnd"/>
      <w:r>
        <w:t xml:space="preserve"> </w:t>
      </w:r>
      <w:r w:rsidRPr="00C3067B">
        <w:t>[</w:t>
      </w:r>
      <w:proofErr w:type="spellStart"/>
      <w:r w:rsidRPr="00C3067B">
        <w:t>wiseEvolutionType</w:t>
      </w:r>
      <w:proofErr w:type="spellEnd"/>
      <w:r w:rsidRPr="00C3067B">
        <w:t>]</w:t>
      </w:r>
      <w:r>
        <w:t xml:space="preserve"> = </w:t>
      </w:r>
      <w:r w:rsidRPr="00C3067B">
        <w:t>'</w:t>
      </w:r>
      <w:proofErr w:type="spellStart"/>
      <w:r w:rsidRPr="00C3067B">
        <w:t>creation</w:t>
      </w:r>
      <w:proofErr w:type="spellEnd"/>
      <w:r w:rsidRPr="00C3067B">
        <w:t>'</w:t>
      </w:r>
      <w:r>
        <w:t xml:space="preserve"> </w:t>
      </w:r>
      <w:proofErr w:type="spellStart"/>
      <w:r>
        <w:t>and</w:t>
      </w:r>
      <w:proofErr w:type="spellEnd"/>
      <w:r>
        <w:t xml:space="preserve"> </w:t>
      </w:r>
      <w:proofErr w:type="spellStart"/>
      <w:r>
        <w:t>the</w:t>
      </w:r>
      <w:proofErr w:type="spellEnd"/>
      <w:r>
        <w:t xml:space="preserve"> </w:t>
      </w:r>
      <w:proofErr w:type="spellStart"/>
      <w:r>
        <w:t>remaining</w:t>
      </w:r>
      <w:proofErr w:type="spellEnd"/>
      <w:r>
        <w:t xml:space="preserve"> </w:t>
      </w:r>
      <w:proofErr w:type="spellStart"/>
      <w:r>
        <w:t>attributes</w:t>
      </w:r>
      <w:proofErr w:type="spellEnd"/>
      <w:r>
        <w:t xml:space="preserve"> </w:t>
      </w:r>
      <w:proofErr w:type="spellStart"/>
      <w:r>
        <w:t>have</w:t>
      </w:r>
      <w:proofErr w:type="spellEnd"/>
      <w:r>
        <w:t xml:space="preserve"> NULL </w:t>
      </w:r>
      <w:proofErr w:type="spellStart"/>
      <w:r>
        <w:t>values</w:t>
      </w:r>
      <w:proofErr w:type="spellEnd"/>
      <w:r>
        <w:t>.</w:t>
      </w:r>
    </w:p>
    <w:p w14:paraId="35B5A3C8" w14:textId="77777777" w:rsidR="00D247C7" w:rsidRDefault="00D247C7" w:rsidP="00D247C7">
      <w:pPr>
        <w:pStyle w:val="ListParagraph"/>
        <w:ind w:left="360"/>
      </w:pPr>
    </w:p>
    <w:p w14:paraId="14590920"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the</w:t>
      </w:r>
      <w:proofErr w:type="spellEnd"/>
      <w:r>
        <w:t xml:space="preserve"> </w:t>
      </w:r>
      <w:r w:rsidRPr="00C3067B">
        <w:t>[</w:t>
      </w:r>
      <w:proofErr w:type="spellStart"/>
      <w:r w:rsidRPr="00C3067B">
        <w:t>nameTextInternational</w:t>
      </w:r>
      <w:proofErr w:type="spellEnd"/>
      <w:r w:rsidRPr="00C3067B">
        <w:t>]</w:t>
      </w:r>
      <w:r>
        <w:t xml:space="preserve">, </w:t>
      </w:r>
      <w:r w:rsidRPr="00C3067B">
        <w:t>[</w:t>
      </w:r>
      <w:proofErr w:type="spellStart"/>
      <w:r w:rsidRPr="00C3067B">
        <w:t>nameText</w:t>
      </w:r>
      <w:proofErr w:type="spellEnd"/>
      <w:r w:rsidRPr="00C3067B">
        <w:t>]</w:t>
      </w:r>
      <w:r>
        <w:t xml:space="preserve"> </w:t>
      </w:r>
      <w:proofErr w:type="spellStart"/>
      <w:r>
        <w:t>and</w:t>
      </w:r>
      <w:proofErr w:type="spellEnd"/>
      <w:r>
        <w:t xml:space="preserve"> </w:t>
      </w:r>
      <w:r w:rsidRPr="00C3067B">
        <w:t>[</w:t>
      </w:r>
      <w:proofErr w:type="spellStart"/>
      <w:r w:rsidRPr="00C3067B">
        <w:t>nameLanguage</w:t>
      </w:r>
      <w:proofErr w:type="spellEnd"/>
      <w:r w:rsidRPr="00C3067B">
        <w:t>]</w:t>
      </w:r>
      <w:r>
        <w:t xml:space="preserve"> </w:t>
      </w:r>
      <w:proofErr w:type="spellStart"/>
      <w:r>
        <w:t>attributes</w:t>
      </w:r>
      <w:proofErr w:type="spellEnd"/>
      <w:r>
        <w:t xml:space="preserve"> </w:t>
      </w:r>
      <w:proofErr w:type="spellStart"/>
      <w:r>
        <w:t>follows</w:t>
      </w:r>
      <w:proofErr w:type="spellEnd"/>
      <w:r>
        <w:t xml:space="preserve"> </w:t>
      </w:r>
      <w:proofErr w:type="spellStart"/>
      <w:r>
        <w:t>the</w:t>
      </w:r>
      <w:proofErr w:type="spellEnd"/>
      <w:r>
        <w:t xml:space="preserve"> </w:t>
      </w:r>
      <w:proofErr w:type="spellStart"/>
      <w:r>
        <w:t>generic</w:t>
      </w:r>
      <w:proofErr w:type="spellEnd"/>
      <w:r>
        <w:t xml:space="preserve"> </w:t>
      </w:r>
      <w:proofErr w:type="spellStart"/>
      <w:r>
        <w:t>definition</w:t>
      </w:r>
      <w:proofErr w:type="spellEnd"/>
      <w:r>
        <w:t xml:space="preserve"> </w:t>
      </w:r>
      <w:proofErr w:type="spellStart"/>
      <w:r>
        <w:t>used</w:t>
      </w:r>
      <w:proofErr w:type="spellEnd"/>
      <w:r>
        <w:t xml:space="preserve"> </w:t>
      </w:r>
      <w:proofErr w:type="spellStart"/>
      <w:r>
        <w:t>in</w:t>
      </w:r>
      <w:proofErr w:type="spellEnd"/>
      <w:r>
        <w:t xml:space="preserve"> </w:t>
      </w:r>
      <w:proofErr w:type="spellStart"/>
      <w:r>
        <w:t>all</w:t>
      </w:r>
      <w:proofErr w:type="spellEnd"/>
      <w:r>
        <w:t xml:space="preserve"> WISE </w:t>
      </w:r>
      <w:proofErr w:type="spellStart"/>
      <w:r>
        <w:t>spatial</w:t>
      </w:r>
      <w:proofErr w:type="spellEnd"/>
      <w:r>
        <w:t xml:space="preserve"> data </w:t>
      </w:r>
      <w:proofErr w:type="spellStart"/>
      <w:r>
        <w:t>models</w:t>
      </w:r>
      <w:proofErr w:type="spellEnd"/>
      <w:r>
        <w:t>.</w:t>
      </w:r>
    </w:p>
    <w:p w14:paraId="36BFBF75" w14:textId="77777777" w:rsidR="00D247C7" w:rsidRDefault="00D247C7" w:rsidP="00D247C7">
      <w:pPr>
        <w:pStyle w:val="ListParagraph"/>
      </w:pPr>
    </w:p>
    <w:p w14:paraId="7520B322"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validity</w:t>
      </w:r>
      <w:proofErr w:type="spellEnd"/>
      <w:r>
        <w:t xml:space="preserve"> </w:t>
      </w:r>
      <w:proofErr w:type="spellStart"/>
      <w:r>
        <w:t>period</w:t>
      </w:r>
      <w:proofErr w:type="spellEnd"/>
      <w:r>
        <w:t xml:space="preserve"> </w:t>
      </w:r>
      <w:proofErr w:type="spellStart"/>
      <w:r>
        <w:t>for</w:t>
      </w:r>
      <w:proofErr w:type="spellEnd"/>
      <w:r>
        <w:t xml:space="preserve"> </w:t>
      </w:r>
      <w:proofErr w:type="spellStart"/>
      <w:r>
        <w:t>the</w:t>
      </w:r>
      <w:proofErr w:type="spellEnd"/>
      <w:r>
        <w:t xml:space="preserve"> risk </w:t>
      </w:r>
      <w:proofErr w:type="spellStart"/>
      <w:r>
        <w:t>assessment</w:t>
      </w:r>
      <w:proofErr w:type="spellEnd"/>
      <w:r>
        <w:t xml:space="preserve"> </w:t>
      </w:r>
      <w:proofErr w:type="spellStart"/>
      <w:r>
        <w:t>in</w:t>
      </w:r>
      <w:proofErr w:type="spellEnd"/>
      <w:r>
        <w:t xml:space="preserve"> a </w:t>
      </w:r>
      <w:proofErr w:type="spellStart"/>
      <w:r>
        <w:t>catchment</w:t>
      </w:r>
      <w:proofErr w:type="spellEnd"/>
      <w:r>
        <w:t xml:space="preserve"> </w:t>
      </w:r>
      <w:proofErr w:type="spellStart"/>
      <w:r>
        <w:t>area</w:t>
      </w:r>
      <w:proofErr w:type="spellEnd"/>
      <w:r>
        <w:t xml:space="preserve"> </w:t>
      </w:r>
      <w:proofErr w:type="spellStart"/>
      <w:r>
        <w:t>is</w:t>
      </w:r>
      <w:proofErr w:type="spellEnd"/>
      <w:r>
        <w:t xml:space="preserve"> </w:t>
      </w:r>
      <w:proofErr w:type="spellStart"/>
      <w:r>
        <w:t>reported</w:t>
      </w:r>
      <w:proofErr w:type="spellEnd"/>
      <w:r>
        <w:t xml:space="preserve"> </w:t>
      </w:r>
      <w:proofErr w:type="spellStart"/>
      <w:r>
        <w:t>in</w:t>
      </w:r>
      <w:proofErr w:type="spellEnd"/>
      <w:r>
        <w:t xml:space="preserve"> </w:t>
      </w:r>
      <w:proofErr w:type="spellStart"/>
      <w:r>
        <w:t>the</w:t>
      </w:r>
      <w:proofErr w:type="spellEnd"/>
      <w:r>
        <w:t xml:space="preserve"> </w:t>
      </w:r>
      <w:proofErr w:type="spellStart"/>
      <w:r>
        <w:t>attributes</w:t>
      </w:r>
      <w:proofErr w:type="spellEnd"/>
      <w:r>
        <w:t xml:space="preserve"> </w:t>
      </w:r>
      <w:r w:rsidRPr="00C3067B">
        <w:t>[</w:t>
      </w:r>
      <w:proofErr w:type="spellStart"/>
      <w:r w:rsidRPr="00C3067B">
        <w:t>designationPeriodBegin</w:t>
      </w:r>
      <w:proofErr w:type="spellEnd"/>
      <w:r w:rsidRPr="00C3067B">
        <w:t>]</w:t>
      </w:r>
      <w:r>
        <w:t xml:space="preserve"> </w:t>
      </w:r>
      <w:proofErr w:type="spellStart"/>
      <w:r>
        <w:t>and</w:t>
      </w:r>
      <w:proofErr w:type="spellEnd"/>
      <w:r>
        <w:t xml:space="preserve"> </w:t>
      </w:r>
      <w:r w:rsidRPr="00C3067B">
        <w:t>[</w:t>
      </w:r>
      <w:proofErr w:type="spellStart"/>
      <w:r w:rsidRPr="00C3067B">
        <w:t>designationPeriodEnd</w:t>
      </w:r>
      <w:proofErr w:type="spellEnd"/>
      <w:r w:rsidRPr="00C3067B">
        <w:t>]</w:t>
      </w:r>
      <w:r>
        <w:t xml:space="preserve">. </w:t>
      </w:r>
      <w:proofErr w:type="spellStart"/>
      <w:r>
        <w:t>In</w:t>
      </w:r>
      <w:proofErr w:type="spellEnd"/>
      <w:r>
        <w:t xml:space="preserve"> </w:t>
      </w:r>
      <w:proofErr w:type="spellStart"/>
      <w:r>
        <w:t>the</w:t>
      </w:r>
      <w:proofErr w:type="spellEnd"/>
      <w:r>
        <w:t xml:space="preserve"> 1</w:t>
      </w:r>
      <w:r w:rsidRPr="00652FB6">
        <w:rPr>
          <w:vertAlign w:val="superscript"/>
        </w:rPr>
        <w:t>st</w:t>
      </w:r>
      <w:r>
        <w:t xml:space="preserve"> </w:t>
      </w:r>
      <w:proofErr w:type="spellStart"/>
      <w:r>
        <w:t>reporting</w:t>
      </w:r>
      <w:proofErr w:type="spellEnd"/>
      <w:r>
        <w:t xml:space="preserve"> </w:t>
      </w:r>
      <w:proofErr w:type="spellStart"/>
      <w:r>
        <w:t>cycle</w:t>
      </w:r>
      <w:proofErr w:type="spellEnd"/>
      <w:r>
        <w:t xml:space="preserve">, </w:t>
      </w:r>
      <w:proofErr w:type="spellStart"/>
      <w:r>
        <w:t>the</w:t>
      </w:r>
      <w:proofErr w:type="spellEnd"/>
      <w:r>
        <w:t xml:space="preserve"> </w:t>
      </w:r>
      <w:proofErr w:type="spellStart"/>
      <w:r>
        <w:t>attribute</w:t>
      </w:r>
      <w:proofErr w:type="spellEnd"/>
      <w:r>
        <w:t xml:space="preserve"> </w:t>
      </w:r>
      <w:r w:rsidRPr="00C3067B">
        <w:t>[</w:t>
      </w:r>
      <w:proofErr w:type="spellStart"/>
      <w:r w:rsidRPr="00C3067B">
        <w:t>designationPeriodEnd</w:t>
      </w:r>
      <w:proofErr w:type="spellEnd"/>
      <w:r w:rsidRPr="00C3067B">
        <w:t>]</w:t>
      </w:r>
      <w:r>
        <w:t xml:space="preserve"> </w:t>
      </w:r>
      <w:proofErr w:type="spellStart"/>
      <w:r>
        <w:t>will</w:t>
      </w:r>
      <w:proofErr w:type="spellEnd"/>
      <w:r>
        <w:t xml:space="preserve"> </w:t>
      </w:r>
      <w:proofErr w:type="spellStart"/>
      <w:r>
        <w:t>always</w:t>
      </w:r>
      <w:proofErr w:type="spellEnd"/>
      <w:r>
        <w:t xml:space="preserve"> be NULL.</w:t>
      </w:r>
    </w:p>
    <w:p w14:paraId="02851212"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following</w:t>
      </w:r>
      <w:proofErr w:type="spellEnd"/>
      <w:r>
        <w:t xml:space="preserve"> 2 </w:t>
      </w:r>
      <w:proofErr w:type="spellStart"/>
      <w:r>
        <w:t>attributes</w:t>
      </w:r>
      <w:proofErr w:type="spellEnd"/>
      <w:r>
        <w:t xml:space="preserve"> </w:t>
      </w:r>
      <w:proofErr w:type="spellStart"/>
      <w:r>
        <w:t>will</w:t>
      </w:r>
      <w:proofErr w:type="spellEnd"/>
      <w:r>
        <w:t xml:space="preserve"> </w:t>
      </w:r>
      <w:proofErr w:type="spellStart"/>
      <w:r>
        <w:t>have</w:t>
      </w:r>
      <w:proofErr w:type="spellEnd"/>
      <w:r>
        <w:t xml:space="preserve"> </w:t>
      </w:r>
      <w:proofErr w:type="spellStart"/>
      <w:r w:rsidRPr="00FB6A19">
        <w:rPr>
          <w:u w:val="single"/>
        </w:rPr>
        <w:t>fixed</w:t>
      </w:r>
      <w:proofErr w:type="spellEnd"/>
      <w:r>
        <w:t xml:space="preserve"> </w:t>
      </w:r>
      <w:proofErr w:type="spellStart"/>
      <w:r>
        <w:t>values</w:t>
      </w:r>
      <w:proofErr w:type="spellEnd"/>
      <w:r>
        <w:t xml:space="preserve"> </w:t>
      </w:r>
      <w:proofErr w:type="spellStart"/>
      <w:r>
        <w:t>for</w:t>
      </w:r>
      <w:proofErr w:type="spellEnd"/>
      <w:r>
        <w:t xml:space="preserve"> </w:t>
      </w:r>
      <w:proofErr w:type="spellStart"/>
      <w:r>
        <w:t>all</w:t>
      </w:r>
      <w:proofErr w:type="spellEnd"/>
      <w:r>
        <w:t xml:space="preserve"> </w:t>
      </w:r>
      <w:proofErr w:type="spellStart"/>
      <w:r>
        <w:t>catchment</w:t>
      </w:r>
      <w:proofErr w:type="spellEnd"/>
      <w:r>
        <w:t xml:space="preserve"> </w:t>
      </w:r>
      <w:proofErr w:type="spellStart"/>
      <w:r>
        <w:t>areas</w:t>
      </w:r>
      <w:proofErr w:type="spellEnd"/>
      <w:r>
        <w:t>:</w:t>
      </w:r>
    </w:p>
    <w:p w14:paraId="4612F39C" w14:textId="77777777" w:rsidR="00D247C7" w:rsidRDefault="00D247C7" w:rsidP="00D247C7">
      <w:pPr>
        <w:pStyle w:val="ListParagraph"/>
        <w:keepLines/>
        <w:numPr>
          <w:ilvl w:val="0"/>
          <w:numId w:val="37"/>
        </w:numPr>
        <w:spacing w:before="120" w:after="0" w:line="360" w:lineRule="auto"/>
      </w:pPr>
      <w:r w:rsidRPr="00C3067B">
        <w:t>[</w:t>
      </w:r>
      <w:proofErr w:type="spellStart"/>
      <w:r w:rsidRPr="00C3067B">
        <w:t>zoneType</w:t>
      </w:r>
      <w:proofErr w:type="spellEnd"/>
      <w:r w:rsidRPr="00C3067B">
        <w:t>] = '</w:t>
      </w:r>
      <w:proofErr w:type="spellStart"/>
      <w:r w:rsidRPr="00C3067B">
        <w:t>drinkingWaterRiskAssessment</w:t>
      </w:r>
      <w:proofErr w:type="spellEnd"/>
      <w:r w:rsidRPr="00C3067B">
        <w:t>'</w:t>
      </w:r>
    </w:p>
    <w:p w14:paraId="601894EB" w14:textId="77777777" w:rsidR="00D247C7" w:rsidRDefault="00D247C7" w:rsidP="00D247C7">
      <w:pPr>
        <w:pStyle w:val="ListParagraph"/>
        <w:keepLines/>
        <w:numPr>
          <w:ilvl w:val="0"/>
          <w:numId w:val="37"/>
        </w:numPr>
        <w:spacing w:before="120" w:after="0" w:line="360" w:lineRule="auto"/>
      </w:pPr>
      <w:r w:rsidRPr="00C3067B">
        <w:t>[</w:t>
      </w:r>
      <w:proofErr w:type="spellStart"/>
      <w:r w:rsidRPr="00C3067B">
        <w:t>specialisedZoneType</w:t>
      </w:r>
      <w:proofErr w:type="spellEnd"/>
      <w:r w:rsidRPr="00C3067B">
        <w:t>] = '</w:t>
      </w:r>
      <w:proofErr w:type="spellStart"/>
      <w:r w:rsidRPr="00C3067B">
        <w:t>catchmentArea</w:t>
      </w:r>
      <w:proofErr w:type="spellEnd"/>
      <w:r w:rsidRPr="00C3067B">
        <w:t>'</w:t>
      </w:r>
    </w:p>
    <w:p w14:paraId="2A15E5C5"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following</w:t>
      </w:r>
      <w:proofErr w:type="spellEnd"/>
      <w:r>
        <w:t xml:space="preserve"> 3 </w:t>
      </w:r>
      <w:proofErr w:type="spellStart"/>
      <w:r>
        <w:t>attributes</w:t>
      </w:r>
      <w:proofErr w:type="spellEnd"/>
      <w:r>
        <w:t xml:space="preserve"> </w:t>
      </w:r>
      <w:proofErr w:type="spellStart"/>
      <w:r>
        <w:t>will</w:t>
      </w:r>
      <w:proofErr w:type="spellEnd"/>
      <w:r>
        <w:t xml:space="preserve"> </w:t>
      </w:r>
      <w:proofErr w:type="spellStart"/>
      <w:r>
        <w:t>have</w:t>
      </w:r>
      <w:proofErr w:type="spellEnd"/>
      <w:r>
        <w:t xml:space="preserve"> </w:t>
      </w:r>
      <w:proofErr w:type="spellStart"/>
      <w:r w:rsidRPr="00FB6A19">
        <w:rPr>
          <w:u w:val="single"/>
        </w:rPr>
        <w:t>default</w:t>
      </w:r>
      <w:proofErr w:type="spellEnd"/>
      <w:r>
        <w:t xml:space="preserve"> </w:t>
      </w:r>
      <w:proofErr w:type="spellStart"/>
      <w:r>
        <w:t>values</w:t>
      </w:r>
      <w:proofErr w:type="spellEnd"/>
      <w:r>
        <w:t xml:space="preserve"> </w:t>
      </w:r>
      <w:proofErr w:type="spellStart"/>
      <w:r>
        <w:t>for</w:t>
      </w:r>
      <w:proofErr w:type="spellEnd"/>
      <w:r>
        <w:t xml:space="preserve"> </w:t>
      </w:r>
      <w:proofErr w:type="spellStart"/>
      <w:r>
        <w:t>all</w:t>
      </w:r>
      <w:proofErr w:type="spellEnd"/>
      <w:r>
        <w:t xml:space="preserve"> </w:t>
      </w:r>
      <w:proofErr w:type="spellStart"/>
      <w:r>
        <w:t>catchment</w:t>
      </w:r>
      <w:proofErr w:type="spellEnd"/>
      <w:r>
        <w:t xml:space="preserve"> </w:t>
      </w:r>
      <w:proofErr w:type="spellStart"/>
      <w:r>
        <w:t>areas</w:t>
      </w:r>
      <w:proofErr w:type="spellEnd"/>
      <w:r>
        <w:t>:</w:t>
      </w:r>
    </w:p>
    <w:p w14:paraId="251C8DB6" w14:textId="77777777" w:rsidR="00D247C7" w:rsidRPr="00C3067B" w:rsidRDefault="00D247C7" w:rsidP="00D247C7">
      <w:pPr>
        <w:pStyle w:val="ListParagraph"/>
        <w:keepLines/>
        <w:numPr>
          <w:ilvl w:val="0"/>
          <w:numId w:val="37"/>
        </w:numPr>
        <w:spacing w:before="120" w:after="0" w:line="360" w:lineRule="auto"/>
      </w:pPr>
      <w:r w:rsidRPr="00C3067B">
        <w:t>[</w:t>
      </w:r>
      <w:proofErr w:type="spellStart"/>
      <w:r w:rsidRPr="00C3067B">
        <w:t>legalBasisName</w:t>
      </w:r>
      <w:proofErr w:type="spellEnd"/>
      <w:r w:rsidRPr="00C3067B">
        <w:t>] = '</w:t>
      </w:r>
      <w:proofErr w:type="spellStart"/>
      <w:r w:rsidRPr="00C3067B">
        <w:t>Directive</w:t>
      </w:r>
      <w:proofErr w:type="spellEnd"/>
      <w:r w:rsidRPr="00C3067B">
        <w:t xml:space="preserve"> (EU) 2020/2184 </w:t>
      </w:r>
      <w:proofErr w:type="spellStart"/>
      <w:r w:rsidRPr="00C3067B">
        <w:t>of</w:t>
      </w:r>
      <w:proofErr w:type="spellEnd"/>
      <w:r w:rsidRPr="00C3067B">
        <w:t xml:space="preserve"> </w:t>
      </w:r>
      <w:proofErr w:type="spellStart"/>
      <w:r w:rsidRPr="00C3067B">
        <w:t>the</w:t>
      </w:r>
      <w:proofErr w:type="spellEnd"/>
      <w:r w:rsidRPr="00C3067B">
        <w:t xml:space="preserve"> </w:t>
      </w:r>
      <w:proofErr w:type="spellStart"/>
      <w:r w:rsidRPr="00C3067B">
        <w:t>European</w:t>
      </w:r>
      <w:proofErr w:type="spellEnd"/>
      <w:r w:rsidRPr="00C3067B">
        <w:t xml:space="preserve"> </w:t>
      </w:r>
      <w:proofErr w:type="spellStart"/>
      <w:r w:rsidRPr="00C3067B">
        <w:t>Parliament</w:t>
      </w:r>
      <w:proofErr w:type="spellEnd"/>
      <w:r w:rsidRPr="00C3067B">
        <w:t xml:space="preserve"> </w:t>
      </w:r>
      <w:proofErr w:type="spellStart"/>
      <w:r w:rsidRPr="00C3067B">
        <w:t>and</w:t>
      </w:r>
      <w:proofErr w:type="spellEnd"/>
      <w:r w:rsidRPr="00C3067B">
        <w:t xml:space="preserve"> </w:t>
      </w:r>
      <w:proofErr w:type="spellStart"/>
      <w:r w:rsidRPr="00C3067B">
        <w:t>of</w:t>
      </w:r>
      <w:proofErr w:type="spellEnd"/>
      <w:r w:rsidRPr="00C3067B">
        <w:t xml:space="preserve"> </w:t>
      </w:r>
      <w:proofErr w:type="spellStart"/>
      <w:r w:rsidRPr="00C3067B">
        <w:t>the</w:t>
      </w:r>
      <w:proofErr w:type="spellEnd"/>
      <w:r w:rsidRPr="00C3067B">
        <w:t xml:space="preserve"> </w:t>
      </w:r>
      <w:proofErr w:type="spellStart"/>
      <w:r w:rsidRPr="00C3067B">
        <w:t>Council</w:t>
      </w:r>
      <w:proofErr w:type="spellEnd"/>
      <w:r w:rsidRPr="00C3067B">
        <w:t xml:space="preserve"> </w:t>
      </w:r>
      <w:proofErr w:type="spellStart"/>
      <w:r w:rsidRPr="00C3067B">
        <w:t>of</w:t>
      </w:r>
      <w:proofErr w:type="spellEnd"/>
      <w:r w:rsidRPr="00C3067B">
        <w:t xml:space="preserve"> 16 </w:t>
      </w:r>
      <w:proofErr w:type="spellStart"/>
      <w:r w:rsidRPr="00C3067B">
        <w:t>December</w:t>
      </w:r>
      <w:proofErr w:type="spellEnd"/>
      <w:r w:rsidRPr="00C3067B">
        <w:t xml:space="preserve"> 2020 </w:t>
      </w:r>
      <w:proofErr w:type="spellStart"/>
      <w:r w:rsidRPr="00C3067B">
        <w:t>on</w:t>
      </w:r>
      <w:proofErr w:type="spellEnd"/>
      <w:r w:rsidRPr="00C3067B">
        <w:t xml:space="preserve"> </w:t>
      </w:r>
      <w:proofErr w:type="spellStart"/>
      <w:r w:rsidRPr="00C3067B">
        <w:t>the</w:t>
      </w:r>
      <w:proofErr w:type="spellEnd"/>
      <w:r w:rsidRPr="00C3067B">
        <w:t xml:space="preserve"> </w:t>
      </w:r>
      <w:proofErr w:type="spellStart"/>
      <w:r w:rsidRPr="00C3067B">
        <w:t>quality</w:t>
      </w:r>
      <w:proofErr w:type="spellEnd"/>
      <w:r w:rsidRPr="00C3067B">
        <w:t xml:space="preserve"> </w:t>
      </w:r>
      <w:proofErr w:type="spellStart"/>
      <w:r w:rsidRPr="00C3067B">
        <w:t>of</w:t>
      </w:r>
      <w:proofErr w:type="spellEnd"/>
      <w:r w:rsidRPr="00C3067B">
        <w:t xml:space="preserve"> </w:t>
      </w:r>
      <w:proofErr w:type="spellStart"/>
      <w:r w:rsidRPr="00C3067B">
        <w:t>water</w:t>
      </w:r>
      <w:proofErr w:type="spellEnd"/>
      <w:r w:rsidRPr="00C3067B">
        <w:t xml:space="preserve"> </w:t>
      </w:r>
      <w:proofErr w:type="spellStart"/>
      <w:r w:rsidRPr="00C3067B">
        <w:t>intended</w:t>
      </w:r>
      <w:proofErr w:type="spellEnd"/>
      <w:r w:rsidRPr="00C3067B">
        <w:t xml:space="preserve"> </w:t>
      </w:r>
      <w:proofErr w:type="spellStart"/>
      <w:r w:rsidRPr="00C3067B">
        <w:t>for</w:t>
      </w:r>
      <w:proofErr w:type="spellEnd"/>
      <w:r w:rsidRPr="00C3067B">
        <w:t xml:space="preserve"> </w:t>
      </w:r>
      <w:proofErr w:type="spellStart"/>
      <w:r w:rsidRPr="00C3067B">
        <w:t>human</w:t>
      </w:r>
      <w:proofErr w:type="spellEnd"/>
      <w:r w:rsidRPr="00C3067B">
        <w:t xml:space="preserve"> </w:t>
      </w:r>
      <w:proofErr w:type="spellStart"/>
      <w:r w:rsidRPr="00C3067B">
        <w:t>consumption</w:t>
      </w:r>
      <w:proofErr w:type="spellEnd"/>
      <w:r w:rsidRPr="00C3067B">
        <w:t xml:space="preserve"> (</w:t>
      </w:r>
      <w:proofErr w:type="spellStart"/>
      <w:r w:rsidRPr="00C3067B">
        <w:t>recast</w:t>
      </w:r>
      <w:proofErr w:type="spellEnd"/>
      <w:r w:rsidRPr="00C3067B">
        <w:t>).'</w:t>
      </w:r>
    </w:p>
    <w:p w14:paraId="53753C1C" w14:textId="77777777" w:rsidR="00D247C7" w:rsidRPr="00C3067B" w:rsidRDefault="00D247C7" w:rsidP="00D247C7">
      <w:pPr>
        <w:pStyle w:val="ListParagraph"/>
        <w:keepLines/>
        <w:numPr>
          <w:ilvl w:val="0"/>
          <w:numId w:val="37"/>
        </w:numPr>
        <w:spacing w:before="120" w:after="0" w:line="360" w:lineRule="auto"/>
      </w:pPr>
      <w:r w:rsidRPr="00C3067B">
        <w:t>[</w:t>
      </w:r>
      <w:proofErr w:type="spellStart"/>
      <w:r w:rsidRPr="00C3067B">
        <w:t>legalBasisLink</w:t>
      </w:r>
      <w:proofErr w:type="spellEnd"/>
      <w:r w:rsidRPr="00C3067B">
        <w:t>] = 'https://eur-lex.europa.eu/</w:t>
      </w:r>
      <w:proofErr w:type="spellStart"/>
      <w:r w:rsidRPr="00C3067B">
        <w:t>eli</w:t>
      </w:r>
      <w:proofErr w:type="spellEnd"/>
      <w:r w:rsidRPr="00C3067B">
        <w:t>/</w:t>
      </w:r>
      <w:proofErr w:type="spellStart"/>
      <w:r w:rsidRPr="00C3067B">
        <w:t>dir</w:t>
      </w:r>
      <w:proofErr w:type="spellEnd"/>
      <w:r w:rsidRPr="00C3067B">
        <w:t>/2020/2184/</w:t>
      </w:r>
      <w:proofErr w:type="spellStart"/>
      <w:r w:rsidRPr="00C3067B">
        <w:t>oj</w:t>
      </w:r>
      <w:proofErr w:type="spellEnd"/>
      <w:r w:rsidRPr="00C3067B">
        <w:t>'</w:t>
      </w:r>
    </w:p>
    <w:p w14:paraId="538FD277" w14:textId="77777777" w:rsidR="00D247C7" w:rsidRDefault="00D247C7" w:rsidP="00D247C7">
      <w:pPr>
        <w:pStyle w:val="ListParagraph"/>
        <w:keepLines/>
        <w:numPr>
          <w:ilvl w:val="0"/>
          <w:numId w:val="37"/>
        </w:numPr>
        <w:spacing w:before="120" w:after="0" w:line="360" w:lineRule="auto"/>
      </w:pPr>
      <w:r w:rsidRPr="00C3067B">
        <w:t>[</w:t>
      </w:r>
      <w:proofErr w:type="spellStart"/>
      <w:r w:rsidRPr="00C3067B">
        <w:t>legalBasisLevel</w:t>
      </w:r>
      <w:proofErr w:type="spellEnd"/>
      <w:r w:rsidRPr="00C3067B">
        <w:t>] = '</w:t>
      </w:r>
      <w:proofErr w:type="spellStart"/>
      <w:r w:rsidRPr="00C3067B">
        <w:t>european</w:t>
      </w:r>
      <w:proofErr w:type="spellEnd"/>
      <w:r w:rsidRPr="00C3067B">
        <w:t>'</w:t>
      </w:r>
    </w:p>
    <w:p w14:paraId="4F8A0655" w14:textId="77777777" w:rsidR="00D247C7" w:rsidRPr="00C3067B" w:rsidRDefault="00D247C7" w:rsidP="00D247C7">
      <w:pPr>
        <w:pStyle w:val="ListParagraph"/>
      </w:pPr>
    </w:p>
    <w:p w14:paraId="7D21C251" w14:textId="77777777" w:rsidR="00D247C7" w:rsidRDefault="00D247C7" w:rsidP="00D247C7">
      <w:pPr>
        <w:pStyle w:val="ListParagraph"/>
        <w:keepLines/>
        <w:numPr>
          <w:ilvl w:val="0"/>
          <w:numId w:val="37"/>
        </w:numPr>
        <w:spacing w:before="120" w:after="0" w:line="360" w:lineRule="auto"/>
        <w:ind w:left="284"/>
      </w:pPr>
      <w:proofErr w:type="spellStart"/>
      <w:r>
        <w:t>The</w:t>
      </w:r>
      <w:proofErr w:type="spellEnd"/>
      <w:r>
        <w:t xml:space="preserve"> </w:t>
      </w:r>
      <w:proofErr w:type="spellStart"/>
      <w:r>
        <w:t>following</w:t>
      </w:r>
      <w:proofErr w:type="spellEnd"/>
      <w:r>
        <w:t xml:space="preserve"> 2 </w:t>
      </w:r>
      <w:proofErr w:type="spellStart"/>
      <w:r>
        <w:t>attributes</w:t>
      </w:r>
      <w:proofErr w:type="spellEnd"/>
      <w:r>
        <w:t xml:space="preserve"> </w:t>
      </w:r>
      <w:proofErr w:type="spellStart"/>
      <w:r>
        <w:t>will</w:t>
      </w:r>
      <w:proofErr w:type="spellEnd"/>
      <w:r>
        <w:t xml:space="preserve"> </w:t>
      </w:r>
      <w:proofErr w:type="spellStart"/>
      <w:r>
        <w:t>relate</w:t>
      </w:r>
      <w:proofErr w:type="spellEnd"/>
      <w:r>
        <w:t xml:space="preserve"> </w:t>
      </w:r>
      <w:proofErr w:type="spellStart"/>
      <w:r>
        <w:t>each</w:t>
      </w:r>
      <w:proofErr w:type="spellEnd"/>
      <w:r>
        <w:t xml:space="preserve"> </w:t>
      </w:r>
      <w:proofErr w:type="spellStart"/>
      <w:r>
        <w:t>catchment</w:t>
      </w:r>
      <w:proofErr w:type="spellEnd"/>
      <w:r>
        <w:t xml:space="preserve"> </w:t>
      </w:r>
      <w:proofErr w:type="spellStart"/>
      <w:r>
        <w:t>area</w:t>
      </w:r>
      <w:proofErr w:type="spellEnd"/>
      <w:r>
        <w:t xml:space="preserve"> </w:t>
      </w:r>
      <w:proofErr w:type="spellStart"/>
      <w:r>
        <w:t>with</w:t>
      </w:r>
      <w:proofErr w:type="spellEnd"/>
      <w:r>
        <w:t xml:space="preserve"> a </w:t>
      </w:r>
      <w:proofErr w:type="spellStart"/>
      <w:r>
        <w:t>valid</w:t>
      </w:r>
      <w:proofErr w:type="spellEnd"/>
      <w:r>
        <w:t xml:space="preserve"> WFD </w:t>
      </w:r>
      <w:proofErr w:type="spellStart"/>
      <w:r>
        <w:t>surface</w:t>
      </w:r>
      <w:proofErr w:type="spellEnd"/>
      <w:r>
        <w:t xml:space="preserve"> </w:t>
      </w:r>
      <w:proofErr w:type="spellStart"/>
      <w:r>
        <w:t>water</w:t>
      </w:r>
      <w:proofErr w:type="spellEnd"/>
      <w:r>
        <w:t xml:space="preserve"> </w:t>
      </w:r>
      <w:proofErr w:type="spellStart"/>
      <w:r>
        <w:t>body</w:t>
      </w:r>
      <w:proofErr w:type="spellEnd"/>
      <w:r>
        <w:t xml:space="preserve"> </w:t>
      </w:r>
      <w:proofErr w:type="spellStart"/>
      <w:r>
        <w:t>or</w:t>
      </w:r>
      <w:proofErr w:type="spellEnd"/>
      <w:r>
        <w:t xml:space="preserve"> </w:t>
      </w:r>
      <w:proofErr w:type="spellStart"/>
      <w:r>
        <w:t>groundwater</w:t>
      </w:r>
      <w:proofErr w:type="spellEnd"/>
      <w:r>
        <w:t xml:space="preserve"> </w:t>
      </w:r>
      <w:proofErr w:type="spellStart"/>
      <w:r>
        <w:t>body</w:t>
      </w:r>
      <w:proofErr w:type="spellEnd"/>
      <w:r>
        <w:t>:</w:t>
      </w:r>
      <w:r w:rsidRPr="00C3067B">
        <w:t xml:space="preserve"> [</w:t>
      </w:r>
      <w:proofErr w:type="spellStart"/>
      <w:r w:rsidRPr="00C3067B">
        <w:t>relatedZoneIdentifier</w:t>
      </w:r>
      <w:proofErr w:type="spellEnd"/>
      <w:r w:rsidRPr="00C3067B">
        <w:t>]</w:t>
      </w:r>
      <w:r>
        <w:t xml:space="preserve"> </w:t>
      </w:r>
      <w:proofErr w:type="spellStart"/>
      <w:r>
        <w:t>and</w:t>
      </w:r>
      <w:proofErr w:type="spellEnd"/>
      <w:r>
        <w:t xml:space="preserve"> </w:t>
      </w:r>
      <w:r w:rsidRPr="00C3067B">
        <w:t>[</w:t>
      </w:r>
      <w:proofErr w:type="spellStart"/>
      <w:r w:rsidRPr="00C3067B">
        <w:t>relatedZoneIdentifierScheme</w:t>
      </w:r>
      <w:proofErr w:type="spellEnd"/>
      <w:r w:rsidRPr="00C3067B">
        <w:t>]</w:t>
      </w:r>
      <w:r>
        <w:t>.</w:t>
      </w:r>
    </w:p>
    <w:p w14:paraId="13289CA8" w14:textId="77777777" w:rsidR="00D247C7" w:rsidRDefault="00D247C7" w:rsidP="00D247C7">
      <w:pPr>
        <w:pStyle w:val="ListParagraph"/>
        <w:keepLines/>
        <w:numPr>
          <w:ilvl w:val="0"/>
          <w:numId w:val="37"/>
        </w:numPr>
        <w:spacing w:before="120" w:after="0" w:line="360" w:lineRule="auto"/>
        <w:ind w:left="284"/>
      </w:pPr>
      <w:proofErr w:type="spellStart"/>
      <w:r>
        <w:t>Finally</w:t>
      </w:r>
      <w:proofErr w:type="spellEnd"/>
      <w:r>
        <w:t xml:space="preserve">, </w:t>
      </w:r>
      <w:proofErr w:type="spellStart"/>
      <w:r>
        <w:t>the</w:t>
      </w:r>
      <w:proofErr w:type="spellEnd"/>
      <w:r>
        <w:t xml:space="preserve"> </w:t>
      </w:r>
      <w:proofErr w:type="spellStart"/>
      <w:r>
        <w:t>optional</w:t>
      </w:r>
      <w:proofErr w:type="spellEnd"/>
      <w:r>
        <w:t xml:space="preserve"> </w:t>
      </w:r>
      <w:r w:rsidRPr="00C3067B">
        <w:t>[link]</w:t>
      </w:r>
      <w:r>
        <w:t xml:space="preserve"> </w:t>
      </w:r>
      <w:proofErr w:type="spellStart"/>
      <w:r>
        <w:t>attribute</w:t>
      </w:r>
      <w:proofErr w:type="spellEnd"/>
      <w:r>
        <w:t xml:space="preserve"> </w:t>
      </w:r>
      <w:proofErr w:type="spellStart"/>
      <w:r>
        <w:t>allows</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of</w:t>
      </w:r>
      <w:proofErr w:type="spellEnd"/>
      <w:r>
        <w:t xml:space="preserve"> a </w:t>
      </w:r>
      <w:proofErr w:type="spellStart"/>
      <w:r>
        <w:t>resolvable</w:t>
      </w:r>
      <w:proofErr w:type="spellEnd"/>
      <w:r>
        <w:t xml:space="preserve"> URL to </w:t>
      </w:r>
      <w:proofErr w:type="spellStart"/>
      <w:r>
        <w:t>national</w:t>
      </w:r>
      <w:proofErr w:type="spellEnd"/>
      <w:r>
        <w:t xml:space="preserve"> </w:t>
      </w:r>
      <w:proofErr w:type="spellStart"/>
      <w:r>
        <w:t>systems</w:t>
      </w:r>
      <w:proofErr w:type="spellEnd"/>
      <w:r>
        <w:t xml:space="preserve"> </w:t>
      </w:r>
      <w:proofErr w:type="spellStart"/>
      <w:r>
        <w:t>where</w:t>
      </w:r>
      <w:proofErr w:type="spellEnd"/>
      <w:r>
        <w:t xml:space="preserve"> </w:t>
      </w:r>
      <w:proofErr w:type="spellStart"/>
      <w:r>
        <w:t>further</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made</w:t>
      </w:r>
      <w:proofErr w:type="spellEnd"/>
      <w:r>
        <w:t xml:space="preserve"> </w:t>
      </w:r>
      <w:proofErr w:type="spellStart"/>
      <w:r>
        <w:t>available</w:t>
      </w:r>
      <w:proofErr w:type="spellEnd"/>
      <w:r>
        <w:t>.</w:t>
      </w:r>
    </w:p>
    <w:p w14:paraId="180E9CFE" w14:textId="77777777" w:rsidR="00D247C7" w:rsidRDefault="00D247C7" w:rsidP="00D247C7">
      <w:pPr>
        <w:pStyle w:val="Heading2"/>
        <w:ind w:left="576" w:hanging="576"/>
        <w:rPr>
          <w:rFonts w:eastAsia="Times New Roman"/>
        </w:rPr>
      </w:pPr>
      <w:bookmarkStart w:id="37" w:name="_Toc216959364"/>
      <w:proofErr w:type="spellStart"/>
      <w:r>
        <w:rPr>
          <w:rFonts w:eastAsia="Times New Roman"/>
        </w:rPr>
        <w:t>Conclusion</w:t>
      </w:r>
      <w:bookmarkEnd w:id="37"/>
      <w:proofErr w:type="spellEnd"/>
    </w:p>
    <w:p w14:paraId="03A98C73" w14:textId="77777777" w:rsidR="00D247C7" w:rsidRDefault="00D247C7" w:rsidP="00D247C7">
      <w:proofErr w:type="spellStart"/>
      <w:r>
        <w:t>The</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t>catchment</w:t>
      </w:r>
      <w:proofErr w:type="spellEnd"/>
      <w:r>
        <w:t xml:space="preserve"> </w:t>
      </w:r>
      <w:proofErr w:type="spellStart"/>
      <w:r>
        <w:t>areas</w:t>
      </w:r>
      <w:proofErr w:type="spellEnd"/>
      <w:r>
        <w:t xml:space="preserve"> </w:t>
      </w:r>
      <w:proofErr w:type="spellStart"/>
      <w:r>
        <w:t>follows</w:t>
      </w:r>
      <w:proofErr w:type="spellEnd"/>
      <w:r>
        <w:t xml:space="preserve"> a </w:t>
      </w:r>
      <w:proofErr w:type="spellStart"/>
      <w:r>
        <w:t>model</w:t>
      </w:r>
      <w:proofErr w:type="spellEnd"/>
      <w:r>
        <w:t xml:space="preserve"> </w:t>
      </w:r>
      <w:proofErr w:type="spellStart"/>
      <w:r>
        <w:t>similar</w:t>
      </w:r>
      <w:proofErr w:type="spellEnd"/>
      <w:r>
        <w:t xml:space="preserve"> to </w:t>
      </w:r>
      <w:proofErr w:type="spellStart"/>
      <w:r>
        <w:t>the</w:t>
      </w:r>
      <w:proofErr w:type="spellEnd"/>
      <w:r>
        <w:t xml:space="preserve"> </w:t>
      </w:r>
      <w:proofErr w:type="spellStart"/>
      <w:r>
        <w:t>water</w:t>
      </w:r>
      <w:proofErr w:type="spellEnd"/>
      <w:r>
        <w:t xml:space="preserve"> </w:t>
      </w:r>
      <w:proofErr w:type="spellStart"/>
      <w:r>
        <w:t>supply</w:t>
      </w:r>
      <w:proofErr w:type="spellEnd"/>
      <w:r>
        <w:t xml:space="preserve"> </w:t>
      </w:r>
      <w:proofErr w:type="spellStart"/>
      <w:r>
        <w:t>zones</w:t>
      </w:r>
      <w:proofErr w:type="spellEnd"/>
      <w:r>
        <w:t>.</w:t>
      </w:r>
    </w:p>
    <w:p w14:paraId="1A7DD8E5" w14:textId="77777777" w:rsidR="00D247C7" w:rsidRDefault="00D247C7" w:rsidP="00D247C7">
      <w:proofErr w:type="spellStart"/>
      <w:r>
        <w:t>Note</w:t>
      </w:r>
      <w:proofErr w:type="spellEnd"/>
      <w:r>
        <w:t xml:space="preserve"> </w:t>
      </w:r>
      <w:proofErr w:type="spellStart"/>
      <w:r>
        <w:t>that</w:t>
      </w:r>
      <w:proofErr w:type="spellEnd"/>
      <w:r>
        <w:t xml:space="preserve">, </w:t>
      </w:r>
      <w:proofErr w:type="spellStart"/>
      <w:r>
        <w:t>in</w:t>
      </w:r>
      <w:proofErr w:type="spellEnd"/>
      <w:r>
        <w:t xml:space="preserve"> </w:t>
      </w:r>
      <w:proofErr w:type="spellStart"/>
      <w:r>
        <w:t>practice</w:t>
      </w:r>
      <w:proofErr w:type="spellEnd"/>
      <w:r>
        <w:t xml:space="preserve"> – </w:t>
      </w:r>
      <w:proofErr w:type="spellStart"/>
      <w:r>
        <w:t>and</w:t>
      </w:r>
      <w:proofErr w:type="spellEnd"/>
      <w:r>
        <w:t xml:space="preserve"> </w:t>
      </w:r>
      <w:proofErr w:type="spellStart"/>
      <w:r>
        <w:t>for</w:t>
      </w:r>
      <w:proofErr w:type="spellEnd"/>
      <w:r>
        <w:t xml:space="preserve"> </w:t>
      </w:r>
      <w:proofErr w:type="spellStart"/>
      <w:r>
        <w:t>the</w:t>
      </w:r>
      <w:proofErr w:type="spellEnd"/>
      <w:r>
        <w:t xml:space="preserve"> 1</w:t>
      </w:r>
      <w:r w:rsidRPr="007F0F36">
        <w:rPr>
          <w:vertAlign w:val="superscript"/>
        </w:rPr>
        <w:t>st</w:t>
      </w:r>
      <w:r>
        <w:t xml:space="preserve"> </w:t>
      </w:r>
      <w:proofErr w:type="spellStart"/>
      <w:r>
        <w:t>cycle</w:t>
      </w:r>
      <w:proofErr w:type="spellEnd"/>
      <w:r>
        <w:t xml:space="preserve"> – </w:t>
      </w:r>
      <w:proofErr w:type="spellStart"/>
      <w:r>
        <w:t>only</w:t>
      </w:r>
      <w:proofErr w:type="spellEnd"/>
      <w:r>
        <w:t xml:space="preserve"> </w:t>
      </w:r>
      <w:proofErr w:type="spellStart"/>
      <w:r>
        <w:t>limited</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necessary</w:t>
      </w:r>
      <w:proofErr w:type="spellEnd"/>
      <w:r>
        <w:t>:</w:t>
      </w:r>
    </w:p>
    <w:p w14:paraId="68F676BF" w14:textId="77777777" w:rsidR="00D247C7" w:rsidRPr="007F0F36" w:rsidRDefault="00D247C7" w:rsidP="00D247C7">
      <w:pPr>
        <w:pStyle w:val="ListParagraph"/>
        <w:keepLines/>
        <w:numPr>
          <w:ilvl w:val="0"/>
          <w:numId w:val="37"/>
        </w:numPr>
        <w:spacing w:before="120" w:after="0" w:line="360" w:lineRule="auto"/>
      </w:pPr>
      <w:r w:rsidRPr="007F0F36">
        <w:t>[</w:t>
      </w:r>
      <w:proofErr w:type="spellStart"/>
      <w:r w:rsidRPr="007F0F36">
        <w:t>geometry</w:t>
      </w:r>
      <w:proofErr w:type="spellEnd"/>
      <w:r w:rsidRPr="007F0F36">
        <w:t>]</w:t>
      </w:r>
      <w:r>
        <w:t xml:space="preserve"> – </w:t>
      </w:r>
      <w:proofErr w:type="spellStart"/>
      <w:r>
        <w:t>the</w:t>
      </w:r>
      <w:proofErr w:type="spellEnd"/>
      <w:r>
        <w:t xml:space="preserve"> </w:t>
      </w:r>
      <w:proofErr w:type="spellStart"/>
      <w:r>
        <w:t>geometry</w:t>
      </w:r>
      <w:proofErr w:type="spellEnd"/>
    </w:p>
    <w:p w14:paraId="52366802" w14:textId="77777777" w:rsidR="00D247C7" w:rsidRPr="007F0F36" w:rsidRDefault="00D247C7" w:rsidP="00D247C7">
      <w:pPr>
        <w:pStyle w:val="ListParagraph"/>
        <w:keepLines/>
        <w:numPr>
          <w:ilvl w:val="0"/>
          <w:numId w:val="37"/>
        </w:numPr>
        <w:spacing w:before="120" w:after="0" w:line="360" w:lineRule="auto"/>
      </w:pPr>
      <w:r w:rsidRPr="007F0F36">
        <w:t>[</w:t>
      </w:r>
      <w:proofErr w:type="spellStart"/>
      <w:r w:rsidRPr="007F0F36">
        <w:t>thematicIdIdentifier</w:t>
      </w:r>
      <w:proofErr w:type="spellEnd"/>
      <w:r w:rsidRPr="007F0F36">
        <w:t>]</w:t>
      </w:r>
      <w:r>
        <w:t xml:space="preserve"> – </w:t>
      </w:r>
      <w:proofErr w:type="spellStart"/>
      <w:r>
        <w:t>the</w:t>
      </w:r>
      <w:proofErr w:type="spellEnd"/>
      <w:r>
        <w:t xml:space="preserve"> </w:t>
      </w:r>
      <w:proofErr w:type="spellStart"/>
      <w:r>
        <w:t>unique</w:t>
      </w:r>
      <w:proofErr w:type="spellEnd"/>
      <w:r>
        <w:t xml:space="preserve"> </w:t>
      </w:r>
      <w:proofErr w:type="spellStart"/>
      <w:r>
        <w:t>identifier</w:t>
      </w:r>
      <w:proofErr w:type="spellEnd"/>
    </w:p>
    <w:p w14:paraId="0C4100C7" w14:textId="77777777" w:rsidR="00D247C7" w:rsidRPr="007F0F36" w:rsidRDefault="00D247C7" w:rsidP="00D247C7">
      <w:pPr>
        <w:pStyle w:val="ListParagraph"/>
        <w:keepLines/>
        <w:numPr>
          <w:ilvl w:val="0"/>
          <w:numId w:val="37"/>
        </w:numPr>
        <w:spacing w:before="120" w:after="0" w:line="360" w:lineRule="auto"/>
      </w:pPr>
      <w:r w:rsidRPr="007F0F36">
        <w:t>[</w:t>
      </w:r>
      <w:proofErr w:type="spellStart"/>
      <w:r w:rsidRPr="007F0F36">
        <w:t>nameTextInternational</w:t>
      </w:r>
      <w:proofErr w:type="spellEnd"/>
      <w:r w:rsidRPr="007F0F36">
        <w:t>]</w:t>
      </w:r>
      <w:r>
        <w:t xml:space="preserve">, </w:t>
      </w:r>
      <w:r w:rsidRPr="007F0F36">
        <w:t>[</w:t>
      </w:r>
      <w:proofErr w:type="spellStart"/>
      <w:r w:rsidRPr="007F0F36">
        <w:t>nameText</w:t>
      </w:r>
      <w:proofErr w:type="spellEnd"/>
      <w:r w:rsidRPr="007F0F36">
        <w:t>]</w:t>
      </w:r>
      <w:r>
        <w:t xml:space="preserve">, </w:t>
      </w:r>
      <w:r w:rsidRPr="007F0F36">
        <w:t>[</w:t>
      </w:r>
      <w:proofErr w:type="spellStart"/>
      <w:r w:rsidRPr="007F0F36">
        <w:t>nameLanguage</w:t>
      </w:r>
      <w:proofErr w:type="spellEnd"/>
      <w:r w:rsidRPr="007F0F36">
        <w:t>]</w:t>
      </w:r>
      <w:r>
        <w:t xml:space="preserve"> – </w:t>
      </w:r>
      <w:proofErr w:type="spellStart"/>
      <w:r>
        <w:t>the</w:t>
      </w:r>
      <w:proofErr w:type="spellEnd"/>
      <w:r>
        <w:t xml:space="preserve"> name(s)</w:t>
      </w:r>
    </w:p>
    <w:p w14:paraId="34C782EC" w14:textId="77777777" w:rsidR="00D247C7" w:rsidRPr="007F0F36" w:rsidRDefault="00D247C7" w:rsidP="00D247C7">
      <w:pPr>
        <w:pStyle w:val="ListParagraph"/>
        <w:keepLines/>
        <w:numPr>
          <w:ilvl w:val="0"/>
          <w:numId w:val="37"/>
        </w:numPr>
        <w:spacing w:before="120" w:after="0" w:line="360" w:lineRule="auto"/>
      </w:pPr>
      <w:r w:rsidRPr="007F0F36">
        <w:t>[</w:t>
      </w:r>
      <w:proofErr w:type="spellStart"/>
      <w:r w:rsidRPr="007F0F36">
        <w:t>designationPeriodBegin</w:t>
      </w:r>
      <w:proofErr w:type="spellEnd"/>
      <w:r w:rsidRPr="007F0F36">
        <w:t>]</w:t>
      </w:r>
      <w:r>
        <w:t xml:space="preserve"> – </w:t>
      </w:r>
      <w:proofErr w:type="spellStart"/>
      <w:r>
        <w:t>the</w:t>
      </w:r>
      <w:proofErr w:type="spellEnd"/>
      <w:r>
        <w:t xml:space="preserve"> </w:t>
      </w:r>
      <w:proofErr w:type="spellStart"/>
      <w:r>
        <w:t>beginning</w:t>
      </w:r>
      <w:proofErr w:type="spellEnd"/>
      <w:r>
        <w:t xml:space="preserve"> </w:t>
      </w:r>
      <w:proofErr w:type="spellStart"/>
      <w:r>
        <w:t>of</w:t>
      </w:r>
      <w:proofErr w:type="spellEnd"/>
      <w:r>
        <w:t xml:space="preserve"> </w:t>
      </w:r>
      <w:proofErr w:type="spellStart"/>
      <w:r>
        <w:t>the</w:t>
      </w:r>
      <w:proofErr w:type="spellEnd"/>
      <w:r>
        <w:t xml:space="preserve"> </w:t>
      </w:r>
      <w:proofErr w:type="spellStart"/>
      <w:r>
        <w:t>validity</w:t>
      </w:r>
      <w:proofErr w:type="spellEnd"/>
      <w:r>
        <w:t xml:space="preserve"> </w:t>
      </w:r>
      <w:proofErr w:type="spellStart"/>
      <w:r>
        <w:t>period</w:t>
      </w:r>
      <w:proofErr w:type="spellEnd"/>
    </w:p>
    <w:p w14:paraId="64F66D27" w14:textId="77777777" w:rsidR="00D247C7" w:rsidRPr="007F0F36" w:rsidRDefault="00D247C7" w:rsidP="00D247C7">
      <w:pPr>
        <w:pStyle w:val="ListParagraph"/>
        <w:keepLines/>
        <w:numPr>
          <w:ilvl w:val="0"/>
          <w:numId w:val="37"/>
        </w:numPr>
        <w:spacing w:before="120" w:after="0" w:line="360" w:lineRule="auto"/>
      </w:pPr>
      <w:r w:rsidRPr="007F0F36">
        <w:t>[</w:t>
      </w:r>
      <w:proofErr w:type="spellStart"/>
      <w:r w:rsidRPr="007F0F36">
        <w:t>relatedZoneIdentifier</w:t>
      </w:r>
      <w:proofErr w:type="spellEnd"/>
      <w:r w:rsidRPr="007F0F36">
        <w:t>],</w:t>
      </w:r>
      <w:r>
        <w:t xml:space="preserve"> </w:t>
      </w:r>
      <w:r w:rsidRPr="007F0F36">
        <w:t>[</w:t>
      </w:r>
      <w:proofErr w:type="spellStart"/>
      <w:r w:rsidRPr="007F0F36">
        <w:t>relatedZoneIdentifierScheme</w:t>
      </w:r>
      <w:proofErr w:type="spellEnd"/>
      <w:r w:rsidRPr="007F0F36">
        <w:t>]</w:t>
      </w:r>
      <w:r>
        <w:t xml:space="preserve"> – </w:t>
      </w:r>
      <w:proofErr w:type="spellStart"/>
      <w:r>
        <w:t>the</w:t>
      </w:r>
      <w:proofErr w:type="spellEnd"/>
      <w:r>
        <w:t xml:space="preserve"> </w:t>
      </w:r>
      <w:proofErr w:type="spellStart"/>
      <w:r>
        <w:t>related</w:t>
      </w:r>
      <w:proofErr w:type="spellEnd"/>
      <w:r>
        <w:t xml:space="preserve"> </w:t>
      </w:r>
      <w:proofErr w:type="spellStart"/>
      <w:r>
        <w:t>water</w:t>
      </w:r>
      <w:proofErr w:type="spellEnd"/>
      <w:r>
        <w:t xml:space="preserve"> </w:t>
      </w:r>
      <w:proofErr w:type="spellStart"/>
      <w:r>
        <w:t>body</w:t>
      </w:r>
      <w:proofErr w:type="spellEnd"/>
    </w:p>
    <w:p w14:paraId="5CC64DB4" w14:textId="77777777" w:rsidR="00D247C7" w:rsidRPr="00AC402F" w:rsidRDefault="00D247C7" w:rsidP="00D247C7">
      <w:r>
        <w:lastRenderedPageBreak/>
        <w:br/>
      </w:r>
      <w:proofErr w:type="spellStart"/>
      <w:r>
        <w:t>With</w:t>
      </w:r>
      <w:proofErr w:type="spellEnd"/>
      <w:r>
        <w:t xml:space="preserve"> </w:t>
      </w:r>
      <w:proofErr w:type="spellStart"/>
      <w:r>
        <w:t>respect</w:t>
      </w:r>
      <w:proofErr w:type="spellEnd"/>
      <w:r>
        <w:t xml:space="preserve"> to </w:t>
      </w:r>
      <w:proofErr w:type="spellStart"/>
      <w:r>
        <w:t>the</w:t>
      </w:r>
      <w:proofErr w:type="spellEnd"/>
      <w:r>
        <w:t xml:space="preserve"> </w:t>
      </w:r>
      <w:proofErr w:type="spellStart"/>
      <w:r>
        <w:t>dichotomy</w:t>
      </w:r>
      <w:proofErr w:type="spellEnd"/>
      <w:r>
        <w:t xml:space="preserve"> </w:t>
      </w:r>
      <w:proofErr w:type="spellStart"/>
      <w:r>
        <w:t>between</w:t>
      </w:r>
      <w:proofErr w:type="spellEnd"/>
      <w:r>
        <w:t xml:space="preserve"> </w:t>
      </w:r>
      <w:proofErr w:type="spellStart"/>
      <w:r>
        <w:t>national</w:t>
      </w:r>
      <w:proofErr w:type="spellEnd"/>
      <w:r>
        <w:t xml:space="preserve"> </w:t>
      </w:r>
      <w:proofErr w:type="spellStart"/>
      <w:r>
        <w:t>and</w:t>
      </w:r>
      <w:proofErr w:type="spellEnd"/>
      <w:r>
        <w:t xml:space="preserve"> </w:t>
      </w:r>
      <w:proofErr w:type="spellStart"/>
      <w:r>
        <w:t>European</w:t>
      </w:r>
      <w:proofErr w:type="spellEnd"/>
      <w:r>
        <w:t xml:space="preserve"> </w:t>
      </w:r>
      <w:proofErr w:type="spellStart"/>
      <w:r>
        <w:t>identifiers</w:t>
      </w:r>
      <w:proofErr w:type="spellEnd"/>
      <w:r>
        <w:t xml:space="preserve">, data </w:t>
      </w:r>
      <w:proofErr w:type="spellStart"/>
      <w:r>
        <w:t>providers</w:t>
      </w:r>
      <w:proofErr w:type="spellEnd"/>
      <w:r>
        <w:t xml:space="preserve"> </w:t>
      </w:r>
      <w:proofErr w:type="spellStart"/>
      <w:r>
        <w:t>may</w:t>
      </w:r>
      <w:proofErr w:type="spellEnd"/>
      <w:r>
        <w:t xml:space="preserve"> </w:t>
      </w:r>
      <w:proofErr w:type="spellStart"/>
      <w:r>
        <w:t>choose</w:t>
      </w:r>
      <w:proofErr w:type="spellEnd"/>
      <w:r>
        <w:t xml:space="preserve"> to </w:t>
      </w:r>
      <w:proofErr w:type="spellStart"/>
      <w:r>
        <w:t>the</w:t>
      </w:r>
      <w:proofErr w:type="spellEnd"/>
      <w:r>
        <w:t xml:space="preserve"> </w:t>
      </w:r>
      <w:proofErr w:type="spellStart"/>
      <w:r>
        <w:t>same</w:t>
      </w:r>
      <w:proofErr w:type="spellEnd"/>
      <w:r>
        <w:t xml:space="preserve"> </w:t>
      </w:r>
      <w:proofErr w:type="spellStart"/>
      <w:r>
        <w:t>value</w:t>
      </w:r>
      <w:proofErr w:type="spellEnd"/>
      <w:r>
        <w:t xml:space="preserve">, </w:t>
      </w:r>
      <w:proofErr w:type="spellStart"/>
      <w:r>
        <w:t>if</w:t>
      </w:r>
      <w:proofErr w:type="spellEnd"/>
      <w:r>
        <w:t xml:space="preserve"> </w:t>
      </w:r>
      <w:proofErr w:type="spellStart"/>
      <w:r>
        <w:t>the</w:t>
      </w:r>
      <w:proofErr w:type="spellEnd"/>
      <w:r>
        <w:t xml:space="preserve"> </w:t>
      </w:r>
      <w:proofErr w:type="spellStart"/>
      <w:r>
        <w:t>national</w:t>
      </w:r>
      <w:proofErr w:type="spellEnd"/>
      <w:r>
        <w:t xml:space="preserve"> </w:t>
      </w:r>
      <w:proofErr w:type="spellStart"/>
      <w:r>
        <w:t>identifier</w:t>
      </w:r>
      <w:proofErr w:type="spellEnd"/>
      <w:r>
        <w:t xml:space="preserve"> </w:t>
      </w:r>
      <w:proofErr w:type="spellStart"/>
      <w:r>
        <w:t>complies</w:t>
      </w:r>
      <w:proofErr w:type="spellEnd"/>
      <w:r>
        <w:t xml:space="preserve"> </w:t>
      </w:r>
      <w:proofErr w:type="spellStart"/>
      <w:r>
        <w:t>with</w:t>
      </w:r>
      <w:proofErr w:type="spellEnd"/>
      <w:r>
        <w:t xml:space="preserve"> </w:t>
      </w:r>
      <w:proofErr w:type="spellStart"/>
      <w:r>
        <w:t>the</w:t>
      </w:r>
      <w:proofErr w:type="spellEnd"/>
      <w:r>
        <w:t xml:space="preserve"> WISE </w:t>
      </w:r>
      <w:proofErr w:type="spellStart"/>
      <w:r>
        <w:t>requirements</w:t>
      </w:r>
      <w:proofErr w:type="spellEnd"/>
      <w:r>
        <w:t xml:space="preserve"> (</w:t>
      </w:r>
      <w:proofErr w:type="spellStart"/>
      <w:r>
        <w:rPr>
          <w:i/>
          <w:iCs/>
        </w:rPr>
        <w:t>around</w:t>
      </w:r>
      <w:proofErr w:type="spellEnd"/>
      <w:r>
        <w:rPr>
          <w:i/>
          <w:iCs/>
        </w:rPr>
        <w:t xml:space="preserve"> 70</w:t>
      </w:r>
      <w:r w:rsidRPr="00AC402F">
        <w:rPr>
          <w:i/>
          <w:iCs/>
        </w:rPr>
        <w:t xml:space="preserve">% </w:t>
      </w:r>
      <w:proofErr w:type="spellStart"/>
      <w:r w:rsidRPr="00AC402F">
        <w:rPr>
          <w:i/>
          <w:iCs/>
        </w:rPr>
        <w:t>of</w:t>
      </w:r>
      <w:proofErr w:type="spellEnd"/>
      <w:r w:rsidRPr="00AC402F">
        <w:rPr>
          <w:i/>
          <w:iCs/>
        </w:rPr>
        <w:t xml:space="preserve"> </w:t>
      </w:r>
      <w:proofErr w:type="spellStart"/>
      <w:r w:rsidRPr="00AC402F">
        <w:rPr>
          <w:i/>
          <w:iCs/>
        </w:rPr>
        <w:t>the</w:t>
      </w:r>
      <w:proofErr w:type="spellEnd"/>
      <w:r w:rsidRPr="00AC402F">
        <w:rPr>
          <w:i/>
          <w:iCs/>
        </w:rPr>
        <w:t xml:space="preserve"> </w:t>
      </w:r>
      <w:proofErr w:type="spellStart"/>
      <w:r w:rsidRPr="00AC402F">
        <w:rPr>
          <w:i/>
          <w:iCs/>
        </w:rPr>
        <w:t>water</w:t>
      </w:r>
      <w:proofErr w:type="spellEnd"/>
      <w:r w:rsidRPr="00AC402F">
        <w:rPr>
          <w:i/>
          <w:iCs/>
        </w:rPr>
        <w:t xml:space="preserve"> </w:t>
      </w:r>
      <w:proofErr w:type="spellStart"/>
      <w:r w:rsidRPr="00AC402F">
        <w:rPr>
          <w:i/>
          <w:iCs/>
        </w:rPr>
        <w:t>supply</w:t>
      </w:r>
      <w:proofErr w:type="spellEnd"/>
      <w:r w:rsidRPr="00AC402F">
        <w:rPr>
          <w:i/>
          <w:iCs/>
        </w:rPr>
        <w:t xml:space="preserve"> </w:t>
      </w:r>
      <w:proofErr w:type="spellStart"/>
      <w:r w:rsidRPr="00AC402F">
        <w:rPr>
          <w:i/>
          <w:iCs/>
        </w:rPr>
        <w:t>zones</w:t>
      </w:r>
      <w:proofErr w:type="spellEnd"/>
      <w:r w:rsidRPr="00AC402F">
        <w:rPr>
          <w:i/>
          <w:iCs/>
        </w:rPr>
        <w:t xml:space="preserve"> </w:t>
      </w:r>
      <w:proofErr w:type="spellStart"/>
      <w:r w:rsidRPr="00AC402F">
        <w:rPr>
          <w:i/>
          <w:iCs/>
        </w:rPr>
        <w:t>follow</w:t>
      </w:r>
      <w:proofErr w:type="spellEnd"/>
      <w:r w:rsidRPr="00AC402F">
        <w:rPr>
          <w:i/>
          <w:iCs/>
        </w:rPr>
        <w:t xml:space="preserve"> </w:t>
      </w:r>
      <w:proofErr w:type="spellStart"/>
      <w:r w:rsidRPr="00AC402F">
        <w:rPr>
          <w:i/>
          <w:iCs/>
        </w:rPr>
        <w:t>this</w:t>
      </w:r>
      <w:proofErr w:type="spellEnd"/>
      <w:r w:rsidRPr="00AC402F">
        <w:rPr>
          <w:i/>
          <w:iCs/>
        </w:rPr>
        <w:t xml:space="preserve"> </w:t>
      </w:r>
      <w:proofErr w:type="spellStart"/>
      <w:r w:rsidRPr="00AC402F">
        <w:rPr>
          <w:i/>
          <w:iCs/>
        </w:rPr>
        <w:t>pattern</w:t>
      </w:r>
      <w:proofErr w:type="spellEnd"/>
      <w:r>
        <w:rPr>
          <w:i/>
          <w:iCs/>
        </w:rPr>
        <w:t xml:space="preserve">, </w:t>
      </w:r>
      <w:proofErr w:type="spellStart"/>
      <w:r>
        <w:rPr>
          <w:i/>
          <w:iCs/>
        </w:rPr>
        <w:t>which</w:t>
      </w:r>
      <w:proofErr w:type="spellEnd"/>
      <w:r>
        <w:rPr>
          <w:i/>
          <w:iCs/>
        </w:rPr>
        <w:t xml:space="preserve"> </w:t>
      </w:r>
      <w:proofErr w:type="spellStart"/>
      <w:r>
        <w:rPr>
          <w:i/>
          <w:iCs/>
        </w:rPr>
        <w:t>further</w:t>
      </w:r>
      <w:proofErr w:type="spellEnd"/>
      <w:r>
        <w:rPr>
          <w:i/>
          <w:iCs/>
        </w:rPr>
        <w:t xml:space="preserve"> </w:t>
      </w:r>
      <w:proofErr w:type="spellStart"/>
      <w:r>
        <w:rPr>
          <w:i/>
          <w:iCs/>
        </w:rPr>
        <w:t>simplifies</w:t>
      </w:r>
      <w:proofErr w:type="spellEnd"/>
      <w:r>
        <w:rPr>
          <w:i/>
          <w:iCs/>
        </w:rPr>
        <w:t xml:space="preserve"> </w:t>
      </w:r>
      <w:proofErr w:type="spellStart"/>
      <w:r>
        <w:rPr>
          <w:i/>
          <w:iCs/>
        </w:rPr>
        <w:t>the</w:t>
      </w:r>
      <w:proofErr w:type="spellEnd"/>
      <w:r>
        <w:rPr>
          <w:i/>
          <w:iCs/>
        </w:rPr>
        <w:t xml:space="preserve"> </w:t>
      </w:r>
      <w:proofErr w:type="spellStart"/>
      <w:r>
        <w:rPr>
          <w:i/>
          <w:iCs/>
        </w:rPr>
        <w:t>reporting</w:t>
      </w:r>
      <w:proofErr w:type="spellEnd"/>
      <w:r>
        <w:rPr>
          <w:i/>
          <w:iCs/>
        </w:rPr>
        <w:t xml:space="preserve"> </w:t>
      </w:r>
      <w:proofErr w:type="spellStart"/>
      <w:r>
        <w:rPr>
          <w:i/>
          <w:iCs/>
        </w:rPr>
        <w:t>from</w:t>
      </w:r>
      <w:proofErr w:type="spellEnd"/>
      <w:r>
        <w:rPr>
          <w:i/>
          <w:iCs/>
        </w:rPr>
        <w:t xml:space="preserve"> </w:t>
      </w:r>
      <w:proofErr w:type="spellStart"/>
      <w:r>
        <w:rPr>
          <w:i/>
          <w:iCs/>
        </w:rPr>
        <w:t>the</w:t>
      </w:r>
      <w:proofErr w:type="spellEnd"/>
      <w:r>
        <w:rPr>
          <w:i/>
          <w:iCs/>
        </w:rPr>
        <w:t xml:space="preserve"> data </w:t>
      </w:r>
      <w:proofErr w:type="spellStart"/>
      <w:r>
        <w:rPr>
          <w:i/>
          <w:iCs/>
        </w:rPr>
        <w:t>providers</w:t>
      </w:r>
      <w:proofErr w:type="spellEnd"/>
      <w:r>
        <w:rPr>
          <w:i/>
          <w:iCs/>
        </w:rPr>
        <w:t xml:space="preserve"> </w:t>
      </w:r>
      <w:proofErr w:type="spellStart"/>
      <w:r>
        <w:rPr>
          <w:i/>
          <w:iCs/>
        </w:rPr>
        <w:t>perspective</w:t>
      </w:r>
      <w:proofErr w:type="spellEnd"/>
      <w:r>
        <w:rPr>
          <w:i/>
          <w:iCs/>
        </w:rPr>
        <w:t>).</w:t>
      </w:r>
      <w:r>
        <w:br/>
      </w:r>
      <w:r>
        <w:rPr>
          <w:i/>
          <w:iCs/>
        </w:rPr>
        <w:t xml:space="preserve"> </w:t>
      </w:r>
    </w:p>
    <w:p w14:paraId="3E9FD8BE" w14:textId="77777777" w:rsidR="00D247C7" w:rsidRDefault="00D247C7" w:rsidP="00D247C7">
      <w:proofErr w:type="spellStart"/>
      <w:r>
        <w:t>All</w:t>
      </w:r>
      <w:proofErr w:type="spellEnd"/>
      <w:r>
        <w:t xml:space="preserve"> </w:t>
      </w:r>
      <w:proofErr w:type="spellStart"/>
      <w:r>
        <w:t>the</w:t>
      </w:r>
      <w:proofErr w:type="spellEnd"/>
      <w:r>
        <w:t xml:space="preserve"> </w:t>
      </w:r>
      <w:proofErr w:type="spellStart"/>
      <w:r>
        <w:t>remaining</w:t>
      </w:r>
      <w:proofErr w:type="spellEnd"/>
      <w:r>
        <w:t xml:space="preserve"> </w:t>
      </w:r>
      <w:proofErr w:type="spellStart"/>
      <w:r>
        <w:t>attributes</w:t>
      </w:r>
      <w:proofErr w:type="spellEnd"/>
      <w:r>
        <w:t xml:space="preserve"> </w:t>
      </w:r>
      <w:proofErr w:type="spellStart"/>
      <w:r>
        <w:t>have</w:t>
      </w:r>
      <w:proofErr w:type="spellEnd"/>
      <w:r>
        <w:t xml:space="preserve"> </w:t>
      </w:r>
      <w:proofErr w:type="spellStart"/>
      <w:r>
        <w:t>fixed</w:t>
      </w:r>
      <w:proofErr w:type="spellEnd"/>
      <w:r>
        <w:t xml:space="preserve"> </w:t>
      </w:r>
      <w:proofErr w:type="spellStart"/>
      <w:r>
        <w:t>values</w:t>
      </w:r>
      <w:proofErr w:type="spellEnd"/>
      <w:r>
        <w:t xml:space="preserve"> </w:t>
      </w:r>
      <w:proofErr w:type="spellStart"/>
      <w:r>
        <w:t>or</w:t>
      </w:r>
      <w:proofErr w:type="spellEnd"/>
      <w:r>
        <w:t xml:space="preserve"> </w:t>
      </w:r>
      <w:proofErr w:type="spellStart"/>
      <w:r>
        <w:t>have</w:t>
      </w:r>
      <w:proofErr w:type="spellEnd"/>
      <w:r>
        <w:t xml:space="preserve"> </w:t>
      </w:r>
      <w:proofErr w:type="spellStart"/>
      <w:r>
        <w:t>default</w:t>
      </w:r>
      <w:proofErr w:type="spellEnd"/>
      <w:r>
        <w:t xml:space="preserve"> </w:t>
      </w:r>
      <w:proofErr w:type="spellStart"/>
      <w:r>
        <w:t>values</w:t>
      </w:r>
      <w:proofErr w:type="spellEnd"/>
      <w:r>
        <w:t xml:space="preserve"> </w:t>
      </w:r>
      <w:proofErr w:type="spellStart"/>
      <w:r>
        <w:t>or</w:t>
      </w:r>
      <w:proofErr w:type="spellEnd"/>
      <w:r>
        <w:t xml:space="preserve"> are </w:t>
      </w:r>
      <w:proofErr w:type="spellStart"/>
      <w:r>
        <w:t>optional</w:t>
      </w:r>
      <w:proofErr w:type="spellEnd"/>
      <w:r>
        <w:t>.</w:t>
      </w:r>
    </w:p>
    <w:p w14:paraId="154ACF83" w14:textId="77777777" w:rsidR="00D247C7" w:rsidRDefault="00D247C7" w:rsidP="00D247C7">
      <w:proofErr w:type="spellStart"/>
      <w:r>
        <w:t>They</w:t>
      </w:r>
      <w:proofErr w:type="spellEnd"/>
      <w:r>
        <w:t xml:space="preserve"> are kept </w:t>
      </w:r>
      <w:proofErr w:type="spellStart"/>
      <w:r>
        <w:t>in</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model</w:t>
      </w:r>
      <w:proofErr w:type="spellEnd"/>
      <w:r>
        <w:t xml:space="preserve"> to </w:t>
      </w:r>
      <w:proofErr w:type="spellStart"/>
      <w:r>
        <w:t>provide</w:t>
      </w:r>
      <w:proofErr w:type="spellEnd"/>
      <w:r>
        <w:t xml:space="preserve"> </w:t>
      </w:r>
      <w:proofErr w:type="spellStart"/>
      <w:r>
        <w:t>clarity</w:t>
      </w:r>
      <w:proofErr w:type="spellEnd"/>
      <w:r>
        <w:t xml:space="preserve"> </w:t>
      </w:r>
      <w:proofErr w:type="spellStart"/>
      <w:r>
        <w:t>and</w:t>
      </w:r>
      <w:proofErr w:type="spellEnd"/>
      <w:r>
        <w:t xml:space="preserve"> </w:t>
      </w:r>
      <w:proofErr w:type="spellStart"/>
      <w:r>
        <w:t>facilitate</w:t>
      </w:r>
      <w:proofErr w:type="spellEnd"/>
      <w:r>
        <w:t xml:space="preserve"> </w:t>
      </w:r>
      <w:proofErr w:type="spellStart"/>
      <w:r>
        <w:t>the</w:t>
      </w:r>
      <w:proofErr w:type="spellEnd"/>
      <w:r>
        <w:t xml:space="preserve"> </w:t>
      </w:r>
      <w:proofErr w:type="spellStart"/>
      <w:r>
        <w:t>reuse</w:t>
      </w:r>
      <w:proofErr w:type="spellEnd"/>
      <w:r>
        <w:t xml:space="preserve"> </w:t>
      </w:r>
      <w:proofErr w:type="spellStart"/>
      <w:r>
        <w:t>of</w:t>
      </w:r>
      <w:proofErr w:type="spellEnd"/>
      <w:r>
        <w:t xml:space="preserve"> </w:t>
      </w:r>
      <w:proofErr w:type="spellStart"/>
      <w:r>
        <w:t>the</w:t>
      </w:r>
      <w:proofErr w:type="spellEnd"/>
      <w:r>
        <w:t xml:space="preserve"> data. </w:t>
      </w:r>
    </w:p>
    <w:p w14:paraId="720789F0" w14:textId="77777777" w:rsidR="00D247C7" w:rsidRDefault="00D247C7" w:rsidP="00D247C7"/>
    <w:p w14:paraId="2643A29E" w14:textId="77777777" w:rsidR="00D247C7" w:rsidRDefault="00D247C7" w:rsidP="00D247C7">
      <w:pPr>
        <w:pStyle w:val="Heading1"/>
        <w:ind w:left="432" w:hanging="432"/>
      </w:pPr>
      <w:bookmarkStart w:id="38" w:name="_Toc216959365"/>
      <w:proofErr w:type="spellStart"/>
      <w:r>
        <w:t>Annex</w:t>
      </w:r>
      <w:proofErr w:type="spellEnd"/>
      <w:r>
        <w:t xml:space="preserve"> </w:t>
      </w:r>
      <w:r>
        <w:fldChar w:fldCharType="begin"/>
      </w:r>
      <w:r>
        <w:instrText xml:space="preserve"> seq Annex </w:instrText>
      </w:r>
      <w:r>
        <w:fldChar w:fldCharType="separate"/>
      </w:r>
      <w:r>
        <w:rPr>
          <w:noProof/>
        </w:rPr>
        <w:t>2</w:t>
      </w:r>
      <w:r>
        <w:rPr>
          <w:noProof/>
        </w:rPr>
        <w:fldChar w:fldCharType="end"/>
      </w:r>
      <w:r>
        <w:t xml:space="preserve"> - </w:t>
      </w:r>
      <w:proofErr w:type="spellStart"/>
      <w:r>
        <w:t>Reporting</w:t>
      </w:r>
      <w:proofErr w:type="spellEnd"/>
      <w:r>
        <w:t xml:space="preserve"> </w:t>
      </w:r>
      <w:proofErr w:type="spellStart"/>
      <w:r>
        <w:t>of</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protection</w:t>
      </w:r>
      <w:proofErr w:type="spellEnd"/>
      <w:r>
        <w:t xml:space="preserve"> </w:t>
      </w:r>
      <w:proofErr w:type="spellStart"/>
      <w:r>
        <w:t>areas</w:t>
      </w:r>
      <w:bookmarkEnd w:id="38"/>
      <w:proofErr w:type="spellEnd"/>
      <w:r>
        <w:t xml:space="preserve"> </w:t>
      </w:r>
    </w:p>
    <w:p w14:paraId="0BC24691" w14:textId="77777777" w:rsidR="00D247C7" w:rsidRPr="00D72B0F" w:rsidRDefault="00D247C7" w:rsidP="00D247C7">
      <w:proofErr w:type="spellStart"/>
      <w:r w:rsidRPr="00D72B0F">
        <w:t>Article</w:t>
      </w:r>
      <w:proofErr w:type="spellEnd"/>
      <w:r w:rsidRPr="00D72B0F">
        <w:t xml:space="preserve"> 8.2(a)(ii) </w:t>
      </w:r>
      <w:proofErr w:type="spellStart"/>
      <w:r w:rsidRPr="00D72B0F">
        <w:t>of</w:t>
      </w:r>
      <w:proofErr w:type="spellEnd"/>
      <w:r w:rsidRPr="00D72B0F">
        <w:t xml:space="preserve"> </w:t>
      </w:r>
      <w:proofErr w:type="spellStart"/>
      <w:r w:rsidRPr="00D72B0F">
        <w:t>the</w:t>
      </w:r>
      <w:proofErr w:type="spellEnd"/>
      <w:r w:rsidRPr="00D72B0F">
        <w:t xml:space="preserve"> DWD </w:t>
      </w:r>
      <w:proofErr w:type="spellStart"/>
      <w:r w:rsidRPr="00D72B0F">
        <w:t>defines</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risk </w:t>
      </w:r>
      <w:proofErr w:type="spellStart"/>
      <w:r w:rsidRPr="00D72B0F">
        <w:t>assessment</w:t>
      </w:r>
      <w:proofErr w:type="spellEnd"/>
      <w:r w:rsidRPr="00D72B0F">
        <w:t xml:space="preserve"> </w:t>
      </w:r>
      <w:proofErr w:type="spellStart"/>
      <w:r w:rsidRPr="00D72B0F">
        <w:t>and</w:t>
      </w:r>
      <w:proofErr w:type="spellEnd"/>
      <w:r w:rsidRPr="00D72B0F">
        <w:t xml:space="preserve"> risk </w:t>
      </w:r>
      <w:proofErr w:type="spellStart"/>
      <w:r w:rsidRPr="00D72B0F">
        <w:t>management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catchment</w:t>
      </w:r>
      <w:proofErr w:type="spellEnd"/>
      <w:r w:rsidRPr="00D72B0F">
        <w:t xml:space="preserve"> </w:t>
      </w:r>
      <w:proofErr w:type="spellStart"/>
      <w:r w:rsidRPr="00D72B0F">
        <w:t>areas</w:t>
      </w:r>
      <w:proofErr w:type="spellEnd"/>
      <w:r w:rsidRPr="00D72B0F">
        <w:t xml:space="preserve"> </w:t>
      </w:r>
      <w:proofErr w:type="spellStart"/>
      <w:r w:rsidRPr="00D72B0F">
        <w:t>for</w:t>
      </w:r>
      <w:proofErr w:type="spellEnd"/>
      <w:r w:rsidRPr="00D72B0F">
        <w:t xml:space="preserve"> </w:t>
      </w:r>
      <w:proofErr w:type="spellStart"/>
      <w:r w:rsidRPr="00D72B0F">
        <w:t>abstraction</w:t>
      </w:r>
      <w:proofErr w:type="spellEnd"/>
      <w:r w:rsidRPr="00D72B0F">
        <w:t xml:space="preserve"> </w:t>
      </w:r>
      <w:proofErr w:type="spellStart"/>
      <w:r w:rsidRPr="00D72B0F">
        <w:t>points</w:t>
      </w:r>
      <w:proofErr w:type="spellEnd"/>
      <w:r w:rsidRPr="00D72B0F">
        <w:t xml:space="preserve"> </w:t>
      </w:r>
      <w:proofErr w:type="spellStart"/>
      <w:r w:rsidRPr="00D72B0F">
        <w:t>of</w:t>
      </w:r>
      <w:proofErr w:type="spellEnd"/>
      <w:r w:rsidRPr="00D72B0F">
        <w:t xml:space="preserve"> </w:t>
      </w:r>
      <w:proofErr w:type="spellStart"/>
      <w:r w:rsidRPr="00D72B0F">
        <w:t>water</w:t>
      </w:r>
      <w:proofErr w:type="spellEnd"/>
      <w:r w:rsidRPr="00D72B0F">
        <w:t xml:space="preserve"> </w:t>
      </w:r>
      <w:proofErr w:type="spellStart"/>
      <w:r w:rsidRPr="00D72B0F">
        <w:t>intended</w:t>
      </w:r>
      <w:proofErr w:type="spellEnd"/>
      <w:r w:rsidRPr="00D72B0F">
        <w:t xml:space="preserve"> </w:t>
      </w:r>
      <w:proofErr w:type="spellStart"/>
      <w:r w:rsidRPr="00D72B0F">
        <w:t>for</w:t>
      </w:r>
      <w:proofErr w:type="spellEnd"/>
      <w:r w:rsidRPr="00D72B0F">
        <w:t xml:space="preserve"> </w:t>
      </w:r>
      <w:proofErr w:type="spellStart"/>
      <w:r w:rsidRPr="00D72B0F">
        <w:t>human</w:t>
      </w:r>
      <w:proofErr w:type="spellEnd"/>
      <w:r w:rsidRPr="00D72B0F">
        <w:t xml:space="preserve"> </w:t>
      </w:r>
      <w:proofErr w:type="spellStart"/>
      <w:r w:rsidRPr="00D72B0F">
        <w:t>consumption</w:t>
      </w:r>
      <w:proofErr w:type="spellEnd"/>
      <w:r w:rsidRPr="00D72B0F">
        <w:t xml:space="preserve"> </w:t>
      </w:r>
      <w:proofErr w:type="spellStart"/>
      <w:r w:rsidRPr="00D72B0F">
        <w:t>must</w:t>
      </w:r>
      <w:proofErr w:type="spellEnd"/>
      <w:r w:rsidRPr="00D72B0F">
        <w:t xml:space="preserve"> </w:t>
      </w:r>
      <w:proofErr w:type="spellStart"/>
      <w:r w:rsidRPr="00D72B0F">
        <w:t>include</w:t>
      </w:r>
      <w:proofErr w:type="spellEnd"/>
      <w:r w:rsidRPr="00D72B0F">
        <w:t xml:space="preserve"> </w:t>
      </w:r>
      <w:proofErr w:type="spellStart"/>
      <w:r w:rsidRPr="00D72B0F">
        <w:t>the</w:t>
      </w:r>
      <w:proofErr w:type="spellEnd"/>
      <w:r w:rsidRPr="00D72B0F">
        <w:t xml:space="preserve"> “</w:t>
      </w:r>
      <w:proofErr w:type="spellStart"/>
      <w:r w:rsidRPr="00D72B0F">
        <w:rPr>
          <w:i/>
          <w:iCs/>
        </w:rPr>
        <w:t>mapping</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safeguard</w:t>
      </w:r>
      <w:proofErr w:type="spellEnd"/>
      <w:r w:rsidRPr="00D72B0F">
        <w:rPr>
          <w:i/>
          <w:iCs/>
        </w:rPr>
        <w:t xml:space="preserve"> </w:t>
      </w:r>
      <w:proofErr w:type="spellStart"/>
      <w:r w:rsidRPr="00D72B0F">
        <w:rPr>
          <w:i/>
          <w:iCs/>
        </w:rPr>
        <w:t>zones</w:t>
      </w:r>
      <w:proofErr w:type="spellEnd"/>
      <w:r w:rsidRPr="00D72B0F">
        <w:rPr>
          <w:i/>
          <w:iCs/>
        </w:rPr>
        <w:t xml:space="preserve">, </w:t>
      </w:r>
      <w:proofErr w:type="spellStart"/>
      <w:r w:rsidRPr="00D72B0F">
        <w:rPr>
          <w:i/>
          <w:iCs/>
        </w:rPr>
        <w:t>where</w:t>
      </w:r>
      <w:proofErr w:type="spellEnd"/>
      <w:r w:rsidRPr="00D72B0F">
        <w:rPr>
          <w:i/>
          <w:iCs/>
        </w:rPr>
        <w:t xml:space="preserve"> </w:t>
      </w:r>
      <w:proofErr w:type="spellStart"/>
      <w:r w:rsidRPr="00D72B0F">
        <w:rPr>
          <w:i/>
          <w:iCs/>
        </w:rPr>
        <w:t>those</w:t>
      </w:r>
      <w:proofErr w:type="spellEnd"/>
      <w:r w:rsidRPr="00D72B0F">
        <w:rPr>
          <w:i/>
          <w:iCs/>
        </w:rPr>
        <w:t xml:space="preserve"> </w:t>
      </w:r>
      <w:proofErr w:type="spellStart"/>
      <w:r w:rsidRPr="00D72B0F">
        <w:rPr>
          <w:i/>
          <w:iCs/>
        </w:rPr>
        <w:t>zones</w:t>
      </w:r>
      <w:proofErr w:type="spellEnd"/>
      <w:r w:rsidRPr="00D72B0F">
        <w:rPr>
          <w:i/>
          <w:iCs/>
        </w:rPr>
        <w:t xml:space="preserve"> </w:t>
      </w:r>
      <w:proofErr w:type="spellStart"/>
      <w:r w:rsidRPr="00D72B0F">
        <w:rPr>
          <w:i/>
          <w:iCs/>
        </w:rPr>
        <w:t>have</w:t>
      </w:r>
      <w:proofErr w:type="spellEnd"/>
      <w:r w:rsidRPr="00D72B0F">
        <w:rPr>
          <w:i/>
          <w:iCs/>
        </w:rPr>
        <w:t xml:space="preserve"> </w:t>
      </w:r>
      <w:proofErr w:type="spellStart"/>
      <w:r w:rsidRPr="00D72B0F">
        <w:rPr>
          <w:i/>
          <w:iCs/>
        </w:rPr>
        <w:t>been</w:t>
      </w:r>
      <w:proofErr w:type="spellEnd"/>
      <w:r w:rsidRPr="00D72B0F">
        <w:rPr>
          <w:i/>
          <w:iCs/>
        </w:rPr>
        <w:t xml:space="preserve"> </w:t>
      </w:r>
      <w:proofErr w:type="spellStart"/>
      <w:r w:rsidRPr="00D72B0F">
        <w:rPr>
          <w:i/>
          <w:iCs/>
        </w:rPr>
        <w:t>established</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accordance</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Article</w:t>
      </w:r>
      <w:proofErr w:type="spellEnd"/>
      <w:r w:rsidRPr="00D72B0F">
        <w:rPr>
          <w:i/>
          <w:iCs/>
        </w:rPr>
        <w:t xml:space="preserve"> 7(3) </w:t>
      </w:r>
      <w:proofErr w:type="spellStart"/>
      <w:r w:rsidRPr="00D72B0F">
        <w:rPr>
          <w:i/>
          <w:iCs/>
        </w:rPr>
        <w:t>of</w:t>
      </w:r>
      <w:proofErr w:type="spellEnd"/>
      <w:r w:rsidRPr="00D72B0F">
        <w:rPr>
          <w:i/>
          <w:iCs/>
        </w:rPr>
        <w:t xml:space="preserve"> </w:t>
      </w:r>
      <w:proofErr w:type="spellStart"/>
      <w:r w:rsidRPr="00D72B0F">
        <w:rPr>
          <w:i/>
          <w:iCs/>
        </w:rPr>
        <w:t>Directive</w:t>
      </w:r>
      <w:proofErr w:type="spellEnd"/>
      <w:r w:rsidRPr="00D72B0F">
        <w:rPr>
          <w:i/>
          <w:iCs/>
        </w:rPr>
        <w:t xml:space="preserve"> 2000/60/EC</w:t>
      </w:r>
      <w:r w:rsidRPr="00D72B0F">
        <w:t>”.</w:t>
      </w:r>
    </w:p>
    <w:p w14:paraId="3719E0DF" w14:textId="77777777" w:rsidR="00D247C7" w:rsidRPr="00D72B0F" w:rsidRDefault="00D247C7" w:rsidP="00D247C7">
      <w:proofErr w:type="spellStart"/>
      <w:r w:rsidRPr="00D72B0F">
        <w:t>The</w:t>
      </w:r>
      <w:proofErr w:type="spellEnd"/>
      <w:r w:rsidRPr="00D72B0F">
        <w:t xml:space="preserve"> </w:t>
      </w:r>
      <w:proofErr w:type="spellStart"/>
      <w:r w:rsidRPr="00D72B0F">
        <w:t>purpose</w:t>
      </w:r>
      <w:proofErr w:type="spellEnd"/>
      <w:r w:rsidRPr="00D72B0F">
        <w:t xml:space="preserve"> </w:t>
      </w:r>
      <w:proofErr w:type="spellStart"/>
      <w:r w:rsidRPr="00D72B0F">
        <w:t>of</w:t>
      </w:r>
      <w:proofErr w:type="spellEnd"/>
      <w:r w:rsidRPr="00D72B0F">
        <w:t xml:space="preserve"> </w:t>
      </w:r>
      <w:proofErr w:type="spellStart"/>
      <w:r w:rsidRPr="00D72B0F">
        <w:t>this</w:t>
      </w:r>
      <w:proofErr w:type="spellEnd"/>
      <w:r w:rsidRPr="00D72B0F">
        <w:t xml:space="preserve"> </w:t>
      </w:r>
      <w:proofErr w:type="spellStart"/>
      <w:r>
        <w:t>annex</w:t>
      </w:r>
      <w:proofErr w:type="spellEnd"/>
      <w:r w:rsidRPr="00D72B0F">
        <w:t xml:space="preserve"> </w:t>
      </w:r>
      <w:proofErr w:type="spellStart"/>
      <w:r w:rsidRPr="00D72B0F">
        <w:t>is</w:t>
      </w:r>
      <w:proofErr w:type="spellEnd"/>
      <w:r w:rsidRPr="00D72B0F">
        <w:t xml:space="preserve">: </w:t>
      </w:r>
    </w:p>
    <w:p w14:paraId="76D4ADB0" w14:textId="77777777" w:rsidR="00D247C7" w:rsidRPr="00D72B0F" w:rsidRDefault="00D247C7" w:rsidP="00D247C7">
      <w:pPr>
        <w:keepLines/>
        <w:numPr>
          <w:ilvl w:val="0"/>
          <w:numId w:val="40"/>
        </w:numPr>
        <w:spacing w:before="120" w:after="0" w:line="360" w:lineRule="auto"/>
        <w:contextualSpacing/>
      </w:pPr>
      <w:r w:rsidRPr="00D72B0F">
        <w:t xml:space="preserve">to </w:t>
      </w:r>
      <w:proofErr w:type="spellStart"/>
      <w:r w:rsidRPr="00D72B0F">
        <w:t>verify</w:t>
      </w:r>
      <w:proofErr w:type="spellEnd"/>
      <w:r w:rsidRPr="00D72B0F">
        <w:t xml:space="preserve"> </w:t>
      </w:r>
      <w:proofErr w:type="spellStart"/>
      <w:r w:rsidRPr="00D72B0F">
        <w:t>whether</w:t>
      </w:r>
      <w:proofErr w:type="spellEnd"/>
      <w:r w:rsidRPr="00D72B0F">
        <w:t xml:space="preserve"> </w:t>
      </w:r>
      <w:proofErr w:type="spellStart"/>
      <w:r w:rsidRPr="00D72B0F">
        <w:t>such</w:t>
      </w:r>
      <w:proofErr w:type="spellEnd"/>
      <w:r w:rsidRPr="00D72B0F">
        <w:t xml:space="preserve"> </w:t>
      </w:r>
      <w:proofErr w:type="spellStart"/>
      <w:r w:rsidRPr="00D72B0F">
        <w:t>zones</w:t>
      </w:r>
      <w:proofErr w:type="spellEnd"/>
      <w:r w:rsidRPr="00D72B0F">
        <w:t xml:space="preserve"> </w:t>
      </w:r>
      <w:proofErr w:type="spellStart"/>
      <w:r w:rsidRPr="00D72B0F">
        <w:t>have</w:t>
      </w:r>
      <w:proofErr w:type="spellEnd"/>
      <w:r w:rsidRPr="00D72B0F">
        <w:t xml:space="preserve"> </w:t>
      </w:r>
      <w:proofErr w:type="spellStart"/>
      <w:r w:rsidRPr="00D72B0F">
        <w:t>already</w:t>
      </w:r>
      <w:proofErr w:type="spellEnd"/>
      <w:r w:rsidRPr="00D72B0F">
        <w:t xml:space="preserve"> </w:t>
      </w:r>
      <w:proofErr w:type="spellStart"/>
      <w:r w:rsidRPr="00D72B0F">
        <w:t>been</w:t>
      </w:r>
      <w:proofErr w:type="spellEnd"/>
      <w:r w:rsidRPr="00D72B0F">
        <w:t xml:space="preserve"> </w:t>
      </w:r>
      <w:proofErr w:type="spellStart"/>
      <w:r w:rsidRPr="00D72B0F">
        <w:t>reported</w:t>
      </w:r>
      <w:proofErr w:type="spellEnd"/>
      <w:r w:rsidRPr="00D72B0F">
        <w:t xml:space="preserve"> </w:t>
      </w:r>
      <w:proofErr w:type="spellStart"/>
      <w:r w:rsidRPr="00D72B0F">
        <w:t>by</w:t>
      </w:r>
      <w:proofErr w:type="spellEnd"/>
      <w:r w:rsidRPr="00D72B0F">
        <w:t xml:space="preserve"> </w:t>
      </w:r>
      <w:proofErr w:type="spellStart"/>
      <w:r w:rsidRPr="00D72B0F">
        <w:t>Member</w:t>
      </w:r>
      <w:proofErr w:type="spellEnd"/>
      <w:r w:rsidRPr="00D72B0F">
        <w:t xml:space="preserve"> </w:t>
      </w:r>
      <w:proofErr w:type="spellStart"/>
      <w:r w:rsidRPr="00D72B0F">
        <w:t>States</w:t>
      </w:r>
      <w:proofErr w:type="spellEnd"/>
      <w:r w:rsidRPr="00D72B0F">
        <w:t xml:space="preserve"> (MS) </w:t>
      </w:r>
      <w:proofErr w:type="spellStart"/>
      <w:r w:rsidRPr="00D72B0F">
        <w:t>under</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cycle</w:t>
      </w:r>
      <w:proofErr w:type="spellEnd"/>
      <w:r w:rsidRPr="00D72B0F">
        <w:t xml:space="preserve"> </w:t>
      </w:r>
      <w:proofErr w:type="spellStart"/>
      <w:r w:rsidRPr="00D72B0F">
        <w:t>of</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River</w:t>
      </w:r>
      <w:proofErr w:type="spellEnd"/>
      <w:r w:rsidRPr="00D72B0F">
        <w:t xml:space="preserve"> </w:t>
      </w:r>
      <w:proofErr w:type="spellStart"/>
      <w:r w:rsidRPr="00D72B0F">
        <w:t>Basin</w:t>
      </w:r>
      <w:proofErr w:type="spellEnd"/>
      <w:r w:rsidRPr="00D72B0F">
        <w:t xml:space="preserve"> </w:t>
      </w:r>
      <w:proofErr w:type="spellStart"/>
      <w:r w:rsidRPr="00D72B0F">
        <w:t>Management</w:t>
      </w:r>
      <w:proofErr w:type="spellEnd"/>
      <w:r w:rsidRPr="00D72B0F">
        <w:t xml:space="preserve"> </w:t>
      </w:r>
      <w:proofErr w:type="spellStart"/>
      <w:r w:rsidRPr="00D72B0F">
        <w:t>Plans</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under</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Framework</w:t>
      </w:r>
      <w:proofErr w:type="spellEnd"/>
      <w:r w:rsidRPr="00D72B0F">
        <w:t xml:space="preserve"> </w:t>
      </w:r>
      <w:proofErr w:type="spellStart"/>
      <w:r w:rsidRPr="00D72B0F">
        <w:t>Directive</w:t>
      </w:r>
      <w:proofErr w:type="spellEnd"/>
      <w:r w:rsidRPr="00D72B0F">
        <w:t xml:space="preserve"> (WFD), </w:t>
      </w:r>
      <w:proofErr w:type="spellStart"/>
      <w:r w:rsidRPr="00D72B0F">
        <w:t>and</w:t>
      </w:r>
      <w:proofErr w:type="spellEnd"/>
      <w:r w:rsidRPr="00D72B0F">
        <w:t xml:space="preserve"> </w:t>
      </w:r>
    </w:p>
    <w:p w14:paraId="5818419B" w14:textId="77777777" w:rsidR="00D247C7" w:rsidRPr="00D72B0F" w:rsidRDefault="00D247C7" w:rsidP="00D247C7">
      <w:pPr>
        <w:keepLines/>
        <w:numPr>
          <w:ilvl w:val="0"/>
          <w:numId w:val="40"/>
        </w:numPr>
        <w:spacing w:before="120" w:after="0" w:line="360" w:lineRule="auto"/>
        <w:contextualSpacing/>
      </w:pPr>
      <w:r w:rsidRPr="00D72B0F">
        <w:t xml:space="preserve">to </w:t>
      </w:r>
      <w:proofErr w:type="spellStart"/>
      <w:r w:rsidRPr="00D72B0F">
        <w:t>verify</w:t>
      </w:r>
      <w:proofErr w:type="spellEnd"/>
      <w:r w:rsidRPr="00D72B0F">
        <w:t xml:space="preserve"> </w:t>
      </w:r>
      <w:proofErr w:type="spellStart"/>
      <w:r w:rsidRPr="00D72B0F">
        <w:t>whether</w:t>
      </w:r>
      <w:proofErr w:type="spellEnd"/>
      <w:r w:rsidRPr="00D72B0F">
        <w:t xml:space="preserve"> </w:t>
      </w:r>
      <w:proofErr w:type="spellStart"/>
      <w:r w:rsidRPr="00D72B0F">
        <w:t>the</w:t>
      </w:r>
      <w:proofErr w:type="spellEnd"/>
      <w:r w:rsidRPr="00D72B0F">
        <w:t xml:space="preserve"> WFD </w:t>
      </w:r>
      <w:proofErr w:type="spellStart"/>
      <w:r w:rsidRPr="00D72B0F">
        <w:t>reporting</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DWD </w:t>
      </w:r>
      <w:proofErr w:type="spellStart"/>
      <w:r w:rsidRPr="00D72B0F">
        <w:t>reporting</w:t>
      </w:r>
      <w:proofErr w:type="spellEnd"/>
      <w:r w:rsidRPr="00D72B0F">
        <w:t xml:space="preserve"> </w:t>
      </w:r>
      <w:proofErr w:type="spellStart"/>
      <w:r w:rsidRPr="00D72B0F">
        <w:t>can</w:t>
      </w:r>
      <w:proofErr w:type="spellEnd"/>
      <w:r w:rsidRPr="00D72B0F">
        <w:t xml:space="preserve"> be </w:t>
      </w:r>
      <w:proofErr w:type="spellStart"/>
      <w:r w:rsidRPr="00D72B0F">
        <w:t>consolidated</w:t>
      </w:r>
      <w:proofErr w:type="spellEnd"/>
      <w:r w:rsidRPr="00D72B0F">
        <w:t xml:space="preserve"> </w:t>
      </w:r>
      <w:proofErr w:type="spellStart"/>
      <w:r w:rsidRPr="00D72B0F">
        <w:t>and</w:t>
      </w:r>
      <w:proofErr w:type="spellEnd"/>
      <w:r w:rsidRPr="00D72B0F">
        <w:t xml:space="preserve"> </w:t>
      </w:r>
      <w:proofErr w:type="spellStart"/>
      <w:r w:rsidRPr="00D72B0F">
        <w:t>simplified</w:t>
      </w:r>
      <w:proofErr w:type="spellEnd"/>
      <w:r w:rsidRPr="00D72B0F">
        <w:t xml:space="preserve"> to </w:t>
      </w:r>
      <w:proofErr w:type="spellStart"/>
      <w:r w:rsidRPr="00D72B0F">
        <w:t>obtain</w:t>
      </w:r>
      <w:proofErr w:type="spellEnd"/>
      <w:r w:rsidRPr="00D72B0F">
        <w:t xml:space="preserve"> data </w:t>
      </w:r>
      <w:proofErr w:type="spellStart"/>
      <w:r w:rsidRPr="00D72B0F">
        <w:t>with</w:t>
      </w:r>
      <w:proofErr w:type="spellEnd"/>
      <w:r w:rsidRPr="00D72B0F">
        <w:t xml:space="preserve"> </w:t>
      </w:r>
      <w:proofErr w:type="spellStart"/>
      <w:r w:rsidRPr="00D72B0F">
        <w:t>better</w:t>
      </w:r>
      <w:proofErr w:type="spellEnd"/>
      <w:r w:rsidRPr="00D72B0F">
        <w:t xml:space="preserve"> </w:t>
      </w:r>
      <w:proofErr w:type="spellStart"/>
      <w:r w:rsidRPr="00D72B0F">
        <w:t>quality</w:t>
      </w:r>
      <w:proofErr w:type="spellEnd"/>
      <w:r w:rsidRPr="00D72B0F">
        <w:t xml:space="preserve"> </w:t>
      </w:r>
      <w:proofErr w:type="spellStart"/>
      <w:r w:rsidRPr="00D72B0F">
        <w:t>while</w:t>
      </w:r>
      <w:proofErr w:type="spellEnd"/>
      <w:r w:rsidRPr="00D72B0F">
        <w:t xml:space="preserve"> </w:t>
      </w:r>
      <w:proofErr w:type="spellStart"/>
      <w:r w:rsidRPr="00D72B0F">
        <w:t>avoiding</w:t>
      </w:r>
      <w:proofErr w:type="spellEnd"/>
      <w:r w:rsidRPr="00D72B0F">
        <w:t xml:space="preserve"> </w:t>
      </w:r>
      <w:proofErr w:type="spellStart"/>
      <w:r w:rsidRPr="00D72B0F">
        <w:t>double</w:t>
      </w:r>
      <w:proofErr w:type="spellEnd"/>
      <w:r w:rsidRPr="00D72B0F">
        <w:t xml:space="preserve"> </w:t>
      </w:r>
      <w:proofErr w:type="spellStart"/>
      <w:r w:rsidRPr="00D72B0F">
        <w:t>reporting</w:t>
      </w:r>
      <w:proofErr w:type="spellEnd"/>
      <w:r w:rsidRPr="00D72B0F">
        <w:t>.</w:t>
      </w:r>
    </w:p>
    <w:p w14:paraId="3599BD23" w14:textId="77777777" w:rsidR="00D247C7" w:rsidRPr="00D72B0F" w:rsidRDefault="00D247C7" w:rsidP="00D247C7"/>
    <w:p w14:paraId="65F9BBC8" w14:textId="77777777" w:rsidR="00D247C7" w:rsidRDefault="00D247C7" w:rsidP="00D247C7">
      <w:proofErr w:type="spellStart"/>
      <w:r>
        <w:t>The</w:t>
      </w:r>
      <w:proofErr w:type="spellEnd"/>
      <w:r>
        <w:t xml:space="preserve"> </w:t>
      </w:r>
      <w:r w:rsidRPr="00FE6EF7">
        <w:rPr>
          <w:i/>
          <w:iCs/>
        </w:rPr>
        <w:t>"</w:t>
      </w:r>
      <w:proofErr w:type="spellStart"/>
      <w:r w:rsidRPr="00FE6EF7">
        <w:rPr>
          <w:i/>
          <w:iCs/>
        </w:rPr>
        <w:fldChar w:fldCharType="begin"/>
      </w:r>
      <w:r w:rsidRPr="00FE6EF7">
        <w:rPr>
          <w:i/>
          <w:iCs/>
        </w:rPr>
        <w:instrText xml:space="preserve"> REF _Ref215477747 \h </w:instrText>
      </w:r>
      <w:r>
        <w:rPr>
          <w:i/>
          <w:iCs/>
        </w:rPr>
        <w:instrText xml:space="preserve"> \* MERGEFORMAT </w:instrText>
      </w:r>
      <w:r w:rsidRPr="00FE6EF7">
        <w:rPr>
          <w:i/>
          <w:iCs/>
        </w:rPr>
      </w:r>
      <w:r w:rsidRPr="00FE6EF7">
        <w:rPr>
          <w:i/>
          <w:iCs/>
        </w:rPr>
        <w:fldChar w:fldCharType="separate"/>
      </w:r>
      <w:r w:rsidRPr="0018553D">
        <w:rPr>
          <w:i/>
          <w:iCs/>
        </w:rPr>
        <w:t>Background</w:t>
      </w:r>
      <w:proofErr w:type="spellEnd"/>
      <w:r w:rsidRPr="0018553D">
        <w:rPr>
          <w:i/>
          <w:iCs/>
        </w:rPr>
        <w:t xml:space="preserve"> </w:t>
      </w:r>
      <w:proofErr w:type="spellStart"/>
      <w:r w:rsidRPr="0018553D">
        <w:rPr>
          <w:i/>
          <w:iCs/>
        </w:rPr>
        <w:t>information</w:t>
      </w:r>
      <w:proofErr w:type="spellEnd"/>
      <w:r w:rsidRPr="00FE6EF7">
        <w:rPr>
          <w:i/>
          <w:iCs/>
        </w:rPr>
        <w:fldChar w:fldCharType="end"/>
      </w:r>
      <w:r w:rsidRPr="00FE6EF7">
        <w:rPr>
          <w:i/>
          <w:iCs/>
        </w:rPr>
        <w:t>"</w:t>
      </w:r>
      <w:r>
        <w:t xml:space="preserve"> </w:t>
      </w:r>
      <w:proofErr w:type="spellStart"/>
      <w:r>
        <w:t>section</w:t>
      </w:r>
      <w:proofErr w:type="spellEnd"/>
      <w:r w:rsidRPr="00D72B0F">
        <w:t xml:space="preserve"> </w:t>
      </w:r>
      <w:proofErr w:type="spellStart"/>
      <w:r w:rsidRPr="00D72B0F">
        <w:t>summarises</w:t>
      </w:r>
      <w:proofErr w:type="spellEnd"/>
      <w:r w:rsidRPr="00D72B0F">
        <w:t xml:space="preserve"> </w:t>
      </w:r>
      <w:proofErr w:type="spellStart"/>
      <w:r w:rsidRPr="00D72B0F">
        <w:t>the</w:t>
      </w:r>
      <w:proofErr w:type="spellEnd"/>
      <w:r w:rsidRPr="00D72B0F">
        <w:t xml:space="preserve"> </w:t>
      </w:r>
      <w:proofErr w:type="spellStart"/>
      <w:r w:rsidRPr="00D72B0F">
        <w:t>legal</w:t>
      </w:r>
      <w:proofErr w:type="spellEnd"/>
      <w:r w:rsidRPr="00D72B0F">
        <w:t xml:space="preserve"> </w:t>
      </w:r>
      <w:proofErr w:type="spellStart"/>
      <w:r w:rsidRPr="00D72B0F">
        <w:t>references</w:t>
      </w:r>
      <w:proofErr w:type="spellEnd"/>
      <w:r w:rsidRPr="00D72B0F">
        <w:t xml:space="preserve"> to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and</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in</w:t>
      </w:r>
      <w:proofErr w:type="spellEnd"/>
      <w:r w:rsidRPr="00D72B0F">
        <w:t xml:space="preserve"> </w:t>
      </w:r>
      <w:proofErr w:type="spellStart"/>
      <w:r w:rsidRPr="00D72B0F">
        <w:t>both</w:t>
      </w:r>
      <w:proofErr w:type="spellEnd"/>
      <w:r w:rsidRPr="00D72B0F">
        <w:t xml:space="preserve"> </w:t>
      </w:r>
      <w:proofErr w:type="spellStart"/>
      <w:r w:rsidRPr="00D72B0F">
        <w:t>the</w:t>
      </w:r>
      <w:proofErr w:type="spellEnd"/>
      <w:r w:rsidRPr="00D72B0F">
        <w:t xml:space="preserve"> WFD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recast</w:t>
      </w:r>
      <w:proofErr w:type="spellEnd"/>
      <w:r w:rsidRPr="00D72B0F">
        <w:t xml:space="preserve"> DWD</w:t>
      </w:r>
      <w:r>
        <w:t>.</w:t>
      </w:r>
    </w:p>
    <w:p w14:paraId="38A5E037" w14:textId="77777777" w:rsidR="00D247C7" w:rsidRPr="00D72B0F" w:rsidRDefault="00D247C7" w:rsidP="00D247C7">
      <w:proofErr w:type="spellStart"/>
      <w:r>
        <w:t>The</w:t>
      </w:r>
      <w:proofErr w:type="spellEnd"/>
      <w:r>
        <w:t xml:space="preserve"> </w:t>
      </w:r>
      <w:r w:rsidRPr="00FE6EF7">
        <w:rPr>
          <w:i/>
          <w:iCs/>
        </w:rPr>
        <w:t>"</w:t>
      </w:r>
      <w:proofErr w:type="spellStart"/>
      <w:r w:rsidRPr="00FE6EF7">
        <w:rPr>
          <w:i/>
          <w:iCs/>
        </w:rPr>
        <w:fldChar w:fldCharType="begin"/>
      </w:r>
      <w:r w:rsidRPr="00FE6EF7">
        <w:rPr>
          <w:i/>
          <w:iCs/>
        </w:rPr>
        <w:instrText xml:space="preserve"> REF _Ref215477776 \h </w:instrText>
      </w:r>
      <w:r>
        <w:rPr>
          <w:i/>
          <w:iCs/>
        </w:rPr>
        <w:instrText xml:space="preserve"> \* MERGEFORMAT </w:instrText>
      </w:r>
      <w:r w:rsidRPr="00FE6EF7">
        <w:rPr>
          <w:i/>
          <w:iCs/>
        </w:rPr>
      </w:r>
      <w:r w:rsidRPr="00FE6EF7">
        <w:rPr>
          <w:i/>
          <w:iCs/>
        </w:rPr>
        <w:fldChar w:fldCharType="separate"/>
      </w:r>
      <w:r w:rsidRPr="0018553D">
        <w:rPr>
          <w:i/>
          <w:iCs/>
        </w:rPr>
        <w:t>Reporting</w:t>
      </w:r>
      <w:proofErr w:type="spellEnd"/>
      <w:r w:rsidRPr="0018553D">
        <w:rPr>
          <w:i/>
          <w:iCs/>
        </w:rPr>
        <w:t xml:space="preserve"> </w:t>
      </w:r>
      <w:proofErr w:type="spellStart"/>
      <w:r w:rsidRPr="0018553D">
        <w:rPr>
          <w:i/>
          <w:iCs/>
        </w:rPr>
        <w:t>guidance</w:t>
      </w:r>
      <w:proofErr w:type="spellEnd"/>
      <w:r w:rsidRPr="0018553D">
        <w:rPr>
          <w:i/>
          <w:iCs/>
        </w:rPr>
        <w:t xml:space="preserve"> </w:t>
      </w:r>
      <w:proofErr w:type="spellStart"/>
      <w:r w:rsidRPr="0018553D">
        <w:rPr>
          <w:i/>
          <w:iCs/>
        </w:rPr>
        <w:t>in</w:t>
      </w:r>
      <w:proofErr w:type="spellEnd"/>
      <w:r w:rsidRPr="0018553D">
        <w:rPr>
          <w:i/>
          <w:iCs/>
        </w:rPr>
        <w:t xml:space="preserve"> </w:t>
      </w:r>
      <w:proofErr w:type="spellStart"/>
      <w:r w:rsidRPr="0018553D">
        <w:rPr>
          <w:i/>
          <w:iCs/>
        </w:rPr>
        <w:t>the</w:t>
      </w:r>
      <w:proofErr w:type="spellEnd"/>
      <w:r w:rsidRPr="0018553D">
        <w:rPr>
          <w:i/>
          <w:iCs/>
        </w:rPr>
        <w:t xml:space="preserve"> 2nd </w:t>
      </w:r>
      <w:proofErr w:type="spellStart"/>
      <w:r w:rsidRPr="0018553D">
        <w:rPr>
          <w:i/>
          <w:iCs/>
        </w:rPr>
        <w:t>and</w:t>
      </w:r>
      <w:proofErr w:type="spellEnd"/>
      <w:r w:rsidRPr="0018553D">
        <w:rPr>
          <w:i/>
          <w:iCs/>
        </w:rPr>
        <w:t xml:space="preserve"> 3rd </w:t>
      </w:r>
      <w:proofErr w:type="spellStart"/>
      <w:r w:rsidRPr="0018553D">
        <w:rPr>
          <w:i/>
          <w:iCs/>
        </w:rPr>
        <w:t>RBMPs</w:t>
      </w:r>
      <w:proofErr w:type="spellEnd"/>
      <w:r w:rsidRPr="00FE6EF7">
        <w:rPr>
          <w:i/>
          <w:iCs/>
        </w:rPr>
        <w:fldChar w:fldCharType="end"/>
      </w:r>
      <w:r w:rsidRPr="00FE6EF7">
        <w:rPr>
          <w:i/>
          <w:iCs/>
        </w:rPr>
        <w:t>"</w:t>
      </w:r>
      <w:r>
        <w:t xml:space="preserve"> </w:t>
      </w:r>
      <w:proofErr w:type="spellStart"/>
      <w:r>
        <w:t>section</w:t>
      </w:r>
      <w:proofErr w:type="spellEnd"/>
      <w:r>
        <w:t xml:space="preserve"> </w:t>
      </w:r>
      <w:proofErr w:type="spellStart"/>
      <w:r>
        <w:t>summarises</w:t>
      </w:r>
      <w:proofErr w:type="spellEnd"/>
      <w:r>
        <w:t xml:space="preserve"> </w:t>
      </w:r>
      <w:proofErr w:type="spellStart"/>
      <w:r>
        <w:t>the</w:t>
      </w:r>
      <w:proofErr w:type="spellEnd"/>
      <w:r>
        <w:t xml:space="preserve"> </w:t>
      </w:r>
      <w:proofErr w:type="spellStart"/>
      <w:r w:rsidRPr="00D72B0F">
        <w:t>Commission's</w:t>
      </w:r>
      <w:proofErr w:type="spellEnd"/>
      <w:r w:rsidRPr="00D72B0F">
        <w:t xml:space="preserve"> </w:t>
      </w:r>
      <w:proofErr w:type="spellStart"/>
      <w:r w:rsidRPr="00D72B0F">
        <w:t>guidance</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these</w:t>
      </w:r>
      <w:proofErr w:type="spellEnd"/>
      <w:r w:rsidRPr="00D72B0F">
        <w:t xml:space="preserve"> </w:t>
      </w:r>
      <w:proofErr w:type="spellStart"/>
      <w:r w:rsidRPr="00D72B0F">
        <w:t>areas</w:t>
      </w:r>
      <w:proofErr w:type="spellEnd"/>
      <w:r w:rsidRPr="00D72B0F">
        <w:t xml:space="preserve"> </w:t>
      </w:r>
      <w:proofErr w:type="spellStart"/>
      <w:r w:rsidRPr="00D72B0F">
        <w:t>under</w:t>
      </w:r>
      <w:proofErr w:type="spellEnd"/>
      <w:r w:rsidRPr="00D72B0F">
        <w:t xml:space="preserve"> WFD.</w:t>
      </w:r>
    </w:p>
    <w:p w14:paraId="4E9781C9" w14:textId="77777777" w:rsidR="00D247C7" w:rsidRPr="00D72B0F" w:rsidRDefault="00D247C7" w:rsidP="00D247C7"/>
    <w:p w14:paraId="255AD3C3" w14:textId="77777777" w:rsidR="00D247C7" w:rsidRPr="00D72B0F" w:rsidRDefault="00D247C7" w:rsidP="00D247C7">
      <w:proofErr w:type="spellStart"/>
      <w:r>
        <w:t>The</w:t>
      </w:r>
      <w:proofErr w:type="spellEnd"/>
      <w:r>
        <w:t xml:space="preserve"> </w:t>
      </w:r>
      <w:r w:rsidRPr="00FE6EF7">
        <w:rPr>
          <w:i/>
          <w:iCs/>
        </w:rPr>
        <w:t>"</w:t>
      </w:r>
      <w:proofErr w:type="spellStart"/>
      <w:r w:rsidRPr="00FE6EF7">
        <w:rPr>
          <w:i/>
          <w:iCs/>
        </w:rPr>
        <w:fldChar w:fldCharType="begin"/>
      </w:r>
      <w:r w:rsidRPr="00FE6EF7">
        <w:rPr>
          <w:i/>
          <w:iCs/>
        </w:rPr>
        <w:instrText xml:space="preserve"> REF _Ref214962473 \h </w:instrText>
      </w:r>
      <w:r>
        <w:rPr>
          <w:i/>
          <w:iCs/>
        </w:rPr>
        <w:instrText xml:space="preserve"> \* MERGEFORMAT </w:instrText>
      </w:r>
      <w:r w:rsidRPr="00FE6EF7">
        <w:rPr>
          <w:i/>
          <w:iCs/>
        </w:rPr>
      </w:r>
      <w:r w:rsidRPr="00FE6EF7">
        <w:rPr>
          <w:i/>
          <w:iCs/>
        </w:rPr>
        <w:fldChar w:fldCharType="separate"/>
      </w:r>
      <w:r w:rsidRPr="0018553D">
        <w:rPr>
          <w:i/>
          <w:iCs/>
        </w:rPr>
        <w:t>Drinking</w:t>
      </w:r>
      <w:proofErr w:type="spellEnd"/>
      <w:r w:rsidRPr="0018553D">
        <w:rPr>
          <w:i/>
          <w:iCs/>
        </w:rPr>
        <w:t xml:space="preserve"> </w:t>
      </w:r>
      <w:proofErr w:type="spellStart"/>
      <w:r w:rsidRPr="0018553D">
        <w:rPr>
          <w:i/>
          <w:iCs/>
        </w:rPr>
        <w:t>water</w:t>
      </w:r>
      <w:proofErr w:type="spellEnd"/>
      <w:r w:rsidRPr="0018553D">
        <w:rPr>
          <w:i/>
          <w:iCs/>
        </w:rPr>
        <w:t xml:space="preserve"> </w:t>
      </w:r>
      <w:proofErr w:type="spellStart"/>
      <w:r w:rsidRPr="0018553D">
        <w:rPr>
          <w:i/>
          <w:iCs/>
        </w:rPr>
        <w:t>protection</w:t>
      </w:r>
      <w:proofErr w:type="spellEnd"/>
      <w:r w:rsidRPr="0018553D">
        <w:rPr>
          <w:i/>
          <w:iCs/>
        </w:rPr>
        <w:t xml:space="preserve"> </w:t>
      </w:r>
      <w:proofErr w:type="spellStart"/>
      <w:r w:rsidRPr="0018553D">
        <w:rPr>
          <w:i/>
          <w:iCs/>
        </w:rPr>
        <w:t>areas</w:t>
      </w:r>
      <w:proofErr w:type="spellEnd"/>
      <w:r w:rsidRPr="0018553D">
        <w:rPr>
          <w:i/>
          <w:iCs/>
        </w:rPr>
        <w:t xml:space="preserve"> </w:t>
      </w:r>
      <w:proofErr w:type="spellStart"/>
      <w:r w:rsidRPr="0018553D">
        <w:rPr>
          <w:i/>
          <w:iCs/>
        </w:rPr>
        <w:t>in</w:t>
      </w:r>
      <w:proofErr w:type="spellEnd"/>
      <w:r w:rsidRPr="0018553D">
        <w:rPr>
          <w:i/>
          <w:iCs/>
        </w:rPr>
        <w:t xml:space="preserve"> </w:t>
      </w:r>
      <w:proofErr w:type="spellStart"/>
      <w:r w:rsidRPr="0018553D">
        <w:rPr>
          <w:i/>
          <w:iCs/>
        </w:rPr>
        <w:t>the</w:t>
      </w:r>
      <w:proofErr w:type="spellEnd"/>
      <w:r w:rsidRPr="0018553D">
        <w:rPr>
          <w:i/>
          <w:iCs/>
        </w:rPr>
        <w:t xml:space="preserve"> 3rd </w:t>
      </w:r>
      <w:proofErr w:type="spellStart"/>
      <w:r w:rsidRPr="0018553D">
        <w:rPr>
          <w:i/>
          <w:iCs/>
        </w:rPr>
        <w:t>RBMPs</w:t>
      </w:r>
      <w:proofErr w:type="spellEnd"/>
      <w:r w:rsidRPr="00FE6EF7">
        <w:rPr>
          <w:i/>
          <w:iCs/>
        </w:rPr>
        <w:fldChar w:fldCharType="end"/>
      </w:r>
      <w:r w:rsidRPr="00FE6EF7">
        <w:rPr>
          <w:i/>
          <w:iCs/>
        </w:rPr>
        <w:t>"</w:t>
      </w:r>
      <w:r w:rsidRPr="00D72B0F">
        <w:t xml:space="preserve"> </w:t>
      </w:r>
      <w:proofErr w:type="spellStart"/>
      <w:r w:rsidRPr="00D72B0F">
        <w:t>presents</w:t>
      </w:r>
      <w:proofErr w:type="spellEnd"/>
      <w:r w:rsidRPr="00D72B0F">
        <w:t xml:space="preserve"> </w:t>
      </w:r>
      <w:proofErr w:type="spellStart"/>
      <w:r w:rsidRPr="00D72B0F">
        <w:t>the</w:t>
      </w:r>
      <w:proofErr w:type="spellEnd"/>
      <w:r w:rsidRPr="00D72B0F">
        <w:t xml:space="preserve"> data </w:t>
      </w:r>
      <w:proofErr w:type="spellStart"/>
      <w:r w:rsidRPr="00D72B0F">
        <w:t>already</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using</w:t>
      </w:r>
      <w:proofErr w:type="spellEnd"/>
      <w:r w:rsidRPr="00D72B0F">
        <w:t xml:space="preserve"> </w:t>
      </w:r>
      <w:proofErr w:type="spellStart"/>
      <w:r w:rsidRPr="00D72B0F">
        <w:t>examples</w:t>
      </w:r>
      <w:proofErr w:type="spellEnd"/>
      <w:r w:rsidRPr="00D72B0F">
        <w:t xml:space="preserve"> to </w:t>
      </w:r>
      <w:proofErr w:type="spellStart"/>
      <w:r w:rsidRPr="00D72B0F">
        <w:t>illustrate</w:t>
      </w:r>
      <w:proofErr w:type="spellEnd"/>
      <w:r w:rsidRPr="00D72B0F">
        <w:t xml:space="preserve"> </w:t>
      </w:r>
      <w:proofErr w:type="spellStart"/>
      <w:r w:rsidRPr="00D72B0F">
        <w:t>the</w:t>
      </w:r>
      <w:proofErr w:type="spellEnd"/>
      <w:r w:rsidRPr="00D72B0F">
        <w:t xml:space="preserve"> </w:t>
      </w:r>
      <w:proofErr w:type="spellStart"/>
      <w:r w:rsidRPr="00D72B0F">
        <w:t>issues</w:t>
      </w:r>
      <w:proofErr w:type="spellEnd"/>
      <w:r w:rsidRPr="00D72B0F">
        <w:t xml:space="preserve"> </w:t>
      </w:r>
      <w:proofErr w:type="spellStart"/>
      <w:r w:rsidRPr="00D72B0F">
        <w:t>that</w:t>
      </w:r>
      <w:proofErr w:type="spellEnd"/>
      <w:r w:rsidRPr="00D72B0F">
        <w:t xml:space="preserve"> </w:t>
      </w:r>
      <w:proofErr w:type="spellStart"/>
      <w:r w:rsidRPr="00D72B0F">
        <w:t>should</w:t>
      </w:r>
      <w:proofErr w:type="spellEnd"/>
      <w:r w:rsidRPr="00D72B0F">
        <w:t xml:space="preserve"> be </w:t>
      </w:r>
      <w:proofErr w:type="spellStart"/>
      <w:r w:rsidRPr="00D72B0F">
        <w:t>addressed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proposed</w:t>
      </w:r>
      <w:proofErr w:type="spellEnd"/>
      <w:r w:rsidRPr="00D72B0F">
        <w:t xml:space="preserve"> </w:t>
      </w:r>
      <w:proofErr w:type="spellStart"/>
      <w:r w:rsidRPr="00D72B0F">
        <w:t>model</w:t>
      </w:r>
      <w:proofErr w:type="spellEnd"/>
      <w:r w:rsidRPr="00D72B0F">
        <w:t xml:space="preserve"> </w:t>
      </w:r>
      <w:proofErr w:type="spellStart"/>
      <w:r w:rsidRPr="00D72B0F">
        <w:t>or</w:t>
      </w:r>
      <w:proofErr w:type="spellEnd"/>
      <w:r w:rsidRPr="00D72B0F">
        <w:t xml:space="preserve"> </w:t>
      </w:r>
      <w:proofErr w:type="spellStart"/>
      <w:r w:rsidRPr="00D72B0F">
        <w:t>that</w:t>
      </w:r>
      <w:proofErr w:type="spellEnd"/>
      <w:r w:rsidRPr="00D72B0F">
        <w:t xml:space="preserve"> </w:t>
      </w:r>
      <w:proofErr w:type="spellStart"/>
      <w:r w:rsidRPr="00D72B0F">
        <w:t>may</w:t>
      </w:r>
      <w:proofErr w:type="spellEnd"/>
      <w:r w:rsidRPr="00D72B0F">
        <w:t xml:space="preserve"> </w:t>
      </w:r>
      <w:proofErr w:type="spellStart"/>
      <w:r w:rsidRPr="00D72B0F">
        <w:t>require</w:t>
      </w:r>
      <w:proofErr w:type="spellEnd"/>
      <w:r w:rsidRPr="00D72B0F">
        <w:t xml:space="preserve"> </w:t>
      </w:r>
      <w:proofErr w:type="spellStart"/>
      <w:r w:rsidRPr="00D72B0F">
        <w:t>further</w:t>
      </w:r>
      <w:proofErr w:type="spellEnd"/>
      <w:r w:rsidRPr="00D72B0F">
        <w:t xml:space="preserve"> </w:t>
      </w:r>
      <w:proofErr w:type="spellStart"/>
      <w:r w:rsidRPr="00D72B0F">
        <w:t>discussion</w:t>
      </w:r>
      <w:proofErr w:type="spellEnd"/>
      <w:r w:rsidRPr="00D72B0F">
        <w:t xml:space="preserve"> </w:t>
      </w:r>
      <w:proofErr w:type="spellStart"/>
      <w:r w:rsidRPr="00D72B0F">
        <w:t>with</w:t>
      </w:r>
      <w:proofErr w:type="spellEnd"/>
      <w:r w:rsidRPr="00D72B0F">
        <w:t xml:space="preserve"> </w:t>
      </w:r>
      <w:proofErr w:type="spellStart"/>
      <w:r w:rsidRPr="00D72B0F">
        <w:t>specific</w:t>
      </w:r>
      <w:proofErr w:type="spellEnd"/>
      <w:r w:rsidRPr="00D72B0F">
        <w:t xml:space="preserve"> MS.</w:t>
      </w:r>
    </w:p>
    <w:p w14:paraId="287AAE37" w14:textId="77777777" w:rsidR="00D247C7" w:rsidRPr="00D72B0F" w:rsidRDefault="00D247C7" w:rsidP="00D247C7"/>
    <w:p w14:paraId="057A4DAC" w14:textId="77777777" w:rsidR="00D247C7" w:rsidRPr="00D72B0F" w:rsidRDefault="00D247C7" w:rsidP="00D247C7">
      <w:proofErr w:type="spellStart"/>
      <w:r>
        <w:t>The</w:t>
      </w:r>
      <w:proofErr w:type="spellEnd"/>
      <w:r>
        <w:t xml:space="preserve"> </w:t>
      </w:r>
      <w:r w:rsidRPr="00FE6EF7">
        <w:rPr>
          <w:i/>
          <w:iCs/>
        </w:rPr>
        <w:t>"</w:t>
      </w:r>
      <w:proofErr w:type="spellStart"/>
      <w:r w:rsidRPr="00FE6EF7">
        <w:rPr>
          <w:i/>
          <w:iCs/>
        </w:rPr>
        <w:fldChar w:fldCharType="begin"/>
      </w:r>
      <w:r w:rsidRPr="00FE6EF7">
        <w:rPr>
          <w:i/>
          <w:iCs/>
        </w:rPr>
        <w:instrText xml:space="preserve"> REF _Ref214981331 \h </w:instrText>
      </w:r>
      <w:r>
        <w:rPr>
          <w:i/>
          <w:iCs/>
        </w:rPr>
        <w:instrText xml:space="preserve"> \* MERGEFORMAT </w:instrText>
      </w:r>
      <w:r w:rsidRPr="00FE6EF7">
        <w:rPr>
          <w:i/>
          <w:iCs/>
        </w:rPr>
      </w:r>
      <w:r w:rsidRPr="00FE6EF7">
        <w:rPr>
          <w:i/>
          <w:iCs/>
        </w:rPr>
        <w:fldChar w:fldCharType="separate"/>
      </w:r>
      <w:r w:rsidRPr="0018553D">
        <w:rPr>
          <w:i/>
          <w:iCs/>
        </w:rPr>
        <w:t>Consolidating</w:t>
      </w:r>
      <w:proofErr w:type="spellEnd"/>
      <w:r w:rsidRPr="0018553D">
        <w:rPr>
          <w:i/>
          <w:iCs/>
        </w:rPr>
        <w:t xml:space="preserve"> </w:t>
      </w:r>
      <w:proofErr w:type="spellStart"/>
      <w:r w:rsidRPr="0018553D">
        <w:rPr>
          <w:i/>
          <w:iCs/>
        </w:rPr>
        <w:t>the</w:t>
      </w:r>
      <w:proofErr w:type="spellEnd"/>
      <w:r w:rsidRPr="0018553D">
        <w:rPr>
          <w:i/>
          <w:iCs/>
        </w:rPr>
        <w:t xml:space="preserve"> </w:t>
      </w:r>
      <w:proofErr w:type="spellStart"/>
      <w:r w:rsidRPr="0018553D">
        <w:rPr>
          <w:i/>
          <w:iCs/>
        </w:rPr>
        <w:t>reporting</w:t>
      </w:r>
      <w:proofErr w:type="spellEnd"/>
      <w:r w:rsidRPr="00FE6EF7">
        <w:rPr>
          <w:i/>
          <w:iCs/>
        </w:rPr>
        <w:fldChar w:fldCharType="end"/>
      </w:r>
      <w:r w:rsidRPr="00FE6EF7">
        <w:rPr>
          <w:i/>
          <w:iCs/>
        </w:rPr>
        <w:t>"</w:t>
      </w:r>
      <w:r>
        <w:t xml:space="preserve"> </w:t>
      </w:r>
      <w:proofErr w:type="spellStart"/>
      <w:r>
        <w:t>section</w:t>
      </w:r>
      <w:proofErr w:type="spellEnd"/>
      <w:r w:rsidRPr="00D72B0F">
        <w:t xml:space="preserve"> </w:t>
      </w:r>
      <w:proofErr w:type="spellStart"/>
      <w:r w:rsidRPr="00D72B0F">
        <w:t>presents</w:t>
      </w:r>
      <w:proofErr w:type="spellEnd"/>
      <w:r w:rsidRPr="00D72B0F">
        <w:t xml:space="preserve"> </w:t>
      </w:r>
      <w:proofErr w:type="spellStart"/>
      <w:r w:rsidRPr="00D72B0F">
        <w:t>an</w:t>
      </w:r>
      <w:proofErr w:type="spellEnd"/>
      <w:r w:rsidRPr="00D72B0F">
        <w:t xml:space="preserve"> </w:t>
      </w:r>
      <w:proofErr w:type="spellStart"/>
      <w:r w:rsidRPr="00D72B0F">
        <w:t>overview</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proposed</w:t>
      </w:r>
      <w:proofErr w:type="spellEnd"/>
      <w:r w:rsidRPr="00D72B0F">
        <w:t xml:space="preserve"> </w:t>
      </w:r>
      <w:proofErr w:type="spellStart"/>
      <w:r w:rsidRPr="00D72B0F">
        <w:t>model</w:t>
      </w:r>
      <w:proofErr w:type="spellEnd"/>
      <w:r w:rsidRPr="00D72B0F">
        <w:t xml:space="preserve"> to </w:t>
      </w:r>
      <w:proofErr w:type="spellStart"/>
      <w:r w:rsidRPr="00D72B0F">
        <w:t>enable</w:t>
      </w:r>
      <w:proofErr w:type="spellEnd"/>
      <w:r w:rsidRPr="00D72B0F">
        <w:t xml:space="preserve"> </w:t>
      </w:r>
      <w:proofErr w:type="spellStart"/>
      <w:r w:rsidRPr="00D72B0F">
        <w:t>an</w:t>
      </w:r>
      <w:proofErr w:type="spellEnd"/>
      <w:r w:rsidRPr="00D72B0F">
        <w:t xml:space="preserve"> </w:t>
      </w:r>
      <w:proofErr w:type="spellStart"/>
      <w:r w:rsidRPr="00D72B0F">
        <w:t>informed</w:t>
      </w:r>
      <w:proofErr w:type="spellEnd"/>
      <w:r w:rsidRPr="00D72B0F">
        <w:t xml:space="preserve"> </w:t>
      </w:r>
      <w:proofErr w:type="spellStart"/>
      <w:r w:rsidRPr="00D72B0F">
        <w:t>discussion</w:t>
      </w:r>
      <w:proofErr w:type="spellEnd"/>
      <w:r w:rsidRPr="00D72B0F">
        <w:t xml:space="preserve"> </w:t>
      </w:r>
      <w:proofErr w:type="spellStart"/>
      <w:r w:rsidRPr="00D72B0F">
        <w:t>with</w:t>
      </w:r>
      <w:proofErr w:type="spellEnd"/>
      <w:r w:rsidRPr="00D72B0F">
        <w:t xml:space="preserve"> MS </w:t>
      </w:r>
      <w:proofErr w:type="spellStart"/>
      <w:r w:rsidRPr="00D72B0F">
        <w:t>representatives</w:t>
      </w:r>
      <w:proofErr w:type="spellEnd"/>
      <w:r w:rsidRPr="00D72B0F">
        <w:t xml:space="preserve"> </w:t>
      </w:r>
      <w:proofErr w:type="spellStart"/>
      <w:r w:rsidRPr="00D72B0F">
        <w:t>that</w:t>
      </w:r>
      <w:proofErr w:type="spellEnd"/>
      <w:r w:rsidRPr="00D72B0F">
        <w:t xml:space="preserve"> </w:t>
      </w:r>
      <w:proofErr w:type="spellStart"/>
      <w:r w:rsidRPr="00D72B0F">
        <w:t>might</w:t>
      </w:r>
      <w:proofErr w:type="spellEnd"/>
      <w:r w:rsidRPr="00D72B0F">
        <w:t xml:space="preserve"> </w:t>
      </w:r>
      <w:proofErr w:type="spellStart"/>
      <w:r w:rsidRPr="00D72B0F">
        <w:t>not</w:t>
      </w:r>
      <w:proofErr w:type="spellEnd"/>
      <w:r w:rsidRPr="00D72B0F">
        <w:t xml:space="preserve"> be </w:t>
      </w:r>
      <w:proofErr w:type="spellStart"/>
      <w:r w:rsidRPr="00D72B0F">
        <w:t>familiar</w:t>
      </w:r>
      <w:proofErr w:type="spellEnd"/>
      <w:r w:rsidRPr="00D72B0F">
        <w:t xml:space="preserve"> </w:t>
      </w:r>
      <w:proofErr w:type="spellStart"/>
      <w:r w:rsidRPr="00D72B0F">
        <w:t>with</w:t>
      </w:r>
      <w:proofErr w:type="spellEnd"/>
      <w:r w:rsidRPr="00D72B0F">
        <w:t xml:space="preserve"> </w:t>
      </w:r>
      <w:proofErr w:type="spellStart"/>
      <w:r w:rsidRPr="00D72B0F">
        <w:t>the</w:t>
      </w:r>
      <w:proofErr w:type="spellEnd"/>
      <w:r w:rsidRPr="00D72B0F">
        <w:t xml:space="preserve"> </w:t>
      </w:r>
      <w:proofErr w:type="spellStart"/>
      <w:r w:rsidRPr="00D72B0F">
        <w:t>model</w:t>
      </w:r>
      <w:proofErr w:type="spellEnd"/>
      <w:r w:rsidRPr="00D72B0F">
        <w:t xml:space="preserve"> </w:t>
      </w:r>
      <w:proofErr w:type="spellStart"/>
      <w:r w:rsidRPr="00D72B0F">
        <w:t>already</w:t>
      </w:r>
      <w:proofErr w:type="spellEnd"/>
      <w:r w:rsidRPr="00D72B0F">
        <w:t xml:space="preserve"> </w:t>
      </w:r>
      <w:proofErr w:type="spellStart"/>
      <w:r w:rsidRPr="00D72B0F">
        <w:t>used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w:t>
      </w:r>
    </w:p>
    <w:p w14:paraId="40028338" w14:textId="77777777" w:rsidR="00D247C7" w:rsidRPr="00D72B0F" w:rsidRDefault="00D247C7" w:rsidP="00D247C7">
      <w:pPr>
        <w:pStyle w:val="Heading2"/>
        <w:ind w:left="576" w:hanging="576"/>
      </w:pPr>
      <w:bookmarkStart w:id="39" w:name="_Toc214982873"/>
      <w:bookmarkStart w:id="40" w:name="_Ref215477747"/>
      <w:bookmarkStart w:id="41" w:name="_Toc216959366"/>
      <w:proofErr w:type="spellStart"/>
      <w:r w:rsidRPr="00D72B0F">
        <w:t>Background</w:t>
      </w:r>
      <w:proofErr w:type="spellEnd"/>
      <w:r w:rsidRPr="00D72B0F">
        <w:t xml:space="preserve"> </w:t>
      </w:r>
      <w:proofErr w:type="spellStart"/>
      <w:r w:rsidRPr="00D72B0F">
        <w:t>information</w:t>
      </w:r>
      <w:bookmarkStart w:id="42" w:name="_Ref214962173"/>
      <w:bookmarkEnd w:id="39"/>
      <w:bookmarkEnd w:id="40"/>
      <w:bookmarkEnd w:id="41"/>
      <w:proofErr w:type="spellEnd"/>
    </w:p>
    <w:bookmarkEnd w:id="42"/>
    <w:p w14:paraId="3B70DCFA" w14:textId="77777777" w:rsidR="00D247C7" w:rsidRPr="00D72B0F" w:rsidRDefault="00D247C7" w:rsidP="00D247C7">
      <w:proofErr w:type="spellStart"/>
      <w:r w:rsidRPr="00D72B0F">
        <w:t>Article</w:t>
      </w:r>
      <w:proofErr w:type="spellEnd"/>
      <w:r w:rsidRPr="00D72B0F">
        <w:t xml:space="preserve"> 8.2(a)(ii) </w:t>
      </w:r>
      <w:proofErr w:type="spellStart"/>
      <w:r w:rsidRPr="00D72B0F">
        <w:t>of</w:t>
      </w:r>
      <w:proofErr w:type="spellEnd"/>
      <w:r w:rsidRPr="00D72B0F">
        <w:t xml:space="preserve"> </w:t>
      </w:r>
      <w:proofErr w:type="spellStart"/>
      <w:r w:rsidRPr="00D72B0F">
        <w:t>the</w:t>
      </w:r>
      <w:proofErr w:type="spellEnd"/>
      <w:r w:rsidRPr="00D72B0F">
        <w:t xml:space="preserve"> DWD </w:t>
      </w:r>
      <w:proofErr w:type="spellStart"/>
      <w:r w:rsidRPr="00D72B0F">
        <w:t>defines</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risk </w:t>
      </w:r>
      <w:proofErr w:type="spellStart"/>
      <w:r w:rsidRPr="00D72B0F">
        <w:t>assessment</w:t>
      </w:r>
      <w:proofErr w:type="spellEnd"/>
      <w:r w:rsidRPr="00D72B0F">
        <w:t xml:space="preserve"> </w:t>
      </w:r>
      <w:proofErr w:type="spellStart"/>
      <w:r w:rsidRPr="00D72B0F">
        <w:t>and</w:t>
      </w:r>
      <w:proofErr w:type="spellEnd"/>
      <w:r w:rsidRPr="00D72B0F">
        <w:t xml:space="preserve"> risk </w:t>
      </w:r>
      <w:proofErr w:type="spellStart"/>
      <w:r w:rsidRPr="00D72B0F">
        <w:t>management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catchment</w:t>
      </w:r>
      <w:proofErr w:type="spellEnd"/>
      <w:r w:rsidRPr="00D72B0F">
        <w:t xml:space="preserve"> </w:t>
      </w:r>
      <w:proofErr w:type="spellStart"/>
      <w:r w:rsidRPr="00D72B0F">
        <w:t>areas</w:t>
      </w:r>
      <w:proofErr w:type="spellEnd"/>
      <w:r w:rsidRPr="00D72B0F">
        <w:t xml:space="preserve"> </w:t>
      </w:r>
      <w:proofErr w:type="spellStart"/>
      <w:r w:rsidRPr="00D72B0F">
        <w:t>for</w:t>
      </w:r>
      <w:proofErr w:type="spellEnd"/>
      <w:r w:rsidRPr="00D72B0F">
        <w:t xml:space="preserve"> </w:t>
      </w:r>
      <w:proofErr w:type="spellStart"/>
      <w:r w:rsidRPr="00D72B0F">
        <w:t>abstraction</w:t>
      </w:r>
      <w:proofErr w:type="spellEnd"/>
      <w:r w:rsidRPr="00D72B0F">
        <w:t xml:space="preserve"> </w:t>
      </w:r>
      <w:proofErr w:type="spellStart"/>
      <w:r w:rsidRPr="00D72B0F">
        <w:t>points</w:t>
      </w:r>
      <w:proofErr w:type="spellEnd"/>
      <w:r w:rsidRPr="00D72B0F">
        <w:t xml:space="preserve"> </w:t>
      </w:r>
      <w:proofErr w:type="spellStart"/>
      <w:r w:rsidRPr="00D72B0F">
        <w:t>of</w:t>
      </w:r>
      <w:proofErr w:type="spellEnd"/>
      <w:r w:rsidRPr="00D72B0F">
        <w:t xml:space="preserve"> </w:t>
      </w:r>
      <w:proofErr w:type="spellStart"/>
      <w:r w:rsidRPr="00D72B0F">
        <w:t>water</w:t>
      </w:r>
      <w:proofErr w:type="spellEnd"/>
      <w:r w:rsidRPr="00D72B0F">
        <w:t xml:space="preserve"> </w:t>
      </w:r>
      <w:proofErr w:type="spellStart"/>
      <w:r w:rsidRPr="00D72B0F">
        <w:t>intended</w:t>
      </w:r>
      <w:proofErr w:type="spellEnd"/>
      <w:r w:rsidRPr="00D72B0F">
        <w:t xml:space="preserve"> </w:t>
      </w:r>
      <w:proofErr w:type="spellStart"/>
      <w:r w:rsidRPr="00D72B0F">
        <w:t>for</w:t>
      </w:r>
      <w:proofErr w:type="spellEnd"/>
      <w:r w:rsidRPr="00D72B0F">
        <w:t xml:space="preserve"> </w:t>
      </w:r>
      <w:proofErr w:type="spellStart"/>
      <w:r w:rsidRPr="00D72B0F">
        <w:t>human</w:t>
      </w:r>
      <w:proofErr w:type="spellEnd"/>
      <w:r w:rsidRPr="00D72B0F">
        <w:t xml:space="preserve"> </w:t>
      </w:r>
      <w:proofErr w:type="spellStart"/>
      <w:r w:rsidRPr="00D72B0F">
        <w:t>consumption</w:t>
      </w:r>
      <w:proofErr w:type="spellEnd"/>
      <w:r w:rsidRPr="00D72B0F">
        <w:t xml:space="preserve"> </w:t>
      </w:r>
      <w:proofErr w:type="spellStart"/>
      <w:r w:rsidRPr="00D72B0F">
        <w:t>must</w:t>
      </w:r>
      <w:proofErr w:type="spellEnd"/>
      <w:r w:rsidRPr="00D72B0F">
        <w:t xml:space="preserve"> </w:t>
      </w:r>
      <w:proofErr w:type="spellStart"/>
      <w:r w:rsidRPr="00D72B0F">
        <w:t>include</w:t>
      </w:r>
      <w:proofErr w:type="spellEnd"/>
      <w:r w:rsidRPr="00D72B0F">
        <w:t xml:space="preserve"> </w:t>
      </w:r>
      <w:proofErr w:type="spellStart"/>
      <w:r w:rsidRPr="00D72B0F">
        <w:t>the</w:t>
      </w:r>
      <w:proofErr w:type="spellEnd"/>
      <w:r w:rsidRPr="00D72B0F">
        <w:t xml:space="preserve"> “</w:t>
      </w:r>
      <w:proofErr w:type="spellStart"/>
      <w:r w:rsidRPr="00D72B0F">
        <w:rPr>
          <w:i/>
          <w:iCs/>
        </w:rPr>
        <w:t>mapping</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lastRenderedPageBreak/>
        <w:t>safeguard</w:t>
      </w:r>
      <w:proofErr w:type="spellEnd"/>
      <w:r w:rsidRPr="00D72B0F">
        <w:rPr>
          <w:i/>
          <w:iCs/>
        </w:rPr>
        <w:t xml:space="preserve"> </w:t>
      </w:r>
      <w:proofErr w:type="spellStart"/>
      <w:r w:rsidRPr="00D72B0F">
        <w:rPr>
          <w:i/>
          <w:iCs/>
        </w:rPr>
        <w:t>zones</w:t>
      </w:r>
      <w:proofErr w:type="spellEnd"/>
      <w:r w:rsidRPr="00D72B0F">
        <w:rPr>
          <w:i/>
          <w:iCs/>
        </w:rPr>
        <w:t xml:space="preserve">, </w:t>
      </w:r>
      <w:proofErr w:type="spellStart"/>
      <w:r w:rsidRPr="00D72B0F">
        <w:rPr>
          <w:i/>
          <w:iCs/>
        </w:rPr>
        <w:t>where</w:t>
      </w:r>
      <w:proofErr w:type="spellEnd"/>
      <w:r w:rsidRPr="00D72B0F">
        <w:rPr>
          <w:i/>
          <w:iCs/>
        </w:rPr>
        <w:t xml:space="preserve"> </w:t>
      </w:r>
      <w:proofErr w:type="spellStart"/>
      <w:r w:rsidRPr="00D72B0F">
        <w:rPr>
          <w:i/>
          <w:iCs/>
        </w:rPr>
        <w:t>those</w:t>
      </w:r>
      <w:proofErr w:type="spellEnd"/>
      <w:r w:rsidRPr="00D72B0F">
        <w:rPr>
          <w:i/>
          <w:iCs/>
        </w:rPr>
        <w:t xml:space="preserve"> </w:t>
      </w:r>
      <w:proofErr w:type="spellStart"/>
      <w:r w:rsidRPr="00D72B0F">
        <w:rPr>
          <w:i/>
          <w:iCs/>
        </w:rPr>
        <w:t>zones</w:t>
      </w:r>
      <w:proofErr w:type="spellEnd"/>
      <w:r w:rsidRPr="00D72B0F">
        <w:rPr>
          <w:i/>
          <w:iCs/>
        </w:rPr>
        <w:t xml:space="preserve"> </w:t>
      </w:r>
      <w:proofErr w:type="spellStart"/>
      <w:r w:rsidRPr="00D72B0F">
        <w:rPr>
          <w:i/>
          <w:iCs/>
        </w:rPr>
        <w:t>have</w:t>
      </w:r>
      <w:proofErr w:type="spellEnd"/>
      <w:r w:rsidRPr="00D72B0F">
        <w:rPr>
          <w:i/>
          <w:iCs/>
        </w:rPr>
        <w:t xml:space="preserve"> </w:t>
      </w:r>
      <w:proofErr w:type="spellStart"/>
      <w:r w:rsidRPr="00D72B0F">
        <w:rPr>
          <w:i/>
          <w:iCs/>
        </w:rPr>
        <w:t>been</w:t>
      </w:r>
      <w:proofErr w:type="spellEnd"/>
      <w:r w:rsidRPr="00D72B0F">
        <w:rPr>
          <w:i/>
          <w:iCs/>
        </w:rPr>
        <w:t xml:space="preserve"> </w:t>
      </w:r>
      <w:proofErr w:type="spellStart"/>
      <w:r w:rsidRPr="00D72B0F">
        <w:rPr>
          <w:i/>
          <w:iCs/>
        </w:rPr>
        <w:t>established</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accordance</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Article</w:t>
      </w:r>
      <w:proofErr w:type="spellEnd"/>
      <w:r w:rsidRPr="00D72B0F">
        <w:rPr>
          <w:i/>
          <w:iCs/>
        </w:rPr>
        <w:t xml:space="preserve"> 7(3) </w:t>
      </w:r>
      <w:proofErr w:type="spellStart"/>
      <w:r w:rsidRPr="00D72B0F">
        <w:rPr>
          <w:i/>
          <w:iCs/>
        </w:rPr>
        <w:t>of</w:t>
      </w:r>
      <w:proofErr w:type="spellEnd"/>
      <w:r w:rsidRPr="00D72B0F">
        <w:rPr>
          <w:i/>
          <w:iCs/>
        </w:rPr>
        <w:t xml:space="preserve"> </w:t>
      </w:r>
      <w:proofErr w:type="spellStart"/>
      <w:r w:rsidRPr="00D72B0F">
        <w:rPr>
          <w:i/>
          <w:iCs/>
        </w:rPr>
        <w:t>Directive</w:t>
      </w:r>
      <w:proofErr w:type="spellEnd"/>
      <w:r w:rsidRPr="00D72B0F">
        <w:rPr>
          <w:i/>
          <w:iCs/>
        </w:rPr>
        <w:t xml:space="preserve"> 2000/60/EC</w:t>
      </w:r>
      <w:r w:rsidRPr="00D72B0F">
        <w:t>”.</w:t>
      </w:r>
    </w:p>
    <w:p w14:paraId="73DA304B" w14:textId="77777777" w:rsidR="00D247C7" w:rsidRPr="00D72B0F" w:rsidRDefault="00D247C7" w:rsidP="00D247C7"/>
    <w:p w14:paraId="147BA668" w14:textId="77777777" w:rsidR="00D247C7" w:rsidRPr="00D72B0F" w:rsidRDefault="00D247C7" w:rsidP="00D247C7">
      <w:pPr>
        <w:keepNext/>
      </w:pPr>
      <w:proofErr w:type="spellStart"/>
      <w:r w:rsidRPr="00D72B0F">
        <w:t>Article</w:t>
      </w:r>
      <w:proofErr w:type="spellEnd"/>
      <w:r w:rsidRPr="00D72B0F">
        <w:t xml:space="preserve"> 7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waters</w:t>
      </w:r>
      <w:proofErr w:type="spellEnd"/>
      <w:r w:rsidRPr="00D72B0F">
        <w:t xml:space="preserv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abstraction</w:t>
      </w:r>
      <w:proofErr w:type="spellEnd"/>
      <w:r w:rsidRPr="00D72B0F">
        <w:t xml:space="preserve"> </w:t>
      </w:r>
      <w:proofErr w:type="spellStart"/>
      <w:r w:rsidRPr="00D72B0F">
        <w:t>of</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establishes</w:t>
      </w:r>
      <w:proofErr w:type="spellEnd"/>
      <w:r w:rsidRPr="00D72B0F">
        <w:t xml:space="preserve"> </w:t>
      </w:r>
      <w:proofErr w:type="spellStart"/>
      <w:r w:rsidRPr="00D72B0F">
        <w:t>that</w:t>
      </w:r>
      <w:proofErr w:type="spellEnd"/>
      <w:r w:rsidRPr="00D72B0F">
        <w:t>:</w:t>
      </w:r>
      <w:r w:rsidRPr="00D72B0F">
        <w:br/>
        <w:t xml:space="preserve">  </w:t>
      </w:r>
    </w:p>
    <w:p w14:paraId="66ABB2AE" w14:textId="77777777" w:rsidR="00D247C7" w:rsidRPr="00D72B0F" w:rsidRDefault="00D247C7" w:rsidP="00D247C7">
      <w:pPr>
        <w:ind w:left="360"/>
        <w:rPr>
          <w:i/>
          <w:iCs/>
        </w:rPr>
      </w:pPr>
      <w:r w:rsidRPr="00D72B0F">
        <w:rPr>
          <w:i/>
          <w:iCs/>
        </w:rPr>
        <w:t xml:space="preserve">"1.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shall</w:t>
      </w:r>
      <w:proofErr w:type="spellEnd"/>
      <w:r w:rsidRPr="00D72B0F">
        <w:rPr>
          <w:i/>
          <w:iCs/>
        </w:rPr>
        <w:t xml:space="preserve"> </w:t>
      </w:r>
      <w:proofErr w:type="spellStart"/>
      <w:r w:rsidRPr="00D72B0F">
        <w:rPr>
          <w:i/>
          <w:iCs/>
        </w:rPr>
        <w:t>identify</w:t>
      </w:r>
      <w:proofErr w:type="spellEnd"/>
      <w:r w:rsidRPr="00D72B0F">
        <w:rPr>
          <w:i/>
          <w:iCs/>
        </w:rPr>
        <w:t xml:space="preserve">, </w:t>
      </w:r>
      <w:proofErr w:type="spellStart"/>
      <w:r w:rsidRPr="00D72B0F">
        <w:rPr>
          <w:i/>
          <w:iCs/>
        </w:rPr>
        <w:t>within</w:t>
      </w:r>
      <w:proofErr w:type="spellEnd"/>
      <w:r w:rsidRPr="00D72B0F">
        <w:rPr>
          <w:i/>
          <w:iCs/>
        </w:rPr>
        <w:t xml:space="preserve"> </w:t>
      </w:r>
      <w:proofErr w:type="spellStart"/>
      <w:r w:rsidRPr="00D72B0F">
        <w:rPr>
          <w:i/>
          <w:iCs/>
        </w:rPr>
        <w:t>each</w:t>
      </w:r>
      <w:proofErr w:type="spellEnd"/>
      <w:r w:rsidRPr="00D72B0F">
        <w:rPr>
          <w:i/>
          <w:iCs/>
        </w:rPr>
        <w:t xml:space="preserve"> </w:t>
      </w:r>
      <w:proofErr w:type="spellStart"/>
      <w:r w:rsidRPr="00D72B0F">
        <w:rPr>
          <w:i/>
          <w:iCs/>
        </w:rPr>
        <w:t>river</w:t>
      </w:r>
      <w:proofErr w:type="spellEnd"/>
      <w:r w:rsidRPr="00D72B0F">
        <w:rPr>
          <w:i/>
          <w:iCs/>
        </w:rPr>
        <w:t xml:space="preserve"> </w:t>
      </w:r>
      <w:proofErr w:type="spellStart"/>
      <w:r w:rsidRPr="00D72B0F">
        <w:rPr>
          <w:i/>
          <w:iCs/>
        </w:rPr>
        <w:t>basin</w:t>
      </w:r>
      <w:proofErr w:type="spellEnd"/>
      <w:r w:rsidRPr="00D72B0F">
        <w:rPr>
          <w:i/>
          <w:iCs/>
        </w:rPr>
        <w:t xml:space="preserve"> </w:t>
      </w:r>
      <w:proofErr w:type="spellStart"/>
      <w:r w:rsidRPr="00D72B0F">
        <w:rPr>
          <w:i/>
          <w:iCs/>
        </w:rPr>
        <w:t>district</w:t>
      </w:r>
      <w:proofErr w:type="spellEnd"/>
      <w:r w:rsidRPr="00D72B0F">
        <w:rPr>
          <w:i/>
          <w:iCs/>
        </w:rPr>
        <w:t>:</w:t>
      </w:r>
    </w:p>
    <w:p w14:paraId="63F2A150" w14:textId="77777777" w:rsidR="00D247C7" w:rsidRPr="00D72B0F" w:rsidRDefault="00D247C7" w:rsidP="00D247C7">
      <w:pPr>
        <w:ind w:left="360"/>
        <w:rPr>
          <w:i/>
          <w:iCs/>
        </w:rPr>
      </w:pPr>
      <w:r w:rsidRPr="00D72B0F">
        <w:rPr>
          <w:i/>
          <w:iCs/>
        </w:rPr>
        <w:t xml:space="preserve">- </w:t>
      </w:r>
      <w:proofErr w:type="spellStart"/>
      <w:r w:rsidRPr="00D72B0F">
        <w:rPr>
          <w:i/>
          <w:iCs/>
        </w:rPr>
        <w:t>all</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used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abstraction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intended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human</w:t>
      </w:r>
      <w:proofErr w:type="spellEnd"/>
      <w:r w:rsidRPr="00D72B0F">
        <w:rPr>
          <w:i/>
          <w:iCs/>
        </w:rPr>
        <w:t xml:space="preserve"> </w:t>
      </w:r>
      <w:proofErr w:type="spellStart"/>
      <w:r w:rsidRPr="00D72B0F">
        <w:rPr>
          <w:i/>
          <w:iCs/>
        </w:rPr>
        <w:t>consumption</w:t>
      </w:r>
      <w:proofErr w:type="spellEnd"/>
      <w:r w:rsidRPr="00D72B0F">
        <w:rPr>
          <w:i/>
          <w:iCs/>
        </w:rPr>
        <w:t xml:space="preserve"> </w:t>
      </w:r>
      <w:proofErr w:type="spellStart"/>
      <w:r w:rsidRPr="00D72B0F">
        <w:rPr>
          <w:i/>
          <w:iCs/>
        </w:rPr>
        <w:t>providing</w:t>
      </w:r>
      <w:proofErr w:type="spellEnd"/>
      <w:r w:rsidRPr="00D72B0F">
        <w:rPr>
          <w:i/>
          <w:iCs/>
        </w:rPr>
        <w:t xml:space="preserve"> </w:t>
      </w:r>
      <w:proofErr w:type="spellStart"/>
      <w:r w:rsidRPr="00D72B0F">
        <w:rPr>
          <w:i/>
          <w:iCs/>
        </w:rPr>
        <w:t>more</w:t>
      </w:r>
      <w:proofErr w:type="spellEnd"/>
      <w:r w:rsidRPr="00D72B0F">
        <w:rPr>
          <w:i/>
          <w:iCs/>
        </w:rPr>
        <w:t xml:space="preserve"> </w:t>
      </w:r>
      <w:proofErr w:type="spellStart"/>
      <w:r w:rsidRPr="00D72B0F">
        <w:rPr>
          <w:i/>
          <w:iCs/>
        </w:rPr>
        <w:t>than</w:t>
      </w:r>
      <w:proofErr w:type="spellEnd"/>
      <w:r w:rsidRPr="00D72B0F">
        <w:rPr>
          <w:i/>
          <w:iCs/>
        </w:rPr>
        <w:t xml:space="preserve"> 10 m3 a </w:t>
      </w:r>
      <w:proofErr w:type="spellStart"/>
      <w:r w:rsidRPr="00D72B0F">
        <w:rPr>
          <w:i/>
          <w:iCs/>
        </w:rPr>
        <w:t>day</w:t>
      </w:r>
      <w:proofErr w:type="spellEnd"/>
      <w:r w:rsidRPr="00D72B0F">
        <w:rPr>
          <w:i/>
          <w:iCs/>
        </w:rPr>
        <w:t xml:space="preserve"> </w:t>
      </w:r>
      <w:proofErr w:type="spellStart"/>
      <w:r w:rsidRPr="00D72B0F">
        <w:rPr>
          <w:i/>
          <w:iCs/>
        </w:rPr>
        <w:t>as</w:t>
      </w:r>
      <w:proofErr w:type="spellEnd"/>
      <w:r w:rsidRPr="00D72B0F">
        <w:rPr>
          <w:i/>
          <w:iCs/>
        </w:rPr>
        <w:t xml:space="preserve"> </w:t>
      </w:r>
      <w:proofErr w:type="spellStart"/>
      <w:r w:rsidRPr="00D72B0F">
        <w:rPr>
          <w:i/>
          <w:iCs/>
        </w:rPr>
        <w:t>an</w:t>
      </w:r>
      <w:proofErr w:type="spellEnd"/>
      <w:r w:rsidRPr="00D72B0F">
        <w:rPr>
          <w:i/>
          <w:iCs/>
        </w:rPr>
        <w:t xml:space="preserve"> </w:t>
      </w:r>
      <w:proofErr w:type="spellStart"/>
      <w:r w:rsidRPr="00D72B0F">
        <w:rPr>
          <w:i/>
          <w:iCs/>
        </w:rPr>
        <w:t>average</w:t>
      </w:r>
      <w:proofErr w:type="spellEnd"/>
      <w:r w:rsidRPr="00D72B0F">
        <w:rPr>
          <w:i/>
          <w:iCs/>
        </w:rPr>
        <w:t xml:space="preserve"> </w:t>
      </w:r>
      <w:proofErr w:type="spellStart"/>
      <w:r w:rsidRPr="00D72B0F">
        <w:rPr>
          <w:i/>
          <w:iCs/>
        </w:rPr>
        <w:t>or</w:t>
      </w:r>
      <w:proofErr w:type="spellEnd"/>
      <w:r w:rsidRPr="00D72B0F">
        <w:rPr>
          <w:i/>
          <w:iCs/>
        </w:rPr>
        <w:t xml:space="preserve"> </w:t>
      </w:r>
      <w:proofErr w:type="spellStart"/>
      <w:r w:rsidRPr="00D72B0F">
        <w:rPr>
          <w:i/>
          <w:iCs/>
        </w:rPr>
        <w:t>serving</w:t>
      </w:r>
      <w:proofErr w:type="spellEnd"/>
      <w:r w:rsidRPr="00D72B0F">
        <w:rPr>
          <w:i/>
          <w:iCs/>
        </w:rPr>
        <w:t xml:space="preserve"> </w:t>
      </w:r>
      <w:proofErr w:type="spellStart"/>
      <w:r w:rsidRPr="00D72B0F">
        <w:rPr>
          <w:i/>
          <w:iCs/>
        </w:rPr>
        <w:t>more</w:t>
      </w:r>
      <w:proofErr w:type="spellEnd"/>
      <w:r w:rsidRPr="00D72B0F">
        <w:rPr>
          <w:i/>
          <w:iCs/>
        </w:rPr>
        <w:t xml:space="preserve"> </w:t>
      </w:r>
      <w:proofErr w:type="spellStart"/>
      <w:r w:rsidRPr="00D72B0F">
        <w:rPr>
          <w:i/>
          <w:iCs/>
        </w:rPr>
        <w:t>than</w:t>
      </w:r>
      <w:proofErr w:type="spellEnd"/>
      <w:r w:rsidRPr="00D72B0F">
        <w:rPr>
          <w:i/>
          <w:iCs/>
        </w:rPr>
        <w:t xml:space="preserve"> 50 </w:t>
      </w:r>
      <w:proofErr w:type="spellStart"/>
      <w:r w:rsidRPr="00D72B0F">
        <w:rPr>
          <w:i/>
          <w:iCs/>
        </w:rPr>
        <w:t>persons</w:t>
      </w:r>
      <w:proofErr w:type="spellEnd"/>
      <w:r w:rsidRPr="00D72B0F">
        <w:rPr>
          <w:i/>
          <w:iCs/>
        </w:rPr>
        <w:t xml:space="preserve">, </w:t>
      </w:r>
      <w:proofErr w:type="spellStart"/>
      <w:r w:rsidRPr="00D72B0F">
        <w:rPr>
          <w:i/>
          <w:iCs/>
        </w:rPr>
        <w:t>and</w:t>
      </w:r>
      <w:proofErr w:type="spellEnd"/>
    </w:p>
    <w:p w14:paraId="6E236DAD" w14:textId="77777777" w:rsidR="00D247C7" w:rsidRPr="00D72B0F" w:rsidRDefault="00D247C7" w:rsidP="00D247C7">
      <w:pPr>
        <w:ind w:left="360"/>
        <w:rPr>
          <w:i/>
          <w:iCs/>
        </w:rPr>
      </w:pPr>
      <w:r w:rsidRPr="00D72B0F">
        <w:rPr>
          <w:i/>
          <w:iCs/>
        </w:rPr>
        <w:t xml:space="preserve">- </w:t>
      </w:r>
      <w:proofErr w:type="spellStart"/>
      <w:r w:rsidRPr="00D72B0F">
        <w:rPr>
          <w:i/>
          <w:iCs/>
        </w:rPr>
        <w:t>those</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intended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such</w:t>
      </w:r>
      <w:proofErr w:type="spellEnd"/>
      <w:r w:rsidRPr="00D72B0F">
        <w:rPr>
          <w:i/>
          <w:iCs/>
        </w:rPr>
        <w:t xml:space="preserve"> </w:t>
      </w:r>
      <w:proofErr w:type="spellStart"/>
      <w:r w:rsidRPr="00D72B0F">
        <w:rPr>
          <w:i/>
          <w:iCs/>
        </w:rPr>
        <w:t>future</w:t>
      </w:r>
      <w:proofErr w:type="spellEnd"/>
      <w:r w:rsidRPr="00D72B0F">
        <w:rPr>
          <w:i/>
          <w:iCs/>
        </w:rPr>
        <w:t xml:space="preserve"> </w:t>
      </w:r>
      <w:proofErr w:type="spellStart"/>
      <w:r w:rsidRPr="00D72B0F">
        <w:rPr>
          <w:i/>
          <w:iCs/>
        </w:rPr>
        <w:t>use</w:t>
      </w:r>
      <w:proofErr w:type="spellEnd"/>
      <w:r w:rsidRPr="00D72B0F">
        <w:rPr>
          <w:i/>
          <w:iCs/>
        </w:rPr>
        <w:t>.</w:t>
      </w:r>
    </w:p>
    <w:p w14:paraId="60336A1A" w14:textId="77777777" w:rsidR="00D247C7" w:rsidRPr="00D72B0F" w:rsidRDefault="00D247C7" w:rsidP="00D247C7">
      <w:pPr>
        <w:ind w:left="360"/>
        <w:rPr>
          <w:i/>
          <w:iCs/>
        </w:rPr>
      </w:pP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shall</w:t>
      </w:r>
      <w:proofErr w:type="spellEnd"/>
      <w:r w:rsidRPr="00D72B0F">
        <w:rPr>
          <w:i/>
          <w:iCs/>
        </w:rPr>
        <w:t xml:space="preserve"> </w:t>
      </w:r>
      <w:proofErr w:type="spellStart"/>
      <w:r w:rsidRPr="00D72B0F">
        <w:rPr>
          <w:i/>
          <w:iCs/>
        </w:rPr>
        <w:t>monitor</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accordance</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Annex</w:t>
      </w:r>
      <w:proofErr w:type="spellEnd"/>
      <w:r w:rsidRPr="00D72B0F">
        <w:rPr>
          <w:i/>
          <w:iCs/>
        </w:rPr>
        <w:t xml:space="preserve"> V, </w:t>
      </w:r>
      <w:proofErr w:type="spellStart"/>
      <w:r w:rsidRPr="00D72B0F">
        <w:rPr>
          <w:i/>
          <w:iCs/>
        </w:rPr>
        <w:t>those</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which</w:t>
      </w:r>
      <w:proofErr w:type="spellEnd"/>
      <w:r w:rsidRPr="00D72B0F">
        <w:rPr>
          <w:i/>
          <w:iCs/>
        </w:rPr>
        <w:t xml:space="preserve"> </w:t>
      </w:r>
      <w:proofErr w:type="spellStart"/>
      <w:r w:rsidRPr="00D72B0F">
        <w:rPr>
          <w:i/>
          <w:iCs/>
        </w:rPr>
        <w:t>according</w:t>
      </w:r>
      <w:proofErr w:type="spellEnd"/>
      <w:r w:rsidRPr="00D72B0F">
        <w:rPr>
          <w:i/>
          <w:iCs/>
        </w:rPr>
        <w:t xml:space="preserve"> to </w:t>
      </w:r>
      <w:proofErr w:type="spellStart"/>
      <w:r w:rsidRPr="00D72B0F">
        <w:rPr>
          <w:i/>
          <w:iCs/>
        </w:rPr>
        <w:t>Annex</w:t>
      </w:r>
      <w:proofErr w:type="spellEnd"/>
      <w:r w:rsidRPr="00D72B0F">
        <w:rPr>
          <w:i/>
          <w:iCs/>
        </w:rPr>
        <w:t xml:space="preserve"> V, </w:t>
      </w:r>
      <w:proofErr w:type="spellStart"/>
      <w:r w:rsidRPr="00D72B0F">
        <w:rPr>
          <w:i/>
          <w:iCs/>
        </w:rPr>
        <w:t>provide</w:t>
      </w:r>
      <w:proofErr w:type="spellEnd"/>
      <w:r w:rsidRPr="00D72B0F">
        <w:rPr>
          <w:i/>
          <w:iCs/>
        </w:rPr>
        <w:t xml:space="preserve"> </w:t>
      </w:r>
      <w:proofErr w:type="spellStart"/>
      <w:r w:rsidRPr="00D72B0F">
        <w:rPr>
          <w:i/>
          <w:iCs/>
        </w:rPr>
        <w:t>more</w:t>
      </w:r>
      <w:proofErr w:type="spellEnd"/>
      <w:r w:rsidRPr="00D72B0F">
        <w:rPr>
          <w:i/>
          <w:iCs/>
        </w:rPr>
        <w:t xml:space="preserve"> </w:t>
      </w:r>
      <w:proofErr w:type="spellStart"/>
      <w:r w:rsidRPr="00D72B0F">
        <w:rPr>
          <w:i/>
          <w:iCs/>
        </w:rPr>
        <w:t>than</w:t>
      </w:r>
      <w:proofErr w:type="spellEnd"/>
      <w:r w:rsidRPr="00D72B0F">
        <w:rPr>
          <w:i/>
          <w:iCs/>
        </w:rPr>
        <w:t xml:space="preserve"> 100 m3 a </w:t>
      </w:r>
      <w:proofErr w:type="spellStart"/>
      <w:r w:rsidRPr="00D72B0F">
        <w:rPr>
          <w:i/>
          <w:iCs/>
        </w:rPr>
        <w:t>day</w:t>
      </w:r>
      <w:proofErr w:type="spellEnd"/>
      <w:r w:rsidRPr="00D72B0F">
        <w:rPr>
          <w:i/>
          <w:iCs/>
        </w:rPr>
        <w:t xml:space="preserve"> </w:t>
      </w:r>
      <w:proofErr w:type="spellStart"/>
      <w:r w:rsidRPr="00D72B0F">
        <w:rPr>
          <w:i/>
          <w:iCs/>
        </w:rPr>
        <w:t>as</w:t>
      </w:r>
      <w:proofErr w:type="spellEnd"/>
      <w:r w:rsidRPr="00D72B0F">
        <w:rPr>
          <w:i/>
          <w:iCs/>
        </w:rPr>
        <w:t xml:space="preserve"> </w:t>
      </w:r>
      <w:proofErr w:type="spellStart"/>
      <w:r w:rsidRPr="00D72B0F">
        <w:rPr>
          <w:i/>
          <w:iCs/>
        </w:rPr>
        <w:t>an</w:t>
      </w:r>
      <w:proofErr w:type="spellEnd"/>
      <w:r w:rsidRPr="00D72B0F">
        <w:rPr>
          <w:i/>
          <w:iCs/>
        </w:rPr>
        <w:t xml:space="preserve"> </w:t>
      </w:r>
      <w:proofErr w:type="spellStart"/>
      <w:r w:rsidRPr="00D72B0F">
        <w:rPr>
          <w:i/>
          <w:iCs/>
        </w:rPr>
        <w:t>average</w:t>
      </w:r>
      <w:proofErr w:type="spellEnd"/>
      <w:r w:rsidRPr="00D72B0F">
        <w:rPr>
          <w:i/>
          <w:iCs/>
        </w:rPr>
        <w:t>.</w:t>
      </w:r>
    </w:p>
    <w:p w14:paraId="2F7A42C9" w14:textId="77777777" w:rsidR="00D247C7" w:rsidRPr="00D72B0F" w:rsidRDefault="00D247C7" w:rsidP="00D247C7">
      <w:pPr>
        <w:ind w:left="357"/>
        <w:rPr>
          <w:i/>
          <w:iCs/>
        </w:rPr>
      </w:pPr>
      <w:r w:rsidRPr="00D72B0F">
        <w:rPr>
          <w:i/>
          <w:iCs/>
        </w:rPr>
        <w:t xml:space="preserve">2. </w:t>
      </w:r>
      <w:proofErr w:type="spellStart"/>
      <w:r w:rsidRPr="00D72B0F">
        <w:rPr>
          <w:i/>
          <w:iCs/>
        </w:rPr>
        <w:t>For</w:t>
      </w:r>
      <w:proofErr w:type="spellEnd"/>
      <w:r w:rsidRPr="00D72B0F">
        <w:rPr>
          <w:i/>
          <w:iCs/>
        </w:rPr>
        <w:t xml:space="preserve"> </w:t>
      </w:r>
      <w:proofErr w:type="spellStart"/>
      <w:r w:rsidRPr="00D72B0F">
        <w:rPr>
          <w:i/>
          <w:iCs/>
        </w:rPr>
        <w:t>each</w:t>
      </w:r>
      <w:proofErr w:type="spellEnd"/>
      <w:r w:rsidRPr="00D72B0F">
        <w:rPr>
          <w:i/>
          <w:iCs/>
        </w:rPr>
        <w:t xml:space="preserve"> </w:t>
      </w:r>
      <w:proofErr w:type="spellStart"/>
      <w:r w:rsidRPr="00D72B0F">
        <w:rPr>
          <w:i/>
          <w:iCs/>
        </w:rPr>
        <w:t>body</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identified</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paragraph</w:t>
      </w:r>
      <w:proofErr w:type="spellEnd"/>
      <w:r w:rsidRPr="00D72B0F">
        <w:rPr>
          <w:i/>
          <w:iCs/>
        </w:rPr>
        <w:t xml:space="preserve"> 1, </w:t>
      </w:r>
      <w:proofErr w:type="spellStart"/>
      <w:r w:rsidRPr="00D72B0F">
        <w:rPr>
          <w:i/>
          <w:iCs/>
        </w:rPr>
        <w:t>in</w:t>
      </w:r>
      <w:proofErr w:type="spellEnd"/>
      <w:r w:rsidRPr="00D72B0F">
        <w:rPr>
          <w:i/>
          <w:iCs/>
        </w:rPr>
        <w:t xml:space="preserve"> </w:t>
      </w:r>
      <w:proofErr w:type="spellStart"/>
      <w:r w:rsidRPr="00D72B0F">
        <w:rPr>
          <w:i/>
          <w:iCs/>
        </w:rPr>
        <w:t>addition</w:t>
      </w:r>
      <w:proofErr w:type="spellEnd"/>
      <w:r w:rsidRPr="00D72B0F">
        <w:rPr>
          <w:i/>
          <w:iCs/>
        </w:rPr>
        <w:t xml:space="preserve"> to </w:t>
      </w:r>
      <w:proofErr w:type="spellStart"/>
      <w:r w:rsidRPr="00D72B0F">
        <w:rPr>
          <w:i/>
          <w:iCs/>
        </w:rPr>
        <w:t>meeting</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objectives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Article</w:t>
      </w:r>
      <w:proofErr w:type="spellEnd"/>
      <w:r w:rsidRPr="00D72B0F">
        <w:rPr>
          <w:i/>
          <w:iCs/>
        </w:rPr>
        <w:t xml:space="preserve"> 4 </w:t>
      </w:r>
      <w:proofErr w:type="spellStart"/>
      <w:r w:rsidRPr="00D72B0F">
        <w:rPr>
          <w:i/>
          <w:iCs/>
        </w:rPr>
        <w:t>in</w:t>
      </w:r>
      <w:proofErr w:type="spellEnd"/>
      <w:r w:rsidRPr="00D72B0F">
        <w:rPr>
          <w:i/>
          <w:iCs/>
        </w:rPr>
        <w:t xml:space="preserve"> </w:t>
      </w:r>
      <w:proofErr w:type="spellStart"/>
      <w:r w:rsidRPr="00D72B0F">
        <w:rPr>
          <w:i/>
          <w:iCs/>
        </w:rPr>
        <w:t>accordance</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requirements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this</w:t>
      </w:r>
      <w:proofErr w:type="spellEnd"/>
      <w:r w:rsidRPr="00D72B0F">
        <w:rPr>
          <w:i/>
          <w:iCs/>
        </w:rPr>
        <w:t xml:space="preserve"> </w:t>
      </w:r>
      <w:proofErr w:type="spellStart"/>
      <w:r w:rsidRPr="00D72B0F">
        <w:rPr>
          <w:i/>
          <w:iCs/>
        </w:rPr>
        <w:t>Directive</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surface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including</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quality</w:t>
      </w:r>
      <w:proofErr w:type="spellEnd"/>
      <w:r w:rsidRPr="00D72B0F">
        <w:rPr>
          <w:i/>
          <w:iCs/>
        </w:rPr>
        <w:t xml:space="preserve"> </w:t>
      </w:r>
      <w:proofErr w:type="spellStart"/>
      <w:r w:rsidRPr="00D72B0F">
        <w:rPr>
          <w:i/>
          <w:iCs/>
        </w:rPr>
        <w:t>standards</w:t>
      </w:r>
      <w:proofErr w:type="spellEnd"/>
      <w:r w:rsidRPr="00D72B0F">
        <w:rPr>
          <w:i/>
          <w:iCs/>
        </w:rPr>
        <w:t xml:space="preserve"> </w:t>
      </w:r>
      <w:proofErr w:type="spellStart"/>
      <w:r w:rsidRPr="00D72B0F">
        <w:rPr>
          <w:i/>
          <w:iCs/>
        </w:rPr>
        <w:t>established</w:t>
      </w:r>
      <w:proofErr w:type="spellEnd"/>
      <w:r w:rsidRPr="00D72B0F">
        <w:rPr>
          <w:i/>
          <w:iCs/>
        </w:rPr>
        <w:t xml:space="preserve"> at </w:t>
      </w:r>
      <w:proofErr w:type="spellStart"/>
      <w:r w:rsidRPr="00D72B0F">
        <w:rPr>
          <w:i/>
          <w:iCs/>
        </w:rPr>
        <w:t>Community</w:t>
      </w:r>
      <w:proofErr w:type="spellEnd"/>
      <w:r w:rsidRPr="00D72B0F">
        <w:rPr>
          <w:i/>
          <w:iCs/>
        </w:rPr>
        <w:t xml:space="preserve"> </w:t>
      </w:r>
      <w:proofErr w:type="spellStart"/>
      <w:r w:rsidRPr="00D72B0F">
        <w:rPr>
          <w:i/>
          <w:iCs/>
        </w:rPr>
        <w:t>level</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Article</w:t>
      </w:r>
      <w:proofErr w:type="spellEnd"/>
      <w:r w:rsidRPr="00D72B0F">
        <w:rPr>
          <w:i/>
          <w:iCs/>
        </w:rPr>
        <w:t xml:space="preserve"> 16,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shall</w:t>
      </w:r>
      <w:proofErr w:type="spellEnd"/>
      <w:r w:rsidRPr="00D72B0F">
        <w:rPr>
          <w:i/>
          <w:iCs/>
        </w:rPr>
        <w:t xml:space="preserve"> </w:t>
      </w:r>
      <w:proofErr w:type="spellStart"/>
      <w:r w:rsidRPr="00D72B0F">
        <w:rPr>
          <w:i/>
          <w:iCs/>
        </w:rPr>
        <w:t>ensure</w:t>
      </w:r>
      <w:proofErr w:type="spellEnd"/>
      <w:r w:rsidRPr="00D72B0F">
        <w:rPr>
          <w:i/>
          <w:iCs/>
        </w:rPr>
        <w:t xml:space="preserve"> </w:t>
      </w:r>
      <w:proofErr w:type="spellStart"/>
      <w:r w:rsidRPr="00D72B0F">
        <w:rPr>
          <w:i/>
          <w:iCs/>
        </w:rPr>
        <w:t>that</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treatment</w:t>
      </w:r>
      <w:proofErr w:type="spellEnd"/>
      <w:r w:rsidRPr="00D72B0F">
        <w:rPr>
          <w:i/>
          <w:iCs/>
        </w:rPr>
        <w:t xml:space="preserve"> regime </w:t>
      </w:r>
      <w:proofErr w:type="spellStart"/>
      <w:r w:rsidRPr="00D72B0F">
        <w:rPr>
          <w:i/>
          <w:iCs/>
        </w:rPr>
        <w:t>applied</w:t>
      </w:r>
      <w:proofErr w:type="spellEnd"/>
      <w:r w:rsidRPr="00D72B0F">
        <w:rPr>
          <w:i/>
          <w:iCs/>
        </w:rPr>
        <w:t xml:space="preserve">, </w:t>
      </w:r>
      <w:proofErr w:type="spellStart"/>
      <w:r w:rsidRPr="00D72B0F">
        <w:rPr>
          <w:i/>
          <w:iCs/>
        </w:rPr>
        <w:t>and</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accordance</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Community</w:t>
      </w:r>
      <w:proofErr w:type="spellEnd"/>
      <w:r w:rsidRPr="00D72B0F">
        <w:rPr>
          <w:i/>
          <w:iCs/>
        </w:rPr>
        <w:t xml:space="preserve"> </w:t>
      </w:r>
      <w:proofErr w:type="spellStart"/>
      <w:r w:rsidRPr="00D72B0F">
        <w:rPr>
          <w:i/>
          <w:iCs/>
        </w:rPr>
        <w:t>legislation</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resulting</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will</w:t>
      </w:r>
      <w:proofErr w:type="spellEnd"/>
      <w:r w:rsidRPr="00D72B0F">
        <w:rPr>
          <w:i/>
          <w:iCs/>
        </w:rPr>
        <w:t xml:space="preserve"> </w:t>
      </w:r>
      <w:proofErr w:type="spellStart"/>
      <w:r w:rsidRPr="00D72B0F">
        <w:rPr>
          <w:i/>
          <w:iCs/>
        </w:rPr>
        <w:t>meet</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requirements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Directive</w:t>
      </w:r>
      <w:proofErr w:type="spellEnd"/>
      <w:r w:rsidRPr="00D72B0F">
        <w:rPr>
          <w:i/>
          <w:iCs/>
        </w:rPr>
        <w:t xml:space="preserve"> 80/778/EEC </w:t>
      </w:r>
      <w:proofErr w:type="spellStart"/>
      <w:r w:rsidRPr="00D72B0F">
        <w:rPr>
          <w:i/>
          <w:iCs/>
        </w:rPr>
        <w:t>as</w:t>
      </w:r>
      <w:proofErr w:type="spellEnd"/>
      <w:r w:rsidRPr="00D72B0F">
        <w:rPr>
          <w:i/>
          <w:iCs/>
        </w:rPr>
        <w:t xml:space="preserve"> </w:t>
      </w:r>
      <w:proofErr w:type="spellStart"/>
      <w:r w:rsidRPr="00D72B0F">
        <w:rPr>
          <w:i/>
          <w:iCs/>
        </w:rPr>
        <w:t>amended</w:t>
      </w:r>
      <w:proofErr w:type="spellEnd"/>
      <w:r w:rsidRPr="00D72B0F">
        <w:rPr>
          <w:i/>
          <w:iCs/>
        </w:rPr>
        <w:t xml:space="preserve"> </w:t>
      </w:r>
      <w:proofErr w:type="spellStart"/>
      <w:r w:rsidRPr="00D72B0F">
        <w:rPr>
          <w:i/>
          <w:iCs/>
        </w:rPr>
        <w:t>by</w:t>
      </w:r>
      <w:proofErr w:type="spellEnd"/>
      <w:r w:rsidRPr="00D72B0F">
        <w:rPr>
          <w:i/>
          <w:iCs/>
        </w:rPr>
        <w:t xml:space="preserve"> </w:t>
      </w:r>
      <w:proofErr w:type="spellStart"/>
      <w:r w:rsidRPr="00D72B0F">
        <w:rPr>
          <w:i/>
          <w:iCs/>
        </w:rPr>
        <w:t>Directive</w:t>
      </w:r>
      <w:proofErr w:type="spellEnd"/>
      <w:r w:rsidRPr="00D72B0F">
        <w:rPr>
          <w:i/>
          <w:iCs/>
        </w:rPr>
        <w:t xml:space="preserve"> 98/83/EC.</w:t>
      </w:r>
    </w:p>
    <w:p w14:paraId="0060DC9C" w14:textId="77777777" w:rsidR="00D247C7" w:rsidRPr="00D72B0F" w:rsidRDefault="00D247C7" w:rsidP="00D247C7">
      <w:pPr>
        <w:ind w:left="357"/>
        <w:rPr>
          <w:i/>
          <w:iCs/>
        </w:rPr>
      </w:pPr>
      <w:r w:rsidRPr="00D72B0F">
        <w:rPr>
          <w:i/>
          <w:iCs/>
        </w:rPr>
        <w:t xml:space="preserve">3.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shall</w:t>
      </w:r>
      <w:proofErr w:type="spellEnd"/>
      <w:r w:rsidRPr="00D72B0F">
        <w:rPr>
          <w:i/>
          <w:iCs/>
        </w:rPr>
        <w:t xml:space="preserve"> </w:t>
      </w:r>
      <w:proofErr w:type="spellStart"/>
      <w:r w:rsidRPr="00D72B0F">
        <w:rPr>
          <w:i/>
          <w:iCs/>
        </w:rPr>
        <w:t>ensure</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necessary</w:t>
      </w:r>
      <w:proofErr w:type="spellEnd"/>
      <w:r w:rsidRPr="00D72B0F">
        <w:rPr>
          <w:i/>
          <w:iCs/>
        </w:rPr>
        <w:t xml:space="preserve"> </w:t>
      </w:r>
      <w:proofErr w:type="spellStart"/>
      <w:r w:rsidRPr="00D72B0F">
        <w:rPr>
          <w:i/>
          <w:iCs/>
        </w:rPr>
        <w:t>protection</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identified</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aim</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avoiding</w:t>
      </w:r>
      <w:proofErr w:type="spellEnd"/>
      <w:r w:rsidRPr="00D72B0F">
        <w:rPr>
          <w:i/>
          <w:iCs/>
        </w:rPr>
        <w:t xml:space="preserve"> </w:t>
      </w:r>
      <w:proofErr w:type="spellStart"/>
      <w:r w:rsidRPr="00D72B0F">
        <w:rPr>
          <w:i/>
          <w:iCs/>
        </w:rPr>
        <w:t>deterioration</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their</w:t>
      </w:r>
      <w:proofErr w:type="spellEnd"/>
      <w:r w:rsidRPr="00D72B0F">
        <w:rPr>
          <w:i/>
          <w:iCs/>
        </w:rPr>
        <w:t xml:space="preserve"> </w:t>
      </w:r>
      <w:proofErr w:type="spellStart"/>
      <w:r w:rsidRPr="00D72B0F">
        <w:rPr>
          <w:i/>
          <w:iCs/>
        </w:rPr>
        <w:t>quality</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order</w:t>
      </w:r>
      <w:proofErr w:type="spellEnd"/>
      <w:r w:rsidRPr="00D72B0F">
        <w:rPr>
          <w:i/>
          <w:iCs/>
        </w:rPr>
        <w:t xml:space="preserve"> to </w:t>
      </w:r>
      <w:proofErr w:type="spellStart"/>
      <w:r w:rsidRPr="00D72B0F">
        <w:rPr>
          <w:i/>
          <w:iCs/>
        </w:rPr>
        <w:t>reduce</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level</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purification</w:t>
      </w:r>
      <w:proofErr w:type="spellEnd"/>
      <w:r w:rsidRPr="00D72B0F">
        <w:rPr>
          <w:i/>
          <w:iCs/>
        </w:rPr>
        <w:t xml:space="preserve"> </w:t>
      </w:r>
      <w:proofErr w:type="spellStart"/>
      <w:r w:rsidRPr="00D72B0F">
        <w:rPr>
          <w:i/>
          <w:iCs/>
        </w:rPr>
        <w:t>treatment</w:t>
      </w:r>
      <w:proofErr w:type="spellEnd"/>
      <w:r w:rsidRPr="00D72B0F">
        <w:rPr>
          <w:i/>
          <w:iCs/>
        </w:rPr>
        <w:t xml:space="preserve"> </w:t>
      </w:r>
      <w:proofErr w:type="spellStart"/>
      <w:r w:rsidRPr="00D72B0F">
        <w:rPr>
          <w:i/>
          <w:iCs/>
        </w:rPr>
        <w:t>required</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production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drinking</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may</w:t>
      </w:r>
      <w:proofErr w:type="spellEnd"/>
      <w:r w:rsidRPr="00D72B0F">
        <w:rPr>
          <w:i/>
          <w:iCs/>
        </w:rPr>
        <w:t xml:space="preserve"> </w:t>
      </w:r>
      <w:proofErr w:type="spellStart"/>
      <w:r w:rsidRPr="00D72B0F">
        <w:rPr>
          <w:i/>
          <w:iCs/>
        </w:rPr>
        <w:t>establish</w:t>
      </w:r>
      <w:proofErr w:type="spellEnd"/>
      <w:r w:rsidRPr="00D72B0F">
        <w:rPr>
          <w:i/>
          <w:iCs/>
        </w:rPr>
        <w:t xml:space="preserve"> </w:t>
      </w:r>
      <w:proofErr w:type="spellStart"/>
      <w:r w:rsidRPr="00D72B0F">
        <w:rPr>
          <w:i/>
          <w:iCs/>
        </w:rPr>
        <w:t>safeguard</w:t>
      </w:r>
      <w:proofErr w:type="spellEnd"/>
      <w:r w:rsidRPr="00D72B0F">
        <w:rPr>
          <w:i/>
          <w:iCs/>
        </w:rPr>
        <w:t xml:space="preserve"> </w:t>
      </w:r>
      <w:proofErr w:type="spellStart"/>
      <w:r w:rsidRPr="00D72B0F">
        <w:rPr>
          <w:i/>
          <w:iCs/>
        </w:rPr>
        <w:t>zones</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those</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w:t>
      </w:r>
    </w:p>
    <w:p w14:paraId="1EFBFA01" w14:textId="77777777" w:rsidR="00D247C7" w:rsidRPr="00D72B0F" w:rsidRDefault="00D247C7" w:rsidP="00D247C7"/>
    <w:p w14:paraId="43B2CE15" w14:textId="77777777" w:rsidR="00D247C7" w:rsidRPr="00D72B0F" w:rsidRDefault="00D247C7" w:rsidP="00D247C7">
      <w:pPr>
        <w:rPr>
          <w:i/>
          <w:iCs/>
        </w:rPr>
      </w:pPr>
      <w:proofErr w:type="spellStart"/>
      <w:r w:rsidRPr="00D72B0F">
        <w:t>Article</w:t>
      </w:r>
      <w:proofErr w:type="spellEnd"/>
      <w:r w:rsidRPr="00D72B0F">
        <w:t xml:space="preserve"> 6(2)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specifies</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w:t>
      </w:r>
      <w:proofErr w:type="spellStart"/>
      <w:r w:rsidRPr="00D72B0F">
        <w:t>register</w:t>
      </w:r>
      <w:proofErr w:type="spellEnd"/>
      <w:r w:rsidRPr="00D72B0F">
        <w:t xml:space="preserve"> </w:t>
      </w:r>
      <w:proofErr w:type="spellStart"/>
      <w:r w:rsidRPr="00D72B0F">
        <w:t>of</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r w:rsidRPr="00D72B0F">
        <w:rPr>
          <w:i/>
          <w:iCs/>
        </w:rPr>
        <w:t>"</w:t>
      </w:r>
      <w:proofErr w:type="spellStart"/>
      <w:r w:rsidRPr="00D72B0F">
        <w:rPr>
          <w:i/>
          <w:iCs/>
        </w:rPr>
        <w:t>shall</w:t>
      </w:r>
      <w:proofErr w:type="spellEnd"/>
      <w:r w:rsidRPr="00D72B0F">
        <w:rPr>
          <w:i/>
          <w:iCs/>
        </w:rPr>
        <w:t xml:space="preserve"> </w:t>
      </w:r>
      <w:proofErr w:type="spellStart"/>
      <w:r w:rsidRPr="00D72B0F">
        <w:rPr>
          <w:i/>
          <w:iCs/>
        </w:rPr>
        <w:t>include</w:t>
      </w:r>
      <w:proofErr w:type="spellEnd"/>
      <w:r w:rsidRPr="00D72B0F">
        <w:rPr>
          <w:i/>
          <w:iCs/>
        </w:rPr>
        <w:t xml:space="preserve"> </w:t>
      </w:r>
      <w:proofErr w:type="spellStart"/>
      <w:r w:rsidRPr="00D72B0F">
        <w:rPr>
          <w:i/>
          <w:iCs/>
        </w:rPr>
        <w:t>all</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identified</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Article</w:t>
      </w:r>
      <w:proofErr w:type="spellEnd"/>
      <w:r w:rsidRPr="00D72B0F">
        <w:rPr>
          <w:i/>
          <w:iCs/>
        </w:rPr>
        <w:t xml:space="preserve"> 7(1) </w:t>
      </w:r>
      <w:proofErr w:type="spellStart"/>
      <w:r w:rsidRPr="00D72B0F">
        <w:rPr>
          <w:i/>
          <w:iCs/>
        </w:rPr>
        <w:t>and</w:t>
      </w:r>
      <w:proofErr w:type="spellEnd"/>
      <w:r w:rsidRPr="00D72B0F">
        <w:rPr>
          <w:i/>
          <w:iCs/>
        </w:rPr>
        <w:t xml:space="preserve"> </w:t>
      </w:r>
      <w:proofErr w:type="spellStart"/>
      <w:r w:rsidRPr="00D72B0F">
        <w:rPr>
          <w:i/>
          <w:iCs/>
        </w:rPr>
        <w:t>all</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covered</w:t>
      </w:r>
      <w:proofErr w:type="spellEnd"/>
      <w:r w:rsidRPr="00D72B0F">
        <w:rPr>
          <w:i/>
          <w:iCs/>
        </w:rPr>
        <w:t xml:space="preserve"> </w:t>
      </w:r>
      <w:proofErr w:type="spellStart"/>
      <w:r w:rsidRPr="00D72B0F">
        <w:rPr>
          <w:i/>
          <w:iCs/>
        </w:rPr>
        <w:t>by</w:t>
      </w:r>
      <w:proofErr w:type="spellEnd"/>
      <w:r w:rsidRPr="00D72B0F">
        <w:rPr>
          <w:i/>
          <w:iCs/>
        </w:rPr>
        <w:t xml:space="preserve"> </w:t>
      </w:r>
      <w:proofErr w:type="spellStart"/>
      <w:r w:rsidRPr="00D72B0F">
        <w:rPr>
          <w:i/>
          <w:iCs/>
        </w:rPr>
        <w:t>Annex</w:t>
      </w:r>
      <w:proofErr w:type="spellEnd"/>
      <w:r w:rsidRPr="00D72B0F">
        <w:rPr>
          <w:i/>
          <w:iCs/>
        </w:rPr>
        <w:t xml:space="preserve"> IV". </w:t>
      </w:r>
    </w:p>
    <w:p w14:paraId="3D98DC10" w14:textId="77777777" w:rsidR="00D247C7" w:rsidRPr="00D72B0F" w:rsidRDefault="00D247C7" w:rsidP="00D247C7">
      <w:proofErr w:type="spellStart"/>
      <w:r w:rsidRPr="00D72B0F">
        <w:t>Annex</w:t>
      </w:r>
      <w:proofErr w:type="spellEnd"/>
      <w:r w:rsidRPr="00D72B0F">
        <w:t xml:space="preserve"> IV </w:t>
      </w:r>
      <w:proofErr w:type="spellStart"/>
      <w:r w:rsidRPr="00D72B0F">
        <w:t>further</w:t>
      </w:r>
      <w:proofErr w:type="spellEnd"/>
      <w:r w:rsidRPr="00D72B0F">
        <w:t xml:space="preserve"> </w:t>
      </w:r>
      <w:proofErr w:type="spellStart"/>
      <w:r w:rsidRPr="00D72B0F">
        <w:t>specifies</w:t>
      </w:r>
      <w:proofErr w:type="spellEnd"/>
      <w:r w:rsidRPr="00D72B0F">
        <w:t xml:space="preserve"> </w:t>
      </w:r>
      <w:proofErr w:type="spellStart"/>
      <w:r w:rsidRPr="00D72B0F">
        <w:t>that</w:t>
      </w:r>
      <w:proofErr w:type="spellEnd"/>
      <w:r w:rsidRPr="00D72B0F">
        <w:t>:</w:t>
      </w:r>
    </w:p>
    <w:p w14:paraId="2C3F22E3" w14:textId="77777777" w:rsidR="00D247C7" w:rsidRPr="00D72B0F" w:rsidRDefault="00D247C7" w:rsidP="00D247C7">
      <w:pPr>
        <w:ind w:left="360"/>
        <w:rPr>
          <w:i/>
          <w:iCs/>
        </w:rPr>
      </w:pPr>
      <w:r w:rsidRPr="00D72B0F">
        <w:rPr>
          <w:i/>
          <w:iCs/>
        </w:rPr>
        <w:t>"</w:t>
      </w:r>
      <w:proofErr w:type="spellStart"/>
      <w:r w:rsidRPr="00D72B0F">
        <w:rPr>
          <w:i/>
          <w:iCs/>
        </w:rPr>
        <w:t>The</w:t>
      </w:r>
      <w:proofErr w:type="spellEnd"/>
      <w:r w:rsidRPr="00D72B0F">
        <w:rPr>
          <w:i/>
          <w:iCs/>
        </w:rPr>
        <w:t xml:space="preserve"> </w:t>
      </w:r>
      <w:proofErr w:type="spellStart"/>
      <w:r w:rsidRPr="00D72B0F">
        <w:rPr>
          <w:i/>
          <w:iCs/>
        </w:rPr>
        <w:t>register</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required</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Article</w:t>
      </w:r>
      <w:proofErr w:type="spellEnd"/>
      <w:r w:rsidRPr="00D72B0F">
        <w:rPr>
          <w:i/>
          <w:iCs/>
        </w:rPr>
        <w:t xml:space="preserve"> 6 </w:t>
      </w:r>
      <w:proofErr w:type="spellStart"/>
      <w:r w:rsidRPr="00D72B0F">
        <w:rPr>
          <w:i/>
          <w:iCs/>
        </w:rPr>
        <w:t>shall</w:t>
      </w:r>
      <w:proofErr w:type="spellEnd"/>
      <w:r w:rsidRPr="00D72B0F">
        <w:rPr>
          <w:i/>
          <w:iCs/>
        </w:rPr>
        <w:t xml:space="preserve"> </w:t>
      </w:r>
      <w:proofErr w:type="spellStart"/>
      <w:r w:rsidRPr="00D72B0F">
        <w:rPr>
          <w:i/>
          <w:iCs/>
        </w:rPr>
        <w:t>include</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following</w:t>
      </w:r>
      <w:proofErr w:type="spellEnd"/>
      <w:r w:rsidRPr="00D72B0F">
        <w:rPr>
          <w:i/>
          <w:iCs/>
        </w:rPr>
        <w:t xml:space="preserve"> </w:t>
      </w:r>
      <w:proofErr w:type="spellStart"/>
      <w:r w:rsidRPr="00D72B0F">
        <w:rPr>
          <w:i/>
          <w:iCs/>
        </w:rPr>
        <w:t>types</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
    <w:p w14:paraId="0D2A2679" w14:textId="77777777" w:rsidR="00D247C7" w:rsidRPr="00D72B0F" w:rsidRDefault="00D247C7" w:rsidP="00D247C7">
      <w:pPr>
        <w:keepLines/>
        <w:numPr>
          <w:ilvl w:val="0"/>
          <w:numId w:val="39"/>
        </w:numPr>
        <w:spacing w:before="120" w:after="0" w:line="360" w:lineRule="auto"/>
        <w:ind w:left="567" w:hanging="283"/>
        <w:contextualSpacing/>
        <w:rPr>
          <w:i/>
          <w:iCs/>
        </w:rPr>
      </w:pPr>
      <w:proofErr w:type="spellStart"/>
      <w:r w:rsidRPr="00D72B0F">
        <w:rPr>
          <w:i/>
          <w:iCs/>
        </w:rPr>
        <w:t>areas</w:t>
      </w:r>
      <w:proofErr w:type="spellEnd"/>
      <w:r w:rsidRPr="00D72B0F">
        <w:rPr>
          <w:i/>
          <w:iCs/>
        </w:rPr>
        <w:t xml:space="preserve"> </w:t>
      </w:r>
      <w:proofErr w:type="spellStart"/>
      <w:r w:rsidRPr="00D72B0F">
        <w:rPr>
          <w:i/>
          <w:iCs/>
        </w:rPr>
        <w:t>designated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abstraction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intended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human</w:t>
      </w:r>
      <w:proofErr w:type="spellEnd"/>
      <w:r w:rsidRPr="00D72B0F">
        <w:rPr>
          <w:i/>
          <w:iCs/>
        </w:rPr>
        <w:t xml:space="preserve"> </w:t>
      </w:r>
      <w:proofErr w:type="spellStart"/>
      <w:r w:rsidRPr="00D72B0F">
        <w:rPr>
          <w:i/>
          <w:iCs/>
        </w:rPr>
        <w:t>consumption</w:t>
      </w:r>
      <w:proofErr w:type="spellEnd"/>
      <w:r w:rsidRPr="00D72B0F">
        <w:rPr>
          <w:i/>
          <w:iCs/>
        </w:rPr>
        <w:t xml:space="preserve"> </w:t>
      </w:r>
      <w:proofErr w:type="spellStart"/>
      <w:r w:rsidRPr="00D72B0F">
        <w:rPr>
          <w:i/>
          <w:iCs/>
        </w:rPr>
        <w:t>under</w:t>
      </w:r>
      <w:proofErr w:type="spellEnd"/>
      <w:r w:rsidRPr="00D72B0F">
        <w:rPr>
          <w:i/>
          <w:iCs/>
        </w:rPr>
        <w:t xml:space="preserve"> </w:t>
      </w:r>
      <w:proofErr w:type="spellStart"/>
      <w:r w:rsidRPr="00D72B0F">
        <w:rPr>
          <w:i/>
          <w:iCs/>
        </w:rPr>
        <w:t>Article</w:t>
      </w:r>
      <w:proofErr w:type="spellEnd"/>
      <w:r w:rsidRPr="00D72B0F">
        <w:rPr>
          <w:i/>
          <w:iCs/>
        </w:rPr>
        <w:t xml:space="preserve"> 7."</w:t>
      </w:r>
    </w:p>
    <w:p w14:paraId="2512B8CA" w14:textId="77777777" w:rsidR="00D247C7" w:rsidRPr="00D72B0F" w:rsidRDefault="00D247C7" w:rsidP="00D247C7"/>
    <w:p w14:paraId="5A47E623" w14:textId="77777777" w:rsidR="00D247C7" w:rsidRPr="00D72B0F" w:rsidRDefault="00D247C7" w:rsidP="00D247C7">
      <w:r w:rsidRPr="00D72B0F">
        <w:rPr>
          <w:b/>
          <w:bCs/>
        </w:rPr>
        <w:t xml:space="preserve">To </w:t>
      </w:r>
      <w:proofErr w:type="spellStart"/>
      <w:r w:rsidRPr="00D72B0F">
        <w:rPr>
          <w:b/>
          <w:bCs/>
        </w:rPr>
        <w:t>summarise</w:t>
      </w:r>
      <w:proofErr w:type="spellEnd"/>
      <w:r w:rsidRPr="00D72B0F">
        <w:rPr>
          <w:b/>
          <w:bCs/>
        </w:rPr>
        <w:t>:</w:t>
      </w:r>
      <w:r w:rsidRPr="00D72B0F">
        <w:t xml:space="preserve"> </w:t>
      </w:r>
    </w:p>
    <w:p w14:paraId="1354B4DE" w14:textId="77777777" w:rsidR="00D247C7" w:rsidRPr="00D72B0F" w:rsidRDefault="00D247C7" w:rsidP="00D247C7">
      <w:proofErr w:type="spellStart"/>
      <w:r w:rsidRPr="00D72B0F">
        <w:t>The</w:t>
      </w:r>
      <w:proofErr w:type="spellEnd"/>
      <w:r w:rsidRPr="00D72B0F">
        <w:t xml:space="preserve"> WFD </w:t>
      </w:r>
      <w:proofErr w:type="spellStart"/>
      <w:r w:rsidRPr="00D72B0F">
        <w:t>register</w:t>
      </w:r>
      <w:proofErr w:type="spellEnd"/>
      <w:r w:rsidRPr="00D72B0F">
        <w:t xml:space="preserve"> </w:t>
      </w:r>
      <w:proofErr w:type="spellStart"/>
      <w:r w:rsidRPr="00D72B0F">
        <w:t>of</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includes</w:t>
      </w:r>
      <w:proofErr w:type="spellEnd"/>
      <w:r w:rsidRPr="00D72B0F">
        <w:t xml:space="preserve"> </w:t>
      </w:r>
      <w:proofErr w:type="spellStart"/>
      <w:r w:rsidRPr="00D72B0F">
        <w:t>all</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identified</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7(1)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rPr>
          <w:u w:val="single"/>
        </w:rPr>
        <w:t>and</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that</w:t>
      </w:r>
      <w:proofErr w:type="spellEnd"/>
      <w:r w:rsidRPr="00D72B0F">
        <w:t xml:space="preserve"> </w:t>
      </w:r>
      <w:proofErr w:type="spellStart"/>
      <w:r w:rsidRPr="00D72B0F">
        <w:rPr>
          <w:u w:val="single"/>
        </w:rPr>
        <w:t>may</w:t>
      </w:r>
      <w:proofErr w:type="spellEnd"/>
      <w:r w:rsidRPr="00D72B0F">
        <w:t xml:space="preserve"> be </w:t>
      </w:r>
      <w:proofErr w:type="spellStart"/>
      <w:r w:rsidRPr="00D72B0F">
        <w:t>established</w:t>
      </w:r>
      <w:proofErr w:type="spellEnd"/>
      <w:r w:rsidRPr="00D72B0F">
        <w:t xml:space="preserve"> </w:t>
      </w:r>
      <w:proofErr w:type="spellStart"/>
      <w:r w:rsidRPr="00D72B0F">
        <w:t>for</w:t>
      </w:r>
      <w:proofErr w:type="spellEnd"/>
      <w:r w:rsidRPr="00D72B0F">
        <w:t xml:space="preserve"> </w:t>
      </w:r>
      <w:proofErr w:type="spellStart"/>
      <w:r w:rsidRPr="00D72B0F">
        <w:t>those</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7(3) </w:t>
      </w:r>
      <w:proofErr w:type="spellStart"/>
      <w:r w:rsidRPr="00D72B0F">
        <w:t>of</w:t>
      </w:r>
      <w:proofErr w:type="spellEnd"/>
      <w:r w:rsidRPr="00D72B0F">
        <w:t xml:space="preserve"> </w:t>
      </w:r>
      <w:proofErr w:type="spellStart"/>
      <w:r w:rsidRPr="00D72B0F">
        <w:t>the</w:t>
      </w:r>
      <w:proofErr w:type="spellEnd"/>
      <w:r w:rsidRPr="00D72B0F">
        <w:t xml:space="preserve"> WFD. </w:t>
      </w:r>
    </w:p>
    <w:p w14:paraId="33AB6E8F" w14:textId="77777777" w:rsidR="00D247C7" w:rsidRPr="00D72B0F" w:rsidRDefault="00D247C7" w:rsidP="00D247C7">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purposes</w:t>
      </w:r>
      <w:proofErr w:type="spellEnd"/>
      <w:r w:rsidRPr="00D72B0F">
        <w:t xml:space="preserve"> </w:t>
      </w:r>
      <w:proofErr w:type="spellStart"/>
      <w:r w:rsidRPr="00D72B0F">
        <w:t>of</w:t>
      </w:r>
      <w:proofErr w:type="spellEnd"/>
      <w:r w:rsidRPr="00D72B0F">
        <w:t xml:space="preserve"> </w:t>
      </w:r>
      <w:proofErr w:type="spellStart"/>
      <w:r w:rsidRPr="00D72B0F">
        <w:t>Article</w:t>
      </w:r>
      <w:proofErr w:type="spellEnd"/>
      <w:r w:rsidRPr="00D72B0F">
        <w:t xml:space="preserve"> 7(2)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the</w:t>
      </w:r>
      <w:proofErr w:type="spellEnd"/>
      <w:r w:rsidRPr="00D72B0F">
        <w:t xml:space="preserve"> </w:t>
      </w:r>
      <w:proofErr w:type="spellStart"/>
      <w:r w:rsidRPr="00D72B0F">
        <w:t>requirements</w:t>
      </w:r>
      <w:proofErr w:type="spellEnd"/>
      <w:r w:rsidRPr="00D72B0F">
        <w:t xml:space="preserve"> </w:t>
      </w:r>
      <w:proofErr w:type="spellStart"/>
      <w:r w:rsidRPr="00D72B0F">
        <w:t>of</w:t>
      </w:r>
      <w:proofErr w:type="spellEnd"/>
      <w:r w:rsidRPr="00D72B0F">
        <w:t xml:space="preserve"> </w:t>
      </w:r>
      <w:proofErr w:type="spellStart"/>
      <w:r w:rsidRPr="00D72B0F">
        <w:t>recast</w:t>
      </w:r>
      <w:proofErr w:type="spellEnd"/>
      <w:r w:rsidRPr="00D72B0F">
        <w:t xml:space="preserve"> DWD </w:t>
      </w:r>
      <w:proofErr w:type="spellStart"/>
      <w:r w:rsidRPr="00D72B0F">
        <w:t>now</w:t>
      </w:r>
      <w:proofErr w:type="spellEnd"/>
      <w:r w:rsidRPr="00D72B0F">
        <w:t xml:space="preserve"> </w:t>
      </w:r>
      <w:proofErr w:type="spellStart"/>
      <w:r w:rsidRPr="00D72B0F">
        <w:t>apply</w:t>
      </w:r>
      <w:proofErr w:type="spellEnd"/>
      <w:r w:rsidRPr="00D72B0F">
        <w:t xml:space="preserve"> (</w:t>
      </w:r>
      <w:proofErr w:type="spellStart"/>
      <w:r w:rsidRPr="00D72B0F">
        <w:t>as</w:t>
      </w:r>
      <w:proofErr w:type="spellEnd"/>
      <w:r w:rsidRPr="00D72B0F">
        <w:t xml:space="preserve"> per </w:t>
      </w:r>
      <w:proofErr w:type="spellStart"/>
      <w:r w:rsidRPr="00D72B0F">
        <w:t>Article</w:t>
      </w:r>
      <w:proofErr w:type="spellEnd"/>
      <w:r w:rsidRPr="00D72B0F">
        <w:t xml:space="preserve"> 26(1)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recast</w:t>
      </w:r>
      <w:proofErr w:type="spellEnd"/>
      <w:r w:rsidRPr="00D72B0F">
        <w:t xml:space="preserve"> DWD).</w:t>
      </w:r>
    </w:p>
    <w:p w14:paraId="52BD297B" w14:textId="77777777" w:rsidR="00D247C7" w:rsidRPr="00D72B0F" w:rsidRDefault="00D247C7" w:rsidP="00D247C7">
      <w:pPr>
        <w:pStyle w:val="Heading2"/>
        <w:ind w:left="576" w:hanging="576"/>
      </w:pPr>
      <w:bookmarkStart w:id="43" w:name="_Toc214982875"/>
      <w:bookmarkStart w:id="44" w:name="_Ref215477776"/>
      <w:bookmarkStart w:id="45" w:name="_Toc216959367"/>
      <w:proofErr w:type="spellStart"/>
      <w:r w:rsidRPr="00D72B0F">
        <w:t>Reporting</w:t>
      </w:r>
      <w:proofErr w:type="spellEnd"/>
      <w:r w:rsidRPr="00D72B0F">
        <w:t xml:space="preserve"> </w:t>
      </w:r>
      <w:proofErr w:type="spellStart"/>
      <w:r w:rsidRPr="00D72B0F">
        <w:t>guidance</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2</w:t>
      </w:r>
      <w:r w:rsidRPr="00D72B0F">
        <w:rPr>
          <w:vertAlign w:val="superscript"/>
        </w:rPr>
        <w:t>nd</w:t>
      </w:r>
      <w:r w:rsidRPr="00D72B0F">
        <w:t xml:space="preserve"> </w:t>
      </w:r>
      <w:proofErr w:type="spellStart"/>
      <w:r w:rsidRPr="00D72B0F">
        <w:t>and</w:t>
      </w:r>
      <w:proofErr w:type="spellEnd"/>
      <w:r w:rsidRPr="00D72B0F">
        <w:t xml:space="preserve"> 3</w:t>
      </w:r>
      <w:r w:rsidRPr="00D72B0F">
        <w:rPr>
          <w:vertAlign w:val="superscript"/>
        </w:rPr>
        <w:t>rd</w:t>
      </w:r>
      <w:r w:rsidRPr="00D72B0F">
        <w:t xml:space="preserve"> </w:t>
      </w:r>
      <w:proofErr w:type="spellStart"/>
      <w:r w:rsidRPr="00D72B0F">
        <w:t>RBMPs</w:t>
      </w:r>
      <w:bookmarkEnd w:id="43"/>
      <w:bookmarkEnd w:id="44"/>
      <w:bookmarkEnd w:id="45"/>
      <w:proofErr w:type="spellEnd"/>
    </w:p>
    <w:p w14:paraId="3DED431A" w14:textId="77777777" w:rsidR="00D247C7" w:rsidRPr="00D72B0F" w:rsidRDefault="00D247C7" w:rsidP="00D247C7">
      <w:proofErr w:type="spellStart"/>
      <w:r w:rsidRPr="00D72B0F">
        <w:t>In</w:t>
      </w:r>
      <w:proofErr w:type="spellEnd"/>
      <w:r w:rsidRPr="00D72B0F">
        <w:t xml:space="preserve"> 23/02/2016, </w:t>
      </w:r>
      <w:proofErr w:type="spellStart"/>
      <w:r w:rsidRPr="00D72B0F">
        <w:t>the</w:t>
      </w:r>
      <w:proofErr w:type="spellEnd"/>
      <w:r w:rsidRPr="00D72B0F">
        <w:t xml:space="preserve"> </w:t>
      </w:r>
      <w:proofErr w:type="spellStart"/>
      <w:r w:rsidRPr="00D72B0F">
        <w:t>Commission</w:t>
      </w:r>
      <w:proofErr w:type="spellEnd"/>
      <w:r w:rsidRPr="00D72B0F">
        <w:t xml:space="preserve"> </w:t>
      </w:r>
      <w:proofErr w:type="spellStart"/>
      <w:r w:rsidRPr="00D72B0F">
        <w:t>made</w:t>
      </w:r>
      <w:proofErr w:type="spellEnd"/>
      <w:r w:rsidRPr="00D72B0F">
        <w:t xml:space="preserve"> </w:t>
      </w:r>
      <w:proofErr w:type="spellStart"/>
      <w:r w:rsidRPr="00D72B0F">
        <w:t>an</w:t>
      </w:r>
      <w:proofErr w:type="spellEnd"/>
      <w:r w:rsidRPr="00D72B0F">
        <w:t xml:space="preserve"> </w:t>
      </w:r>
      <w:proofErr w:type="spellStart"/>
      <w:r w:rsidRPr="00D72B0F">
        <w:t>analysis</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1</w:t>
      </w:r>
      <w:r w:rsidRPr="00D72B0F">
        <w:rPr>
          <w:vertAlign w:val="superscript"/>
        </w:rPr>
        <w:t>st</w:t>
      </w:r>
      <w:r w:rsidRPr="00D72B0F">
        <w:t xml:space="preserve"> </w:t>
      </w:r>
      <w:proofErr w:type="spellStart"/>
      <w:r w:rsidRPr="00D72B0F">
        <w:t>RBMPs</w:t>
      </w:r>
      <w:proofErr w:type="spellEnd"/>
      <w:r w:rsidRPr="00D72B0F">
        <w:t xml:space="preserve"> </w:t>
      </w:r>
      <w:proofErr w:type="spellStart"/>
      <w:r w:rsidRPr="00D72B0F">
        <w:t>and</w:t>
      </w:r>
      <w:proofErr w:type="spellEnd"/>
      <w:r w:rsidRPr="00D72B0F">
        <w:t xml:space="preserve"> </w:t>
      </w:r>
      <w:proofErr w:type="spellStart"/>
      <w:r w:rsidRPr="00D72B0F">
        <w:t>provided</w:t>
      </w:r>
      <w:proofErr w:type="spellEnd"/>
      <w:r w:rsidRPr="00D72B0F">
        <w:t xml:space="preserve"> </w:t>
      </w:r>
      <w:proofErr w:type="spellStart"/>
      <w:r w:rsidRPr="00D72B0F">
        <w:t>guidance</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spatial</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hyperlink r:id="rId38" w:history="1">
        <w:r w:rsidRPr="00D72B0F">
          <w:rPr>
            <w:color w:val="0563C1" w:themeColor="hyperlink"/>
            <w:u w:val="single"/>
          </w:rPr>
          <w:t>link</w:t>
        </w:r>
      </w:hyperlink>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2</w:t>
      </w:r>
      <w:r w:rsidRPr="00D72B0F">
        <w:rPr>
          <w:vertAlign w:val="superscript"/>
        </w:rPr>
        <w:t>nd</w:t>
      </w:r>
      <w:r w:rsidRPr="00D72B0F">
        <w:t xml:space="preserve"> </w:t>
      </w:r>
      <w:proofErr w:type="spellStart"/>
      <w:r w:rsidRPr="00D72B0F">
        <w:t>RBMPs</w:t>
      </w:r>
      <w:proofErr w:type="spellEnd"/>
      <w:r w:rsidRPr="00D72B0F">
        <w:t xml:space="preserve">: </w:t>
      </w:r>
    </w:p>
    <w:p w14:paraId="52341A1B" w14:textId="77777777" w:rsidR="00D247C7" w:rsidRPr="00D72B0F" w:rsidRDefault="00D247C7" w:rsidP="00D247C7"/>
    <w:p w14:paraId="33DA5999" w14:textId="77777777" w:rsidR="00D247C7" w:rsidRPr="00D72B0F" w:rsidRDefault="00D247C7" w:rsidP="00D247C7">
      <w:pPr>
        <w:ind w:left="360"/>
        <w:rPr>
          <w:i/>
          <w:iCs/>
        </w:rPr>
      </w:pPr>
      <w:r w:rsidRPr="00D72B0F">
        <w:rPr>
          <w:i/>
          <w:iCs/>
        </w:rPr>
        <w:lastRenderedPageBreak/>
        <w:t>"</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practice</w:t>
      </w:r>
      <w:proofErr w:type="spellEnd"/>
      <w:r w:rsidRPr="00D72B0F">
        <w:rPr>
          <w:i/>
          <w:iCs/>
        </w:rPr>
        <w:t xml:space="preserve"> </w:t>
      </w:r>
      <w:proofErr w:type="spellStart"/>
      <w:r w:rsidRPr="00D72B0F">
        <w:rPr>
          <w:i/>
          <w:iCs/>
        </w:rPr>
        <w:t>varies</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designation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Drinking</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following</w:t>
      </w:r>
      <w:proofErr w:type="spellEnd"/>
      <w:r w:rsidRPr="00D72B0F">
        <w:rPr>
          <w:i/>
          <w:iCs/>
        </w:rPr>
        <w:t xml:space="preserve"> </w:t>
      </w:r>
      <w:proofErr w:type="spellStart"/>
      <w:r w:rsidRPr="00D72B0F">
        <w:rPr>
          <w:i/>
          <w:iCs/>
        </w:rPr>
        <w:t>two</w:t>
      </w:r>
      <w:proofErr w:type="spellEnd"/>
      <w:r w:rsidRPr="00D72B0F">
        <w:rPr>
          <w:i/>
          <w:iCs/>
        </w:rPr>
        <w:t xml:space="preserve"> </w:t>
      </w:r>
      <w:proofErr w:type="spellStart"/>
      <w:r w:rsidRPr="00D72B0F">
        <w:rPr>
          <w:i/>
          <w:iCs/>
        </w:rPr>
        <w:t>broad</w:t>
      </w:r>
      <w:proofErr w:type="spellEnd"/>
      <w:r w:rsidRPr="00D72B0F">
        <w:rPr>
          <w:i/>
          <w:iCs/>
        </w:rPr>
        <w:t xml:space="preserve"> </w:t>
      </w:r>
      <w:proofErr w:type="spellStart"/>
      <w:r w:rsidRPr="00D72B0F">
        <w:rPr>
          <w:i/>
          <w:iCs/>
        </w:rPr>
        <w:t>approaches</w:t>
      </w:r>
      <w:proofErr w:type="spellEnd"/>
      <w:r w:rsidRPr="00D72B0F">
        <w:rPr>
          <w:i/>
          <w:iCs/>
        </w:rPr>
        <w:t xml:space="preserve"> </w:t>
      </w:r>
      <w:proofErr w:type="spellStart"/>
      <w:r w:rsidRPr="00D72B0F">
        <w:rPr>
          <w:i/>
          <w:iCs/>
        </w:rPr>
        <w:t>could</w:t>
      </w:r>
      <w:proofErr w:type="spellEnd"/>
      <w:r w:rsidRPr="00D72B0F">
        <w:rPr>
          <w:i/>
          <w:iCs/>
        </w:rPr>
        <w:t xml:space="preserve"> be </w:t>
      </w:r>
      <w:proofErr w:type="spellStart"/>
      <w:r w:rsidRPr="00D72B0F">
        <w:rPr>
          <w:i/>
          <w:iCs/>
        </w:rPr>
        <w:t>identified</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first</w:t>
      </w:r>
      <w:proofErr w:type="spellEnd"/>
      <w:r w:rsidRPr="00D72B0F">
        <w:rPr>
          <w:i/>
          <w:iCs/>
        </w:rPr>
        <w:t xml:space="preserve"> RBMP, </w:t>
      </w:r>
      <w:proofErr w:type="spellStart"/>
      <w:r w:rsidRPr="00D72B0F">
        <w:rPr>
          <w:i/>
          <w:iCs/>
        </w:rPr>
        <w:t>for</w:t>
      </w:r>
      <w:proofErr w:type="spellEnd"/>
      <w:r w:rsidRPr="00D72B0F">
        <w:rPr>
          <w:i/>
          <w:iCs/>
        </w:rPr>
        <w:t xml:space="preserve"> </w:t>
      </w:r>
      <w:proofErr w:type="spellStart"/>
      <w:r w:rsidRPr="00D72B0F">
        <w:rPr>
          <w:i/>
          <w:iCs/>
        </w:rPr>
        <w:t>which</w:t>
      </w:r>
      <w:proofErr w:type="spellEnd"/>
      <w:r w:rsidRPr="00D72B0F">
        <w:rPr>
          <w:i/>
          <w:iCs/>
        </w:rPr>
        <w:t xml:space="preserve"> </w:t>
      </w:r>
      <w:proofErr w:type="spellStart"/>
      <w:r w:rsidRPr="00D72B0F">
        <w:rPr>
          <w:i/>
          <w:iCs/>
        </w:rPr>
        <w:t>guidance</w:t>
      </w:r>
      <w:proofErr w:type="spellEnd"/>
      <w:r w:rsidRPr="00D72B0F">
        <w:rPr>
          <w:i/>
          <w:iCs/>
        </w:rPr>
        <w:t xml:space="preserve"> </w:t>
      </w:r>
      <w:proofErr w:type="spellStart"/>
      <w:r w:rsidRPr="00D72B0F">
        <w:rPr>
          <w:i/>
          <w:iCs/>
        </w:rPr>
        <w:t>is</w:t>
      </w:r>
      <w:proofErr w:type="spellEnd"/>
      <w:r w:rsidRPr="00D72B0F">
        <w:rPr>
          <w:i/>
          <w:iCs/>
        </w:rPr>
        <w:t xml:space="preserve"> </w:t>
      </w:r>
      <w:proofErr w:type="spellStart"/>
      <w:r w:rsidRPr="00D72B0F">
        <w:rPr>
          <w:i/>
          <w:iCs/>
        </w:rPr>
        <w:t>provided</w:t>
      </w:r>
      <w:proofErr w:type="spellEnd"/>
      <w:r w:rsidRPr="00D72B0F">
        <w:rPr>
          <w:i/>
          <w:iCs/>
        </w:rPr>
        <w:t xml:space="preserve"> </w:t>
      </w:r>
      <w:proofErr w:type="spellStart"/>
      <w:r w:rsidRPr="00D72B0F">
        <w:rPr>
          <w:i/>
          <w:iCs/>
        </w:rPr>
        <w:t>as</w:t>
      </w:r>
      <w:proofErr w:type="spellEnd"/>
      <w:r w:rsidRPr="00D72B0F">
        <w:rPr>
          <w:i/>
          <w:iCs/>
        </w:rPr>
        <w:t xml:space="preserve"> </w:t>
      </w:r>
      <w:proofErr w:type="spellStart"/>
      <w:r w:rsidRPr="00D72B0F">
        <w:rPr>
          <w:i/>
          <w:iCs/>
        </w:rPr>
        <w:t>regards</w:t>
      </w:r>
      <w:proofErr w:type="spellEnd"/>
      <w:r w:rsidRPr="00D72B0F">
        <w:rPr>
          <w:i/>
          <w:iCs/>
        </w:rPr>
        <w:t xml:space="preserve"> </w:t>
      </w:r>
      <w:proofErr w:type="spellStart"/>
      <w:r w:rsidRPr="00D72B0F">
        <w:rPr>
          <w:i/>
          <w:iCs/>
        </w:rPr>
        <w:t>reporting</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spatial</w:t>
      </w:r>
      <w:proofErr w:type="spellEnd"/>
      <w:r w:rsidRPr="00D72B0F">
        <w:rPr>
          <w:i/>
          <w:iCs/>
        </w:rPr>
        <w:t xml:space="preserve"> data:</w:t>
      </w:r>
    </w:p>
    <w:p w14:paraId="5AAC099D" w14:textId="77777777" w:rsidR="00D247C7" w:rsidRPr="00D72B0F" w:rsidRDefault="00D247C7" w:rsidP="00D247C7">
      <w:pPr>
        <w:keepLines/>
        <w:numPr>
          <w:ilvl w:val="0"/>
          <w:numId w:val="38"/>
        </w:numPr>
        <w:spacing w:before="120" w:after="0" w:line="360" w:lineRule="auto"/>
        <w:contextualSpacing/>
        <w:rPr>
          <w:i/>
          <w:iCs/>
        </w:rPr>
      </w:pPr>
      <w:proofErr w:type="spellStart"/>
      <w:r w:rsidRPr="00D72B0F">
        <w:rPr>
          <w:i/>
          <w:iCs/>
        </w:rPr>
        <w:t>Some</w:t>
      </w:r>
      <w:proofErr w:type="spellEnd"/>
      <w:r w:rsidRPr="00D72B0F">
        <w:rPr>
          <w:i/>
          <w:iCs/>
        </w:rPr>
        <w:t xml:space="preserve">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follow</w:t>
      </w:r>
      <w:proofErr w:type="spellEnd"/>
      <w:r w:rsidRPr="00D72B0F">
        <w:rPr>
          <w:i/>
          <w:iCs/>
        </w:rPr>
        <w:t xml:space="preserve"> </w:t>
      </w:r>
      <w:proofErr w:type="spellStart"/>
      <w:r w:rsidRPr="00D72B0F">
        <w:rPr>
          <w:i/>
          <w:iCs/>
        </w:rPr>
        <w:t>literally</w:t>
      </w:r>
      <w:proofErr w:type="spellEnd"/>
      <w:r w:rsidRPr="00D72B0F">
        <w:rPr>
          <w:i/>
          <w:iCs/>
        </w:rPr>
        <w:t xml:space="preserve"> WFD </w:t>
      </w:r>
      <w:proofErr w:type="spellStart"/>
      <w:r w:rsidRPr="00D72B0F">
        <w:rPr>
          <w:i/>
          <w:iCs/>
        </w:rPr>
        <w:t>Article</w:t>
      </w:r>
      <w:proofErr w:type="spellEnd"/>
      <w:r w:rsidRPr="00D72B0F">
        <w:rPr>
          <w:i/>
          <w:iCs/>
        </w:rPr>
        <w:t xml:space="preserve"> 7 </w:t>
      </w:r>
      <w:proofErr w:type="spellStart"/>
      <w:r w:rsidRPr="00D72B0F">
        <w:rPr>
          <w:i/>
          <w:iCs/>
        </w:rPr>
        <w:t>and</w:t>
      </w:r>
      <w:proofErr w:type="spellEnd"/>
      <w:r w:rsidRPr="00D72B0F">
        <w:rPr>
          <w:i/>
          <w:iCs/>
        </w:rPr>
        <w:t xml:space="preserve"> </w:t>
      </w:r>
      <w:proofErr w:type="spellStart"/>
      <w:r w:rsidRPr="00D72B0F">
        <w:rPr>
          <w:i/>
          <w:iCs/>
        </w:rPr>
        <w:t>designate</w:t>
      </w:r>
      <w:proofErr w:type="spellEnd"/>
      <w:r w:rsidRPr="00D72B0F">
        <w:rPr>
          <w:i/>
          <w:iCs/>
        </w:rPr>
        <w:t xml:space="preserve"> </w:t>
      </w:r>
      <w:proofErr w:type="spellStart"/>
      <w:r w:rsidRPr="00D72B0F">
        <w:rPr>
          <w:i/>
          <w:iCs/>
        </w:rPr>
        <w:t>as</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used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abstraction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intended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human</w:t>
      </w:r>
      <w:proofErr w:type="spellEnd"/>
      <w:r w:rsidRPr="00D72B0F">
        <w:rPr>
          <w:i/>
          <w:iCs/>
        </w:rPr>
        <w:t xml:space="preserve"> </w:t>
      </w:r>
      <w:proofErr w:type="spellStart"/>
      <w:r w:rsidRPr="00D72B0F">
        <w:rPr>
          <w:i/>
          <w:iCs/>
        </w:rPr>
        <w:t>consumption</w:t>
      </w:r>
      <w:proofErr w:type="spellEnd"/>
      <w:r w:rsidRPr="00D72B0F">
        <w:rPr>
          <w:i/>
          <w:iCs/>
        </w:rPr>
        <w:t xml:space="preserve"> (</w:t>
      </w:r>
      <w:proofErr w:type="spellStart"/>
      <w:r w:rsidRPr="00D72B0F">
        <w:rPr>
          <w:i/>
          <w:iCs/>
        </w:rPr>
        <w:t>and</w:t>
      </w:r>
      <w:proofErr w:type="spellEnd"/>
      <w:r w:rsidRPr="00D72B0F">
        <w:rPr>
          <w:i/>
          <w:iCs/>
        </w:rPr>
        <w:t xml:space="preserve"> </w:t>
      </w:r>
      <w:proofErr w:type="spellStart"/>
      <w:r w:rsidRPr="00D72B0F">
        <w:rPr>
          <w:i/>
          <w:iCs/>
        </w:rPr>
        <w:t>those</w:t>
      </w:r>
      <w:proofErr w:type="spellEnd"/>
      <w:r w:rsidRPr="00D72B0F">
        <w:rPr>
          <w:i/>
          <w:iCs/>
        </w:rPr>
        <w:t xml:space="preserve"> </w:t>
      </w:r>
      <w:proofErr w:type="spellStart"/>
      <w:r w:rsidRPr="00D72B0F">
        <w:rPr>
          <w:i/>
          <w:iCs/>
        </w:rPr>
        <w:t>intended</w:t>
      </w:r>
      <w:proofErr w:type="spellEnd"/>
      <w:r w:rsidRPr="00D72B0F">
        <w:rPr>
          <w:i/>
          <w:iCs/>
        </w:rPr>
        <w:t xml:space="preserve"> </w:t>
      </w:r>
      <w:proofErr w:type="spellStart"/>
      <w:r w:rsidRPr="00D72B0F">
        <w:rPr>
          <w:i/>
          <w:iCs/>
        </w:rPr>
        <w:t>for</w:t>
      </w:r>
      <w:proofErr w:type="spellEnd"/>
      <w:r w:rsidRPr="00D72B0F">
        <w:rPr>
          <w:i/>
          <w:iCs/>
        </w:rPr>
        <w:t xml:space="preserve"> </w:t>
      </w:r>
      <w:proofErr w:type="spellStart"/>
      <w:r w:rsidRPr="00D72B0F">
        <w:rPr>
          <w:i/>
          <w:iCs/>
        </w:rPr>
        <w:t>such</w:t>
      </w:r>
      <w:proofErr w:type="spellEnd"/>
      <w:r w:rsidRPr="00D72B0F">
        <w:rPr>
          <w:i/>
          <w:iCs/>
        </w:rPr>
        <w:t xml:space="preserve"> </w:t>
      </w:r>
      <w:proofErr w:type="spellStart"/>
      <w:r w:rsidRPr="00D72B0F">
        <w:rPr>
          <w:i/>
          <w:iCs/>
        </w:rPr>
        <w:t>future</w:t>
      </w:r>
      <w:proofErr w:type="spellEnd"/>
      <w:r w:rsidRPr="00D72B0F">
        <w:rPr>
          <w:i/>
          <w:iCs/>
        </w:rPr>
        <w:t xml:space="preserve"> </w:t>
      </w:r>
      <w:proofErr w:type="spellStart"/>
      <w:r w:rsidRPr="00D72B0F">
        <w:rPr>
          <w:i/>
          <w:iCs/>
        </w:rPr>
        <w:t>use</w:t>
      </w:r>
      <w:proofErr w:type="spellEnd"/>
      <w:r w:rsidRPr="00D72B0F">
        <w:rPr>
          <w:i/>
          <w:iCs/>
        </w:rPr>
        <w:t xml:space="preserve">). </w:t>
      </w:r>
      <w:proofErr w:type="spellStart"/>
      <w:r w:rsidRPr="00D72B0F">
        <w:rPr>
          <w:i/>
          <w:iCs/>
        </w:rPr>
        <w:t>Therefore</w:t>
      </w:r>
      <w:proofErr w:type="spellEnd"/>
      <w:r w:rsidRPr="00D72B0F">
        <w:rPr>
          <w:i/>
          <w:iCs/>
        </w:rPr>
        <w:t xml:space="preserve">, </w:t>
      </w:r>
      <w:proofErr w:type="spellStart"/>
      <w:r w:rsidRPr="00D72B0F">
        <w:rPr>
          <w:i/>
          <w:iCs/>
        </w:rPr>
        <w:t>there</w:t>
      </w:r>
      <w:proofErr w:type="spellEnd"/>
      <w:r w:rsidRPr="00D72B0F">
        <w:rPr>
          <w:i/>
          <w:iCs/>
        </w:rPr>
        <w:t xml:space="preserve"> </w:t>
      </w:r>
      <w:proofErr w:type="spellStart"/>
      <w:r w:rsidRPr="00D72B0F">
        <w:rPr>
          <w:i/>
          <w:iCs/>
        </w:rPr>
        <w:t>is</w:t>
      </w:r>
      <w:proofErr w:type="spellEnd"/>
      <w:r w:rsidRPr="00D72B0F">
        <w:rPr>
          <w:i/>
          <w:iCs/>
        </w:rPr>
        <w:t xml:space="preserve"> </w:t>
      </w:r>
      <w:proofErr w:type="spellStart"/>
      <w:r w:rsidRPr="00D72B0F">
        <w:rPr>
          <w:i/>
          <w:iCs/>
        </w:rPr>
        <w:t>no</w:t>
      </w:r>
      <w:proofErr w:type="spellEnd"/>
      <w:r w:rsidRPr="00D72B0F">
        <w:rPr>
          <w:i/>
          <w:iCs/>
        </w:rPr>
        <w:t xml:space="preserve"> </w:t>
      </w:r>
      <w:proofErr w:type="spellStart"/>
      <w:r w:rsidRPr="00D72B0F">
        <w:rPr>
          <w:i/>
          <w:iCs/>
        </w:rPr>
        <w:t>different</w:t>
      </w:r>
      <w:proofErr w:type="spellEnd"/>
      <w:r w:rsidRPr="00D72B0F">
        <w:rPr>
          <w:i/>
          <w:iCs/>
        </w:rPr>
        <w:t xml:space="preserve"> </w:t>
      </w:r>
      <w:proofErr w:type="spellStart"/>
      <w:r w:rsidRPr="00D72B0F">
        <w:rPr>
          <w:i/>
          <w:iCs/>
        </w:rPr>
        <w:t>spatial</w:t>
      </w:r>
      <w:proofErr w:type="spellEnd"/>
      <w:r w:rsidRPr="00D72B0F">
        <w:rPr>
          <w:i/>
          <w:iCs/>
        </w:rPr>
        <w:t xml:space="preserve"> </w:t>
      </w:r>
      <w:proofErr w:type="spellStart"/>
      <w:r w:rsidRPr="00D72B0F">
        <w:rPr>
          <w:i/>
          <w:iCs/>
        </w:rPr>
        <w:t>delineation</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these</w:t>
      </w:r>
      <w:proofErr w:type="spellEnd"/>
      <w:r w:rsidRPr="00D72B0F">
        <w:rPr>
          <w:i/>
          <w:iCs/>
        </w:rPr>
        <w:t xml:space="preserve"> are </w:t>
      </w:r>
      <w:proofErr w:type="spellStart"/>
      <w:r w:rsidRPr="00D72B0F">
        <w:rPr>
          <w:i/>
          <w:iCs/>
        </w:rPr>
        <w:t>coincident</w:t>
      </w:r>
      <w:proofErr w:type="spellEnd"/>
      <w:r w:rsidRPr="00D72B0F">
        <w:rPr>
          <w:i/>
          <w:iCs/>
        </w:rPr>
        <w:t xml:space="preserve"> </w:t>
      </w:r>
      <w:proofErr w:type="spellStart"/>
      <w:r w:rsidRPr="00D72B0F">
        <w:rPr>
          <w:i/>
          <w:iCs/>
        </w:rPr>
        <w:t>with</w:t>
      </w:r>
      <w:proofErr w:type="spellEnd"/>
      <w:r w:rsidRPr="00D72B0F">
        <w:rPr>
          <w:i/>
          <w:iCs/>
        </w:rPr>
        <w:t xml:space="preserve"> </w:t>
      </w:r>
      <w:proofErr w:type="spellStart"/>
      <w:r w:rsidRPr="00D72B0F">
        <w:rPr>
          <w:i/>
          <w:iCs/>
        </w:rPr>
        <w:t>the</w:t>
      </w:r>
      <w:proofErr w:type="spellEnd"/>
      <w:r w:rsidRPr="00D72B0F">
        <w:rPr>
          <w:i/>
          <w:iCs/>
        </w:rPr>
        <w:t xml:space="preserve"> WFD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
    <w:p w14:paraId="14F9AD5F" w14:textId="77777777" w:rsidR="00D247C7" w:rsidRPr="00D72B0F" w:rsidRDefault="00D247C7" w:rsidP="00D247C7">
      <w:pPr>
        <w:keepLines/>
        <w:numPr>
          <w:ilvl w:val="0"/>
          <w:numId w:val="38"/>
        </w:numPr>
        <w:spacing w:before="120" w:after="0" w:line="360" w:lineRule="auto"/>
        <w:contextualSpacing/>
        <w:rPr>
          <w:i/>
          <w:iCs/>
        </w:rPr>
      </w:pPr>
      <w:proofErr w:type="spellStart"/>
      <w:r w:rsidRPr="00D72B0F">
        <w:rPr>
          <w:i/>
          <w:iCs/>
        </w:rPr>
        <w:t>Some</w:t>
      </w:r>
      <w:proofErr w:type="spellEnd"/>
      <w:r w:rsidRPr="00D72B0F">
        <w:rPr>
          <w:i/>
          <w:iCs/>
        </w:rPr>
        <w:t xml:space="preserve"> </w:t>
      </w:r>
      <w:proofErr w:type="spellStart"/>
      <w:r w:rsidRPr="00D72B0F">
        <w:rPr>
          <w:i/>
          <w:iCs/>
        </w:rPr>
        <w:t>Member</w:t>
      </w:r>
      <w:proofErr w:type="spellEnd"/>
      <w:r w:rsidRPr="00D72B0F">
        <w:rPr>
          <w:i/>
          <w:iCs/>
        </w:rPr>
        <w:t xml:space="preserve"> </w:t>
      </w:r>
      <w:proofErr w:type="spellStart"/>
      <w:r w:rsidRPr="00D72B0F">
        <w:rPr>
          <w:i/>
          <w:iCs/>
        </w:rPr>
        <w:t>States</w:t>
      </w:r>
      <w:proofErr w:type="spellEnd"/>
      <w:r w:rsidRPr="00D72B0F">
        <w:rPr>
          <w:i/>
          <w:iCs/>
        </w:rPr>
        <w:t xml:space="preserve"> </w:t>
      </w:r>
      <w:proofErr w:type="spellStart"/>
      <w:r w:rsidRPr="00D72B0F">
        <w:rPr>
          <w:i/>
          <w:iCs/>
        </w:rPr>
        <w:t>delineate</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part</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which</w:t>
      </w:r>
      <w:proofErr w:type="spellEnd"/>
      <w:r w:rsidRPr="00D72B0F">
        <w:rPr>
          <w:i/>
          <w:iCs/>
        </w:rPr>
        <w:t xml:space="preserve"> </w:t>
      </w:r>
      <w:proofErr w:type="spellStart"/>
      <w:r w:rsidRPr="00D72B0F">
        <w:rPr>
          <w:i/>
          <w:iCs/>
        </w:rPr>
        <w:t>they</w:t>
      </w:r>
      <w:proofErr w:type="spellEnd"/>
      <w:r w:rsidRPr="00D72B0F">
        <w:rPr>
          <w:i/>
          <w:iCs/>
        </w:rPr>
        <w:t xml:space="preserve"> </w:t>
      </w:r>
      <w:proofErr w:type="spellStart"/>
      <w:r w:rsidRPr="00D72B0F">
        <w:rPr>
          <w:i/>
          <w:iCs/>
        </w:rPr>
        <w:t>consider</w:t>
      </w:r>
      <w:proofErr w:type="spellEnd"/>
      <w:r w:rsidRPr="00D72B0F">
        <w:rPr>
          <w:i/>
          <w:iCs/>
        </w:rPr>
        <w:t xml:space="preserve"> are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spatial</w:t>
      </w:r>
      <w:proofErr w:type="spellEnd"/>
      <w:r w:rsidRPr="00D72B0F">
        <w:rPr>
          <w:i/>
          <w:iCs/>
        </w:rPr>
        <w:t xml:space="preserve"> </w:t>
      </w:r>
      <w:proofErr w:type="spellStart"/>
      <w:r w:rsidRPr="00D72B0F">
        <w:rPr>
          <w:i/>
          <w:iCs/>
        </w:rPr>
        <w:t>extent</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protected</w:t>
      </w:r>
      <w:proofErr w:type="spellEnd"/>
      <w:r w:rsidRPr="00D72B0F">
        <w:rPr>
          <w:i/>
          <w:iCs/>
        </w:rPr>
        <w:t xml:space="preserve"> </w:t>
      </w:r>
      <w:proofErr w:type="spellStart"/>
      <w:r w:rsidRPr="00D72B0F">
        <w:rPr>
          <w:i/>
          <w:iCs/>
        </w:rPr>
        <w:t>areas</w:t>
      </w:r>
      <w:proofErr w:type="spellEnd"/>
      <w:r w:rsidRPr="00D72B0F">
        <w:rPr>
          <w:i/>
          <w:iCs/>
        </w:rPr>
        <w:t xml:space="preserve"> </w:t>
      </w:r>
      <w:proofErr w:type="spellStart"/>
      <w:r w:rsidRPr="00D72B0F">
        <w:rPr>
          <w:i/>
          <w:iCs/>
        </w:rPr>
        <w:t>can</w:t>
      </w:r>
      <w:proofErr w:type="spellEnd"/>
      <w:r w:rsidRPr="00D72B0F">
        <w:rPr>
          <w:i/>
          <w:iCs/>
        </w:rPr>
        <w:t xml:space="preserve"> </w:t>
      </w:r>
      <w:proofErr w:type="spellStart"/>
      <w:r w:rsidRPr="00D72B0F">
        <w:rPr>
          <w:i/>
          <w:iCs/>
        </w:rPr>
        <w:t>therefore</w:t>
      </w:r>
      <w:proofErr w:type="spellEnd"/>
      <w:r w:rsidRPr="00D72B0F">
        <w:rPr>
          <w:i/>
          <w:iCs/>
        </w:rPr>
        <w:t xml:space="preserve"> be </w:t>
      </w:r>
      <w:proofErr w:type="spellStart"/>
      <w:r w:rsidRPr="00D72B0F">
        <w:rPr>
          <w:i/>
          <w:iCs/>
        </w:rPr>
        <w:t>different</w:t>
      </w:r>
      <w:proofErr w:type="spellEnd"/>
      <w:r w:rsidRPr="00D72B0F">
        <w:rPr>
          <w:i/>
          <w:iCs/>
        </w:rPr>
        <w:t xml:space="preserve">, </w:t>
      </w:r>
      <w:proofErr w:type="spellStart"/>
      <w:r w:rsidRPr="00D72B0F">
        <w:rPr>
          <w:i/>
          <w:iCs/>
        </w:rPr>
        <w:t>typically</w:t>
      </w:r>
      <w:proofErr w:type="spellEnd"/>
      <w:r w:rsidRPr="00D72B0F">
        <w:rPr>
          <w:i/>
          <w:iCs/>
        </w:rPr>
        <w:t xml:space="preserve"> </w:t>
      </w:r>
      <w:proofErr w:type="spellStart"/>
      <w:r w:rsidRPr="00D72B0F">
        <w:rPr>
          <w:i/>
          <w:iCs/>
        </w:rPr>
        <w:t>smaller</w:t>
      </w:r>
      <w:proofErr w:type="spellEnd"/>
      <w:r w:rsidRPr="00D72B0F">
        <w:rPr>
          <w:i/>
          <w:iCs/>
        </w:rPr>
        <w:t xml:space="preserve"> </w:t>
      </w:r>
      <w:proofErr w:type="spellStart"/>
      <w:r w:rsidRPr="00D72B0F">
        <w:rPr>
          <w:i/>
          <w:iCs/>
        </w:rPr>
        <w:t>than</w:t>
      </w:r>
      <w:proofErr w:type="spellEnd"/>
      <w:r w:rsidRPr="00D72B0F">
        <w:rPr>
          <w:i/>
          <w:iCs/>
        </w:rPr>
        <w:t xml:space="preserve"> WFD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This</w:t>
      </w:r>
      <w:proofErr w:type="spellEnd"/>
      <w:r w:rsidRPr="00D72B0F">
        <w:rPr>
          <w:i/>
          <w:iCs/>
        </w:rPr>
        <w:t xml:space="preserve"> </w:t>
      </w:r>
      <w:proofErr w:type="spellStart"/>
      <w:r w:rsidRPr="00D72B0F">
        <w:rPr>
          <w:i/>
          <w:iCs/>
        </w:rPr>
        <w:t>is</w:t>
      </w:r>
      <w:proofErr w:type="spellEnd"/>
      <w:r w:rsidRPr="00D72B0F">
        <w:rPr>
          <w:i/>
          <w:iCs/>
        </w:rPr>
        <w:t xml:space="preserve"> </w:t>
      </w:r>
      <w:proofErr w:type="spellStart"/>
      <w:r w:rsidRPr="00D72B0F">
        <w:rPr>
          <w:i/>
          <w:iCs/>
        </w:rPr>
        <w:t>often</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case</w:t>
      </w:r>
      <w:proofErr w:type="spellEnd"/>
      <w:r w:rsidRPr="00D72B0F">
        <w:rPr>
          <w:i/>
          <w:iCs/>
        </w:rPr>
        <w:t xml:space="preserve"> </w:t>
      </w:r>
      <w:proofErr w:type="spellStart"/>
      <w:r w:rsidRPr="00D72B0F">
        <w:rPr>
          <w:i/>
          <w:iCs/>
        </w:rPr>
        <w:t>in</w:t>
      </w:r>
      <w:proofErr w:type="spellEnd"/>
      <w:r w:rsidRPr="00D72B0F">
        <w:rPr>
          <w:i/>
          <w:iCs/>
        </w:rPr>
        <w:t xml:space="preserve"> </w:t>
      </w:r>
      <w:proofErr w:type="spellStart"/>
      <w:r w:rsidRPr="00D72B0F">
        <w:rPr>
          <w:i/>
          <w:iCs/>
        </w:rPr>
        <w:t>large</w:t>
      </w:r>
      <w:proofErr w:type="spellEnd"/>
      <w:r w:rsidRPr="00D72B0F">
        <w:rPr>
          <w:i/>
          <w:iCs/>
        </w:rPr>
        <w:t xml:space="preserve"> </w:t>
      </w:r>
      <w:proofErr w:type="spellStart"/>
      <w:r w:rsidRPr="00D72B0F">
        <w:rPr>
          <w:i/>
          <w:iCs/>
        </w:rPr>
        <w:t>groundwater</w:t>
      </w:r>
      <w:proofErr w:type="spellEnd"/>
      <w:r w:rsidRPr="00D72B0F">
        <w:rPr>
          <w:i/>
          <w:iCs/>
        </w:rPr>
        <w:t xml:space="preserve"> </w:t>
      </w:r>
      <w:proofErr w:type="spellStart"/>
      <w:r w:rsidRPr="00D72B0F">
        <w:rPr>
          <w:i/>
          <w:iCs/>
        </w:rPr>
        <w:t>bodies</w:t>
      </w:r>
      <w:proofErr w:type="spellEnd"/>
      <w:r w:rsidRPr="00D72B0F">
        <w:rPr>
          <w:i/>
          <w:iCs/>
        </w:rPr>
        <w:t>. […]"</w:t>
      </w:r>
    </w:p>
    <w:p w14:paraId="497CC71D" w14:textId="77777777" w:rsidR="00D247C7" w:rsidRPr="00D72B0F" w:rsidRDefault="00D247C7" w:rsidP="00D247C7"/>
    <w:p w14:paraId="52EF86D0" w14:textId="77777777" w:rsidR="00D247C7" w:rsidRPr="00D72B0F" w:rsidRDefault="00D247C7" w:rsidP="00D247C7">
      <w:proofErr w:type="spellStart"/>
      <w:r w:rsidRPr="00D72B0F">
        <w:t>This</w:t>
      </w:r>
      <w:proofErr w:type="spellEnd"/>
      <w:r w:rsidRPr="00D72B0F">
        <w:t xml:space="preserve"> </w:t>
      </w:r>
      <w:proofErr w:type="spellStart"/>
      <w:r w:rsidRPr="00D72B0F">
        <w:t>understanding</w:t>
      </w:r>
      <w:proofErr w:type="spellEnd"/>
      <w:r w:rsidRPr="00D72B0F">
        <w:t xml:space="preserve"> </w:t>
      </w:r>
      <w:proofErr w:type="spellStart"/>
      <w:r w:rsidRPr="00D72B0F">
        <w:t>was</w:t>
      </w:r>
      <w:proofErr w:type="spellEnd"/>
      <w:r w:rsidRPr="00D72B0F">
        <w:t xml:space="preserve"> </w:t>
      </w:r>
      <w:proofErr w:type="spellStart"/>
      <w:r w:rsidRPr="00D72B0F">
        <w:t>maintained</w:t>
      </w:r>
      <w:proofErr w:type="spellEnd"/>
      <w:r w:rsidRPr="00D72B0F">
        <w:t xml:space="preserve"> </w:t>
      </w:r>
      <w:proofErr w:type="spellStart"/>
      <w:r w:rsidRPr="00D72B0F">
        <w:t>in</w:t>
      </w:r>
      <w:proofErr w:type="spellEnd"/>
      <w:r w:rsidRPr="00D72B0F">
        <w:t xml:space="preserve"> 28/04/2022,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updated</w:t>
      </w:r>
      <w:proofErr w:type="spellEnd"/>
      <w:r w:rsidRPr="00D72B0F">
        <w:t xml:space="preserve"> </w:t>
      </w:r>
      <w:proofErr w:type="spellStart"/>
      <w:r w:rsidRPr="00D72B0F">
        <w:t>guidance</w:t>
      </w:r>
      <w:proofErr w:type="spellEnd"/>
      <w:r w:rsidRPr="00D72B0F">
        <w:t xml:space="preserve"> </w:t>
      </w:r>
      <w:proofErr w:type="spellStart"/>
      <w:r w:rsidRPr="00D72B0F">
        <w:t>provided</w:t>
      </w:r>
      <w:proofErr w:type="spellEnd"/>
      <w:r w:rsidRPr="00D72B0F">
        <w:t xml:space="preserve"> </w:t>
      </w:r>
      <w:proofErr w:type="spellStart"/>
      <w:r w:rsidRPr="00D72B0F">
        <w:t>by</w:t>
      </w:r>
      <w:proofErr w:type="spellEnd"/>
      <w:r w:rsidRPr="00D72B0F">
        <w:t xml:space="preserve"> </w:t>
      </w:r>
      <w:proofErr w:type="spellStart"/>
      <w:r w:rsidRPr="00D72B0F">
        <w:t>the</w:t>
      </w:r>
      <w:proofErr w:type="spellEnd"/>
      <w:r w:rsidRPr="00D72B0F">
        <w:t xml:space="preserve"> </w:t>
      </w:r>
      <w:proofErr w:type="spellStart"/>
      <w:r w:rsidRPr="00D72B0F">
        <w:t>Commission</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hyperlink r:id="rId39" w:history="1">
        <w:r w:rsidRPr="00D72B0F">
          <w:rPr>
            <w:color w:val="0563C1" w:themeColor="hyperlink"/>
            <w:u w:val="single"/>
          </w:rPr>
          <w:t>link</w:t>
        </w:r>
      </w:hyperlink>
      <w:r w:rsidRPr="00D72B0F">
        <w:t>).</w:t>
      </w:r>
    </w:p>
    <w:p w14:paraId="4A13CD40" w14:textId="77777777" w:rsidR="00D247C7" w:rsidRPr="00D72B0F" w:rsidRDefault="00D247C7" w:rsidP="00D247C7"/>
    <w:p w14:paraId="74B5FB78" w14:textId="77777777" w:rsidR="00D247C7" w:rsidRPr="00D72B0F" w:rsidRDefault="00D247C7" w:rsidP="00D247C7">
      <w:pPr>
        <w:rPr>
          <w:b/>
          <w:bCs/>
        </w:rPr>
      </w:pPr>
      <w:r w:rsidRPr="00D72B0F">
        <w:rPr>
          <w:b/>
          <w:bCs/>
        </w:rPr>
        <w:t xml:space="preserve">To </w:t>
      </w:r>
      <w:proofErr w:type="spellStart"/>
      <w:r w:rsidRPr="00D72B0F">
        <w:rPr>
          <w:b/>
          <w:bCs/>
        </w:rPr>
        <w:t>summarise</w:t>
      </w:r>
      <w:proofErr w:type="spellEnd"/>
      <w:r w:rsidRPr="00D72B0F">
        <w:rPr>
          <w:b/>
          <w:bCs/>
        </w:rPr>
        <w:t xml:space="preserve">: </w:t>
      </w:r>
    </w:p>
    <w:p w14:paraId="047D2807" w14:textId="77777777" w:rsidR="00D247C7" w:rsidRPr="00D72B0F" w:rsidRDefault="00D247C7" w:rsidP="00D247C7">
      <w:proofErr w:type="spellStart"/>
      <w:r w:rsidRPr="00D72B0F">
        <w:t>In</w:t>
      </w:r>
      <w:proofErr w:type="spellEnd"/>
      <w:r w:rsidRPr="00D72B0F">
        <w:t xml:space="preserve"> a </w:t>
      </w:r>
      <w:proofErr w:type="spellStart"/>
      <w:r w:rsidRPr="00D72B0F">
        <w:t>simplified</w:t>
      </w:r>
      <w:proofErr w:type="spellEnd"/>
      <w:r w:rsidRPr="00D72B0F">
        <w:t xml:space="preserve"> </w:t>
      </w:r>
      <w:proofErr w:type="spellStart"/>
      <w:r w:rsidRPr="00D72B0F">
        <w:t>perspective</w:t>
      </w:r>
      <w:proofErr w:type="spellEnd"/>
      <w:r w:rsidRPr="00D72B0F">
        <w:t xml:space="preserve">, </w:t>
      </w:r>
      <w:proofErr w:type="spellStart"/>
      <w:r w:rsidRPr="00D72B0F">
        <w:t>the</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RBMPs</w:t>
      </w:r>
      <w:proofErr w:type="spellEnd"/>
      <w:r w:rsidRPr="00D72B0F">
        <w:t xml:space="preserve"> </w:t>
      </w:r>
      <w:proofErr w:type="spellStart"/>
      <w:r w:rsidRPr="00D72B0F">
        <w:t>required</w:t>
      </w:r>
      <w:proofErr w:type="spellEnd"/>
      <w:r w:rsidRPr="00D72B0F">
        <w:t xml:space="preserve"> MS to </w:t>
      </w:r>
      <w:proofErr w:type="spellStart"/>
      <w:r w:rsidRPr="00D72B0F">
        <w:t>identify</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and</w:t>
      </w:r>
      <w:proofErr w:type="spellEnd"/>
      <w:r w:rsidRPr="00D72B0F">
        <w:t>/</w:t>
      </w:r>
      <w:proofErr w:type="spellStart"/>
      <w:r w:rsidRPr="00D72B0F">
        <w:t>or</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(s) – </w:t>
      </w:r>
      <w:proofErr w:type="spellStart"/>
      <w:r w:rsidRPr="00D72B0F">
        <w:t>the</w:t>
      </w:r>
      <w:proofErr w:type="spellEnd"/>
      <w:r w:rsidRPr="00D72B0F">
        <w:t xml:space="preserve"> </w:t>
      </w:r>
      <w:proofErr w:type="spellStart"/>
      <w:r w:rsidRPr="00D72B0F">
        <w:t>implicit</w:t>
      </w:r>
      <w:proofErr w:type="spellEnd"/>
      <w:r w:rsidRPr="00D72B0F">
        <w:t xml:space="preserve"> </w:t>
      </w:r>
      <w:proofErr w:type="spellStart"/>
      <w:r w:rsidRPr="00D72B0F">
        <w:t>assumption</w:t>
      </w:r>
      <w:proofErr w:type="spellEnd"/>
      <w:r w:rsidRPr="00D72B0F">
        <w:t xml:space="preserve"> </w:t>
      </w:r>
      <w:proofErr w:type="spellStart"/>
      <w:r w:rsidRPr="00D72B0F">
        <w:t>being</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7(3) </w:t>
      </w:r>
      <w:proofErr w:type="spellStart"/>
      <w:r w:rsidRPr="00D72B0F">
        <w:t>would</w:t>
      </w:r>
      <w:proofErr w:type="spellEnd"/>
      <w:r w:rsidRPr="00D72B0F">
        <w:t xml:space="preserve"> be </w:t>
      </w:r>
      <w:proofErr w:type="spellStart"/>
      <w:r w:rsidRPr="00D72B0F">
        <w:t>defined</w:t>
      </w:r>
      <w:proofErr w:type="spellEnd"/>
      <w:r w:rsidRPr="00D72B0F">
        <w:t xml:space="preserve"> </w:t>
      </w:r>
      <w:proofErr w:type="spellStart"/>
      <w:r w:rsidRPr="00D72B0F">
        <w:t>within</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identified</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7(1). </w:t>
      </w:r>
    </w:p>
    <w:p w14:paraId="50754AB7" w14:textId="77777777" w:rsidR="00D247C7" w:rsidRPr="00D72B0F" w:rsidRDefault="00D247C7" w:rsidP="00D247C7">
      <w:proofErr w:type="spellStart"/>
      <w:r w:rsidRPr="00D72B0F">
        <w:t>The</w:t>
      </w:r>
      <w:proofErr w:type="spellEnd"/>
      <w:r w:rsidRPr="00D72B0F">
        <w:t xml:space="preserve"> </w:t>
      </w:r>
      <w:proofErr w:type="spellStart"/>
      <w:r w:rsidRPr="00D72B0F">
        <w:t>reality</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w:t>
      </w:r>
      <w:proofErr w:type="spellStart"/>
      <w:r w:rsidRPr="00D72B0F">
        <w:t>revealed</w:t>
      </w:r>
      <w:proofErr w:type="spellEnd"/>
      <w:r w:rsidRPr="00D72B0F">
        <w:t xml:space="preserve"> a </w:t>
      </w:r>
      <w:proofErr w:type="spellStart"/>
      <w:r w:rsidRPr="00D72B0F">
        <w:t>more</w:t>
      </w:r>
      <w:proofErr w:type="spellEnd"/>
      <w:r w:rsidRPr="00D72B0F">
        <w:t xml:space="preserve"> </w:t>
      </w:r>
      <w:proofErr w:type="spellStart"/>
      <w:r w:rsidRPr="00D72B0F">
        <w:t>complex</w:t>
      </w:r>
      <w:proofErr w:type="spellEnd"/>
      <w:r w:rsidRPr="00D72B0F">
        <w:t xml:space="preserve"> </w:t>
      </w:r>
      <w:proofErr w:type="spellStart"/>
      <w:r w:rsidRPr="00D72B0F">
        <w:t>situation</w:t>
      </w:r>
      <w:proofErr w:type="spellEnd"/>
      <w:r w:rsidRPr="00D72B0F">
        <w:t xml:space="preserve">, </w:t>
      </w:r>
      <w:proofErr w:type="spellStart"/>
      <w:r w:rsidRPr="00D72B0F">
        <w:t>which</w:t>
      </w:r>
      <w:proofErr w:type="spellEnd"/>
      <w:r w:rsidRPr="00D72B0F">
        <w:t xml:space="preserve"> </w:t>
      </w:r>
      <w:proofErr w:type="spellStart"/>
      <w:r w:rsidRPr="00D72B0F">
        <w:t>will</w:t>
      </w:r>
      <w:proofErr w:type="spellEnd"/>
      <w:r w:rsidRPr="00D72B0F">
        <w:t xml:space="preserve"> be </w:t>
      </w:r>
      <w:proofErr w:type="spellStart"/>
      <w:r w:rsidRPr="00D72B0F">
        <w:t>described</w:t>
      </w:r>
      <w:proofErr w:type="spellEnd"/>
      <w:r w:rsidRPr="00D72B0F">
        <w:t xml:space="preserve"> </w:t>
      </w:r>
      <w:proofErr w:type="spellStart"/>
      <w:r w:rsidRPr="00D72B0F">
        <w:t>in</w:t>
      </w:r>
      <w:proofErr w:type="spellEnd"/>
      <w:r>
        <w:t xml:space="preserve"> </w:t>
      </w:r>
      <w:proofErr w:type="spellStart"/>
      <w:r>
        <w:t>the</w:t>
      </w:r>
      <w:proofErr w:type="spellEnd"/>
      <w:r>
        <w:t xml:space="preserve"> </w:t>
      </w:r>
      <w:proofErr w:type="spellStart"/>
      <w:r>
        <w:t>next</w:t>
      </w:r>
      <w:proofErr w:type="spellEnd"/>
      <w:r w:rsidRPr="00D72B0F">
        <w:t xml:space="preserve"> </w:t>
      </w:r>
      <w:proofErr w:type="spellStart"/>
      <w:r w:rsidRPr="00D72B0F">
        <w:t>section</w:t>
      </w:r>
      <w:proofErr w:type="spellEnd"/>
      <w:r w:rsidRPr="00D72B0F">
        <w:t>.</w:t>
      </w:r>
    </w:p>
    <w:p w14:paraId="3EC034D5" w14:textId="77777777" w:rsidR="00D247C7" w:rsidRPr="00D72B0F" w:rsidRDefault="00D247C7" w:rsidP="00D247C7"/>
    <w:p w14:paraId="6EB7ADDC" w14:textId="77777777" w:rsidR="00D247C7" w:rsidRPr="00D72B0F" w:rsidRDefault="00D247C7" w:rsidP="00D247C7">
      <w:pPr>
        <w:pStyle w:val="Heading2"/>
        <w:pageBreakBefore/>
        <w:ind w:left="578" w:hanging="578"/>
      </w:pPr>
      <w:bookmarkStart w:id="46" w:name="_Ref214962473"/>
      <w:bookmarkStart w:id="47" w:name="_Toc214982876"/>
      <w:bookmarkStart w:id="48" w:name="_Toc216959368"/>
      <w:proofErr w:type="spellStart"/>
      <w:r w:rsidRPr="00D72B0F">
        <w:lastRenderedPageBreak/>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bookmarkEnd w:id="46"/>
      <w:bookmarkEnd w:id="47"/>
      <w:bookmarkEnd w:id="48"/>
      <w:proofErr w:type="spellEnd"/>
    </w:p>
    <w:p w14:paraId="1795D300" w14:textId="77777777" w:rsidR="00D247C7" w:rsidRPr="00D72B0F" w:rsidRDefault="00D247C7" w:rsidP="00D247C7">
      <w:proofErr w:type="spellStart"/>
      <w:r w:rsidRPr="00D72B0F">
        <w:t>The</w:t>
      </w:r>
      <w:proofErr w:type="spellEnd"/>
      <w:r w:rsidRPr="00D72B0F">
        <w:t xml:space="preserve"> </w:t>
      </w:r>
      <w:proofErr w:type="spellStart"/>
      <w:r w:rsidRPr="00D72B0F">
        <w:t>examples</w:t>
      </w:r>
      <w:proofErr w:type="spellEnd"/>
      <w:r w:rsidRPr="00D72B0F">
        <w:t xml:space="preserve"> </w:t>
      </w:r>
      <w:proofErr w:type="spellStart"/>
      <w:r w:rsidRPr="00D72B0F">
        <w:t>in</w:t>
      </w:r>
      <w:proofErr w:type="spellEnd"/>
      <w:r w:rsidRPr="00D72B0F">
        <w:t xml:space="preserve"> </w:t>
      </w:r>
      <w:proofErr w:type="spellStart"/>
      <w:r w:rsidRPr="00D72B0F">
        <w:t>this</w:t>
      </w:r>
      <w:proofErr w:type="spellEnd"/>
      <w:r w:rsidRPr="00D72B0F">
        <w:t xml:space="preserve"> </w:t>
      </w:r>
      <w:proofErr w:type="spellStart"/>
      <w:r w:rsidRPr="00D72B0F">
        <w:t>section</w:t>
      </w:r>
      <w:proofErr w:type="spellEnd"/>
      <w:r w:rsidRPr="00D72B0F">
        <w:t xml:space="preserve"> </w:t>
      </w:r>
      <w:proofErr w:type="spellStart"/>
      <w:r w:rsidRPr="00D72B0F">
        <w:t>will</w:t>
      </w:r>
      <w:proofErr w:type="spellEnd"/>
      <w:r w:rsidRPr="00D72B0F">
        <w:t xml:space="preserve"> </w:t>
      </w:r>
      <w:proofErr w:type="spellStart"/>
      <w:r w:rsidRPr="00D72B0F">
        <w:t>illustrate</w:t>
      </w:r>
      <w:proofErr w:type="spellEnd"/>
      <w:r w:rsidRPr="00D72B0F">
        <w:t xml:space="preserve"> </w:t>
      </w:r>
      <w:proofErr w:type="spellStart"/>
      <w:r w:rsidRPr="00D72B0F">
        <w:t>the</w:t>
      </w:r>
      <w:proofErr w:type="spellEnd"/>
      <w:r w:rsidRPr="00D72B0F">
        <w:t xml:space="preserve"> </w:t>
      </w:r>
      <w:proofErr w:type="spellStart"/>
      <w:r w:rsidRPr="00D72B0F">
        <w:t>different</w:t>
      </w:r>
      <w:proofErr w:type="spellEnd"/>
      <w:r w:rsidRPr="00D72B0F">
        <w:t xml:space="preserve"> </w:t>
      </w:r>
      <w:proofErr w:type="spellStart"/>
      <w:r w:rsidRPr="00D72B0F">
        <w:t>approaches</w:t>
      </w:r>
      <w:proofErr w:type="spellEnd"/>
      <w:r w:rsidRPr="00D72B0F">
        <w:t xml:space="preserve"> </w:t>
      </w:r>
      <w:proofErr w:type="spellStart"/>
      <w:r w:rsidRPr="00D72B0F">
        <w:t>followed</w:t>
      </w:r>
      <w:proofErr w:type="spellEnd"/>
      <w:r w:rsidRPr="00D72B0F">
        <w:t xml:space="preserve"> </w:t>
      </w:r>
      <w:proofErr w:type="spellStart"/>
      <w:r w:rsidRPr="00D72B0F">
        <w:t>by</w:t>
      </w:r>
      <w:proofErr w:type="spellEnd"/>
      <w:r w:rsidRPr="00D72B0F">
        <w:t xml:space="preserve"> MS </w:t>
      </w:r>
      <w:proofErr w:type="spellStart"/>
      <w:r w:rsidRPr="00D72B0F">
        <w:t>and</w:t>
      </w:r>
      <w:proofErr w:type="spellEnd"/>
      <w:r w:rsidRPr="00D72B0F">
        <w:t xml:space="preserve"> </w:t>
      </w:r>
      <w:proofErr w:type="spellStart"/>
      <w:r w:rsidRPr="00D72B0F">
        <w:t>characteristics</w:t>
      </w:r>
      <w:proofErr w:type="spellEnd"/>
      <w:r w:rsidRPr="00D72B0F">
        <w:t xml:space="preserve"> </w:t>
      </w:r>
      <w:proofErr w:type="spellStart"/>
      <w:r w:rsidRPr="00D72B0F">
        <w:t>and</w:t>
      </w:r>
      <w:proofErr w:type="spellEnd"/>
      <w:r w:rsidRPr="00D72B0F">
        <w:t xml:space="preserve"> </w:t>
      </w:r>
      <w:proofErr w:type="spellStart"/>
      <w:r w:rsidRPr="00D72B0F">
        <w:t>limitations</w:t>
      </w:r>
      <w:proofErr w:type="spellEnd"/>
      <w:r w:rsidRPr="00D72B0F">
        <w:t xml:space="preserve"> </w:t>
      </w:r>
      <w:proofErr w:type="spellStart"/>
      <w:r w:rsidRPr="00D72B0F">
        <w:t>of</w:t>
      </w:r>
      <w:proofErr w:type="spellEnd"/>
      <w:r w:rsidRPr="00D72B0F">
        <w:t xml:space="preserve"> </w:t>
      </w:r>
      <w:proofErr w:type="spellStart"/>
      <w:r w:rsidRPr="00D72B0F">
        <w:t>either</w:t>
      </w:r>
      <w:proofErr w:type="spellEnd"/>
      <w:r w:rsidRPr="00D72B0F">
        <w:t xml:space="preserve"> </w:t>
      </w:r>
      <w:proofErr w:type="spellStart"/>
      <w:r w:rsidRPr="00D72B0F">
        <w:t>the</w:t>
      </w:r>
      <w:proofErr w:type="spellEnd"/>
      <w:r w:rsidRPr="00D72B0F">
        <w:t xml:space="preserve"> data </w:t>
      </w:r>
      <w:proofErr w:type="spellStart"/>
      <w:r w:rsidRPr="00D72B0F">
        <w:t>model</w:t>
      </w:r>
      <w:proofErr w:type="spellEnd"/>
      <w:r w:rsidRPr="00D72B0F">
        <w:t xml:space="preserve"> </w:t>
      </w:r>
      <w:proofErr w:type="spellStart"/>
      <w:r w:rsidRPr="00D72B0F">
        <w:t>or</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reported</w:t>
      </w:r>
      <w:proofErr w:type="spellEnd"/>
      <w:r w:rsidRPr="00D72B0F">
        <w:t xml:space="preserve"> data.</w:t>
      </w:r>
    </w:p>
    <w:p w14:paraId="69CC6710" w14:textId="77777777" w:rsidR="00D247C7" w:rsidRPr="00D72B0F" w:rsidRDefault="00D247C7" w:rsidP="00D247C7">
      <w:pPr>
        <w:keepNext/>
      </w:pPr>
    </w:p>
    <w:p w14:paraId="619AB644"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1</w:t>
      </w:r>
      <w:r w:rsidRPr="00D72B0F">
        <w:rPr>
          <w:b/>
          <w:bCs/>
        </w:rPr>
        <w:fldChar w:fldCharType="end"/>
      </w:r>
      <w:r w:rsidRPr="00D72B0F">
        <w:rPr>
          <w:b/>
          <w:bCs/>
        </w:rPr>
        <w:t xml:space="preserve"> – </w:t>
      </w:r>
      <w:proofErr w:type="spellStart"/>
      <w:r w:rsidRPr="00D72B0F">
        <w:rPr>
          <w:b/>
          <w:bCs/>
        </w:rPr>
        <w:t>The</w:t>
      </w:r>
      <w:proofErr w:type="spellEnd"/>
      <w:r w:rsidRPr="00D72B0F">
        <w:rPr>
          <w:b/>
          <w:bCs/>
        </w:rPr>
        <w:t xml:space="preserve"> "</w:t>
      </w:r>
      <w:proofErr w:type="spellStart"/>
      <w:r w:rsidRPr="00D72B0F">
        <w:rPr>
          <w:b/>
          <w:bCs/>
        </w:rPr>
        <w:t>entire</w:t>
      </w:r>
      <w:proofErr w:type="spellEnd"/>
      <w:r w:rsidRPr="00D72B0F">
        <w:rPr>
          <w:b/>
          <w:bCs/>
        </w:rPr>
        <w:t xml:space="preserve"> </w:t>
      </w:r>
      <w:proofErr w:type="spellStart"/>
      <w:r w:rsidRPr="00D72B0F">
        <w:rPr>
          <w:b/>
          <w:bCs/>
        </w:rPr>
        <w:t>waterbody</w:t>
      </w:r>
      <w:proofErr w:type="spellEnd"/>
      <w:r w:rsidRPr="00D72B0F">
        <w:rPr>
          <w:b/>
          <w:bCs/>
        </w:rPr>
        <w:t xml:space="preserve">" </w:t>
      </w:r>
      <w:proofErr w:type="spellStart"/>
      <w:r w:rsidRPr="00D72B0F">
        <w:rPr>
          <w:b/>
          <w:bCs/>
        </w:rPr>
        <w:t>approach</w:t>
      </w:r>
      <w:proofErr w:type="spellEnd"/>
    </w:p>
    <w:p w14:paraId="074F264C" w14:textId="77777777" w:rsidR="00D247C7" w:rsidRPr="00D72B0F" w:rsidRDefault="00D247C7" w:rsidP="00D247C7">
      <w:r w:rsidRPr="00D72B0F">
        <w:t xml:space="preserve">Germany </w:t>
      </w:r>
      <w:proofErr w:type="spellStart"/>
      <w:r w:rsidRPr="00D72B0F">
        <w:t>used</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waterbody</w:t>
      </w:r>
      <w:proofErr w:type="spellEnd"/>
      <w:r w:rsidRPr="00D72B0F">
        <w:t xml:space="preserve">” </w:t>
      </w:r>
      <w:proofErr w:type="spellStart"/>
      <w:r w:rsidRPr="00D72B0F">
        <w:t>approach</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reporting</w:t>
      </w:r>
      <w:proofErr w:type="spellEnd"/>
      <w:r w:rsidRPr="00D72B0F">
        <w:t xml:space="preserve">. </w:t>
      </w:r>
      <w:r w:rsidRPr="00D72B0F">
        <w:br/>
      </w:r>
      <w:proofErr w:type="spellStart"/>
      <w:r w:rsidRPr="00D72B0F">
        <w:t>The</w:t>
      </w:r>
      <w:proofErr w:type="spellEnd"/>
      <w:r w:rsidRPr="00D72B0F">
        <w:t xml:space="preserve"> </w:t>
      </w:r>
      <w:proofErr w:type="spellStart"/>
      <w:r w:rsidRPr="00D72B0F">
        <w:t>spatial</w:t>
      </w:r>
      <w:proofErr w:type="spellEnd"/>
      <w:r w:rsidRPr="00D72B0F">
        <w:t xml:space="preserve"> data </w:t>
      </w:r>
      <w:proofErr w:type="spellStart"/>
      <w:r w:rsidRPr="00D72B0F">
        <w:t>was</w:t>
      </w:r>
      <w:proofErr w:type="spellEnd"/>
      <w:r w:rsidRPr="00D72B0F">
        <w:t xml:space="preserve"> </w:t>
      </w:r>
      <w:proofErr w:type="spellStart"/>
      <w:r w:rsidRPr="00D72B0F">
        <w:t>reported</w:t>
      </w:r>
      <w:proofErr w:type="spellEnd"/>
      <w:r w:rsidRPr="00D72B0F">
        <w:t xml:space="preserve"> </w:t>
      </w:r>
      <w:proofErr w:type="spellStart"/>
      <w:r w:rsidRPr="00D72B0F">
        <w:t>only</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spatial</w:t>
      </w:r>
      <w:proofErr w:type="spellEnd"/>
      <w:r w:rsidRPr="00D72B0F">
        <w:t xml:space="preserve"> </w:t>
      </w:r>
      <w:proofErr w:type="spellStart"/>
      <w:r w:rsidRPr="00D72B0F">
        <w:t>datasets</w:t>
      </w:r>
      <w:proofErr w:type="spellEnd"/>
      <w:r w:rsidRPr="00D72B0F">
        <w:t xml:space="preserve">. </w:t>
      </w:r>
      <w:proofErr w:type="spellStart"/>
      <w:r w:rsidRPr="00D72B0F">
        <w:t>The</w:t>
      </w:r>
      <w:proofErr w:type="spellEnd"/>
      <w:r w:rsidRPr="00D72B0F">
        <w:t xml:space="preserve"> </w:t>
      </w:r>
      <w:proofErr w:type="spellStart"/>
      <w:r w:rsidRPr="00D72B0F">
        <w:t>classification</w:t>
      </w:r>
      <w:proofErr w:type="spellEnd"/>
      <w:r w:rsidRPr="00D72B0F">
        <w:t xml:space="preserve"> </w:t>
      </w:r>
      <w:proofErr w:type="spellStart"/>
      <w:r w:rsidRPr="00D72B0F">
        <w:t>as</w:t>
      </w:r>
      <w:proofErr w:type="spellEnd"/>
      <w:r w:rsidRPr="00D72B0F">
        <w:t xml:space="preserve"> a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w:t>
      </w:r>
      <w:proofErr w:type="spellStart"/>
      <w:r w:rsidRPr="00D72B0F">
        <w:t>was</w:t>
      </w:r>
      <w:proofErr w:type="spellEnd"/>
      <w:r w:rsidRPr="00D72B0F">
        <w:t xml:space="preserve"> </w:t>
      </w:r>
      <w:proofErr w:type="spellStart"/>
      <w:r w:rsidRPr="00D72B0F">
        <w:t>reported</w:t>
      </w:r>
      <w:proofErr w:type="spellEnd"/>
      <w:r w:rsidRPr="00D72B0F">
        <w:t xml:space="preserve"> </w:t>
      </w:r>
      <w:proofErr w:type="spellStart"/>
      <w:r w:rsidRPr="00D72B0F">
        <w:t>under</w:t>
      </w:r>
      <w:proofErr w:type="spellEnd"/>
      <w:r w:rsidRPr="00D72B0F">
        <w:t xml:space="preserve"> </w:t>
      </w:r>
      <w:proofErr w:type="spellStart"/>
      <w:r w:rsidRPr="00D72B0F">
        <w:t>the</w:t>
      </w:r>
      <w:proofErr w:type="spellEnd"/>
      <w:r w:rsidRPr="00D72B0F">
        <w:t xml:space="preserve"> WFD </w:t>
      </w:r>
      <w:proofErr w:type="spellStart"/>
      <w:r w:rsidRPr="00D72B0F">
        <w:t>descriptive</w:t>
      </w:r>
      <w:proofErr w:type="spellEnd"/>
      <w:r w:rsidRPr="00D72B0F">
        <w:t xml:space="preserve"> data. </w:t>
      </w:r>
      <w:proofErr w:type="spellStart"/>
      <w:r w:rsidRPr="00D72B0F">
        <w:t>Other</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were</w:t>
      </w:r>
      <w:proofErr w:type="spellEnd"/>
      <w:r w:rsidRPr="00D72B0F">
        <w:t xml:space="preserve"> </w:t>
      </w:r>
      <w:proofErr w:type="spellStart"/>
      <w:r w:rsidRPr="00D72B0F">
        <w:t>not</w:t>
      </w:r>
      <w:proofErr w:type="spellEnd"/>
      <w:r w:rsidRPr="00D72B0F">
        <w:t xml:space="preserve"> </w:t>
      </w:r>
      <w:proofErr w:type="spellStart"/>
      <w:r w:rsidRPr="00D72B0F">
        <w:t>reported</w:t>
      </w:r>
      <w:proofErr w:type="spellEnd"/>
      <w:r w:rsidRPr="00D72B0F">
        <w:t>. (</w:t>
      </w:r>
      <w:proofErr w:type="spellStart"/>
      <w:r w:rsidRPr="00D72B0F">
        <w:t>Implicitly</w:t>
      </w:r>
      <w:proofErr w:type="spellEnd"/>
      <w:r w:rsidRPr="00D72B0F">
        <w:t xml:space="preserve">, </w:t>
      </w:r>
      <w:proofErr w:type="spellStart"/>
      <w:r w:rsidRPr="00D72B0F">
        <w:t>the</w:t>
      </w:r>
      <w:proofErr w:type="spellEnd"/>
      <w:r w:rsidRPr="00D72B0F">
        <w:t xml:space="preserve"> </w:t>
      </w:r>
      <w:proofErr w:type="spellStart"/>
      <w:r w:rsidRPr="00D72B0F">
        <w:t>same</w:t>
      </w:r>
      <w:proofErr w:type="spellEnd"/>
      <w:r w:rsidRPr="00D72B0F">
        <w:t xml:space="preserve"> </w:t>
      </w:r>
      <w:proofErr w:type="spellStart"/>
      <w:r w:rsidRPr="00D72B0F">
        <w:t>identifier</w:t>
      </w:r>
      <w:proofErr w:type="spellEnd"/>
      <w:r w:rsidRPr="00D72B0F">
        <w:t xml:space="preserve"> </w:t>
      </w:r>
      <w:proofErr w:type="spellStart"/>
      <w:r w:rsidRPr="00D72B0F">
        <w:t>is</w:t>
      </w:r>
      <w:proofErr w:type="spellEnd"/>
      <w:r w:rsidRPr="00D72B0F">
        <w:t xml:space="preserv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and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w:t>
      </w:r>
    </w:p>
    <w:p w14:paraId="027CF20D" w14:textId="77777777" w:rsidR="00D247C7" w:rsidRPr="00D72B0F" w:rsidRDefault="00D247C7" w:rsidP="00D247C7"/>
    <w:p w14:paraId="0E5E984B"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2</w:t>
      </w:r>
      <w:r w:rsidRPr="00D72B0F">
        <w:rPr>
          <w:b/>
          <w:bCs/>
        </w:rPr>
        <w:fldChar w:fldCharType="end"/>
      </w:r>
      <w:r w:rsidRPr="00D72B0F">
        <w:rPr>
          <w:b/>
          <w:bCs/>
        </w:rPr>
        <w:t xml:space="preserve"> – </w:t>
      </w:r>
      <w:proofErr w:type="spellStart"/>
      <w:r w:rsidRPr="00D72B0F">
        <w:rPr>
          <w:b/>
          <w:bCs/>
        </w:rPr>
        <w:t>Safeguard</w:t>
      </w:r>
      <w:proofErr w:type="spellEnd"/>
      <w:r w:rsidRPr="00D72B0F">
        <w:rPr>
          <w:b/>
          <w:bCs/>
        </w:rPr>
        <w:t xml:space="preserve"> </w:t>
      </w:r>
      <w:proofErr w:type="spellStart"/>
      <w:r w:rsidRPr="00D72B0F">
        <w:rPr>
          <w:b/>
          <w:bCs/>
        </w:rPr>
        <w:t>zones</w:t>
      </w:r>
      <w:proofErr w:type="spellEnd"/>
      <w:r w:rsidRPr="00D72B0F">
        <w:rPr>
          <w:b/>
          <w:bCs/>
        </w:rPr>
        <w:t xml:space="preserve"> </w:t>
      </w:r>
    </w:p>
    <w:p w14:paraId="5E05383C" w14:textId="77777777" w:rsidR="00D247C7" w:rsidRPr="00D72B0F" w:rsidRDefault="00D247C7" w:rsidP="00D247C7">
      <w:proofErr w:type="spellStart"/>
      <w:r w:rsidRPr="00D72B0F">
        <w:t>Luxembourg</w:t>
      </w:r>
      <w:proofErr w:type="spellEnd"/>
      <w:r w:rsidRPr="00D72B0F">
        <w:t xml:space="preserve"> </w:t>
      </w:r>
      <w:proofErr w:type="spellStart"/>
      <w:r w:rsidRPr="00D72B0F">
        <w:t>reported</w:t>
      </w:r>
      <w:proofErr w:type="spellEnd"/>
      <w:r w:rsidRPr="00D72B0F">
        <w:t xml:space="preserve"> </w:t>
      </w:r>
      <w:proofErr w:type="spellStart"/>
      <w:r w:rsidRPr="00D72B0F">
        <w:t>one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catchment</w:t>
      </w:r>
      <w:proofErr w:type="spellEnd"/>
      <w:r w:rsidRPr="00D72B0F">
        <w:t xml:space="preserve"> </w:t>
      </w:r>
      <w:proofErr w:type="spellStart"/>
      <w:r w:rsidRPr="00D72B0F">
        <w:t>area</w:t>
      </w:r>
      <w:proofErr w:type="spellEnd"/>
      <w:r w:rsidRPr="00D72B0F">
        <w:t xml:space="preserve"> </w:t>
      </w:r>
      <w:proofErr w:type="spellStart"/>
      <w:r w:rsidRPr="00D72B0F">
        <w:t>of</w:t>
      </w:r>
      <w:proofErr w:type="spellEnd"/>
      <w:r w:rsidRPr="00D72B0F">
        <w:t xml:space="preserve"> a </w:t>
      </w:r>
      <w:proofErr w:type="spellStart"/>
      <w:r w:rsidRPr="00D72B0F">
        <w:t>reservoir</w:t>
      </w:r>
      <w:proofErr w:type="spellEnd"/>
      <w:r w:rsidRPr="00D72B0F">
        <w:t xml:space="preserve"> </w:t>
      </w:r>
      <w:r>
        <w:t>(</w:t>
      </w:r>
      <w:proofErr w:type="spellStart"/>
      <w:r>
        <w:fldChar w:fldCharType="begin"/>
      </w:r>
      <w:r>
        <w:instrText xml:space="preserve"> REF _Ref215478120 \h </w:instrText>
      </w:r>
      <w:r>
        <w:fldChar w:fldCharType="separate"/>
      </w:r>
      <w:r>
        <w:t>Figure</w:t>
      </w:r>
      <w:proofErr w:type="spellEnd"/>
      <w:r>
        <w:t xml:space="preserve"> </w:t>
      </w:r>
      <w:r>
        <w:rPr>
          <w:noProof/>
        </w:rPr>
        <w:t>4</w:t>
      </w:r>
      <w:r>
        <w:fldChar w:fldCharType="end"/>
      </w:r>
      <w:r>
        <w:t xml:space="preserve">.a) </w:t>
      </w:r>
      <w:proofErr w:type="spellStart"/>
      <w:r w:rsidRPr="00D72B0F">
        <w:t>and</w:t>
      </w:r>
      <w:proofErr w:type="spellEnd"/>
      <w:r w:rsidRPr="00D72B0F">
        <w:t xml:space="preserve"> </w:t>
      </w:r>
      <w:proofErr w:type="spellStart"/>
      <w:r w:rsidRPr="00D72B0F">
        <w:t>several</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around</w:t>
      </w:r>
      <w:proofErr w:type="spellEnd"/>
      <w:r w:rsidRPr="00D72B0F">
        <w:t xml:space="preserve"> </w:t>
      </w:r>
      <w:proofErr w:type="spellStart"/>
      <w:r w:rsidRPr="00D72B0F">
        <w:t>groundwater</w:t>
      </w:r>
      <w:proofErr w:type="spellEnd"/>
      <w:r w:rsidRPr="00D72B0F">
        <w:t xml:space="preserve"> </w:t>
      </w:r>
      <w:proofErr w:type="spellStart"/>
      <w:r w:rsidRPr="00D72B0F">
        <w:t>abstractions</w:t>
      </w:r>
      <w:proofErr w:type="spellEnd"/>
      <w:r>
        <w:t xml:space="preserve"> (</w:t>
      </w:r>
      <w:proofErr w:type="spellStart"/>
      <w:r>
        <w:fldChar w:fldCharType="begin"/>
      </w:r>
      <w:r>
        <w:instrText xml:space="preserve"> REF _Ref215478120 \h </w:instrText>
      </w:r>
      <w:r>
        <w:fldChar w:fldCharType="separate"/>
      </w:r>
      <w:r>
        <w:t>Figure</w:t>
      </w:r>
      <w:proofErr w:type="spellEnd"/>
      <w:r>
        <w:t xml:space="preserve"> </w:t>
      </w:r>
      <w:r>
        <w:rPr>
          <w:noProof/>
        </w:rPr>
        <w:t>4</w:t>
      </w:r>
      <w:r>
        <w:fldChar w:fldCharType="end"/>
      </w:r>
      <w:r>
        <w:t>.b)</w:t>
      </w:r>
      <w:r w:rsidRPr="00D72B0F">
        <w:t xml:space="preserve">. </w:t>
      </w:r>
    </w:p>
    <w:p w14:paraId="094B2F1D" w14:textId="77777777" w:rsidR="00D247C7" w:rsidRDefault="00D247C7" w:rsidP="00D247C7">
      <w:proofErr w:type="spellStart"/>
      <w:r w:rsidRPr="00D72B0F">
        <w:t>As</w:t>
      </w:r>
      <w:proofErr w:type="spellEnd"/>
      <w:r w:rsidRPr="00D72B0F">
        <w:t xml:space="preserve"> </w:t>
      </w:r>
      <w:proofErr w:type="spellStart"/>
      <w:r w:rsidRPr="00D72B0F">
        <w:t>the</w:t>
      </w:r>
      <w:proofErr w:type="spellEnd"/>
      <w:r w:rsidRPr="00D72B0F">
        <w:t xml:space="preserve"> </w:t>
      </w:r>
      <w:proofErr w:type="spellStart"/>
      <w:r w:rsidRPr="00D72B0F">
        <w:t>images</w:t>
      </w:r>
      <w:proofErr w:type="spellEnd"/>
      <w:r w:rsidRPr="00D72B0F">
        <w:t xml:space="preserve"> </w:t>
      </w:r>
      <w:proofErr w:type="spellStart"/>
      <w:r w:rsidRPr="00D72B0F">
        <w:t>show</w:t>
      </w:r>
      <w:proofErr w:type="spellEnd"/>
      <w:r w:rsidRPr="00D72B0F">
        <w:t xml:space="preserve">, </w:t>
      </w:r>
      <w:proofErr w:type="spellStart"/>
      <w:r w:rsidRPr="00D72B0F">
        <w:t>the</w:t>
      </w:r>
      <w:proofErr w:type="spellEnd"/>
      <w:r w:rsidRPr="00D72B0F">
        <w:t xml:space="preserve"> </w:t>
      </w:r>
      <w:proofErr w:type="spellStart"/>
      <w:r w:rsidRPr="00D72B0F">
        <w:t>original</w:t>
      </w:r>
      <w:proofErr w:type="spellEnd"/>
      <w:r w:rsidRPr="00D72B0F">
        <w:t xml:space="preserve"> WFD </w:t>
      </w:r>
      <w:proofErr w:type="spellStart"/>
      <w:r w:rsidRPr="00D72B0F">
        <w:t>spatial</w:t>
      </w:r>
      <w:proofErr w:type="spellEnd"/>
      <w:r w:rsidRPr="00D72B0F">
        <w:t xml:space="preserve"> data </w:t>
      </w:r>
      <w:proofErr w:type="spellStart"/>
      <w:r w:rsidRPr="00D72B0F">
        <w:t>does</w:t>
      </w:r>
      <w:proofErr w:type="spellEnd"/>
      <w:r w:rsidRPr="00D72B0F">
        <w:t xml:space="preserve"> </w:t>
      </w:r>
      <w:proofErr w:type="spellStart"/>
      <w:r w:rsidRPr="00D72B0F">
        <w:t>not</w:t>
      </w:r>
      <w:proofErr w:type="spellEnd"/>
      <w:r w:rsidRPr="00D72B0F">
        <w:t xml:space="preserve"> </w:t>
      </w:r>
      <w:proofErr w:type="spellStart"/>
      <w:r w:rsidRPr="00D72B0F">
        <w:t>contain</w:t>
      </w:r>
      <w:proofErr w:type="spellEnd"/>
      <w:r w:rsidRPr="00D72B0F">
        <w:t xml:space="preserve"> a link to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 </w:t>
      </w:r>
      <w:proofErr w:type="spellStart"/>
      <w:r w:rsidRPr="00D72B0F">
        <w:t>although</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case</w:t>
      </w:r>
      <w:proofErr w:type="spellEnd"/>
      <w:r w:rsidRPr="00D72B0F">
        <w:t xml:space="preserve"> </w:t>
      </w:r>
      <w:proofErr w:type="spellStart"/>
      <w:r w:rsidRPr="00D72B0F">
        <w:t>of</w:t>
      </w:r>
      <w:proofErr w:type="spellEnd"/>
      <w:r w:rsidRPr="00D72B0F">
        <w:t xml:space="preserve"> </w:t>
      </w:r>
      <w:proofErr w:type="spellStart"/>
      <w:r w:rsidRPr="00D72B0F">
        <w:t>Luxembourg</w:t>
      </w:r>
      <w:proofErr w:type="spellEnd"/>
      <w:r w:rsidRPr="00D72B0F">
        <w:t xml:space="preserve"> </w:t>
      </w:r>
      <w:proofErr w:type="spellStart"/>
      <w:r w:rsidRPr="00D72B0F">
        <w:t>that</w:t>
      </w:r>
      <w:proofErr w:type="spellEnd"/>
      <w:r w:rsidRPr="00D72B0F">
        <w:t xml:space="preserve"> </w:t>
      </w:r>
      <w:proofErr w:type="spellStart"/>
      <w:r w:rsidRPr="00D72B0F">
        <w:t>information</w:t>
      </w:r>
      <w:proofErr w:type="spellEnd"/>
      <w:r w:rsidRPr="00D72B0F">
        <w:t xml:space="preserve"> </w:t>
      </w:r>
      <w:proofErr w:type="spellStart"/>
      <w:r w:rsidRPr="00D72B0F">
        <w:t>could</w:t>
      </w:r>
      <w:proofErr w:type="spellEnd"/>
      <w:r w:rsidRPr="00D72B0F">
        <w:t xml:space="preserve"> be </w:t>
      </w:r>
      <w:proofErr w:type="spellStart"/>
      <w:r w:rsidRPr="00D72B0F">
        <w:t>obtained</w:t>
      </w:r>
      <w:proofErr w:type="spellEnd"/>
      <w:r w:rsidRPr="00D72B0F">
        <w:t xml:space="preserve"> </w:t>
      </w:r>
      <w:proofErr w:type="spellStart"/>
      <w:r w:rsidRPr="00D72B0F">
        <w:t>from</w:t>
      </w:r>
      <w:proofErr w:type="spellEnd"/>
      <w:r w:rsidRPr="00D72B0F">
        <w:t xml:space="preserve"> </w:t>
      </w:r>
      <w:proofErr w:type="spellStart"/>
      <w:r w:rsidRPr="00D72B0F">
        <w:t>the</w:t>
      </w:r>
      <w:proofErr w:type="spellEnd"/>
      <w:r w:rsidRPr="00D72B0F">
        <w:t xml:space="preserve"> WFD </w:t>
      </w:r>
      <w:proofErr w:type="spellStart"/>
      <w:r w:rsidRPr="00D72B0F">
        <w:t>descriptive</w:t>
      </w:r>
      <w:proofErr w:type="spellEnd"/>
      <w:r w:rsidRPr="00D72B0F">
        <w:t xml:space="preserve"> data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another</w:t>
      </w:r>
      <w:proofErr w:type="spellEnd"/>
      <w:r w:rsidRPr="00D72B0F">
        <w:t xml:space="preserve"> </w:t>
      </w:r>
      <w:proofErr w:type="spellStart"/>
      <w:r w:rsidRPr="00D72B0F">
        <w:t>dataflow</w:t>
      </w:r>
      <w:proofErr w:type="spellEnd"/>
      <w:r w:rsidRPr="00D72B0F">
        <w:t xml:space="preserve">. It </w:t>
      </w:r>
      <w:proofErr w:type="spellStart"/>
      <w:r w:rsidRPr="00D72B0F">
        <w:t>is</w:t>
      </w:r>
      <w:proofErr w:type="spellEnd"/>
      <w:r w:rsidRPr="00D72B0F">
        <w:t xml:space="preserve"> also </w:t>
      </w:r>
      <w:proofErr w:type="spellStart"/>
      <w:r w:rsidRPr="00D72B0F">
        <w:t>not</w:t>
      </w:r>
      <w:proofErr w:type="spellEnd"/>
      <w:r w:rsidRPr="00D72B0F">
        <w:t xml:space="preserve"> </w:t>
      </w:r>
      <w:proofErr w:type="spellStart"/>
      <w:r w:rsidRPr="00D72B0F">
        <w:t>possible</w:t>
      </w:r>
      <w:proofErr w:type="spellEnd"/>
      <w:r w:rsidRPr="00D72B0F">
        <w:t xml:space="preserve"> to </w:t>
      </w:r>
      <w:proofErr w:type="spellStart"/>
      <w:r w:rsidRPr="00D72B0F">
        <w:t>immediately</w:t>
      </w:r>
      <w:proofErr w:type="spellEnd"/>
      <w:r w:rsidRPr="00D72B0F">
        <w:t xml:space="preserve"> </w:t>
      </w:r>
      <w:proofErr w:type="spellStart"/>
      <w:r w:rsidRPr="00D72B0F">
        <w:t>determine</w:t>
      </w:r>
      <w:proofErr w:type="spellEnd"/>
      <w:r w:rsidRPr="00D72B0F">
        <w:t xml:space="preserve"> </w:t>
      </w:r>
      <w:proofErr w:type="spellStart"/>
      <w:r w:rsidRPr="00D72B0F">
        <w:t>if</w:t>
      </w:r>
      <w:proofErr w:type="spellEnd"/>
      <w:r w:rsidRPr="00D72B0F">
        <w:t xml:space="preserve">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is</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a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or</w:t>
      </w:r>
      <w:proofErr w:type="spellEnd"/>
      <w:r w:rsidRPr="00D72B0F">
        <w:t xml:space="preserve"> </w:t>
      </w:r>
      <w:proofErr w:type="spellStart"/>
      <w:r w:rsidRPr="00D72B0F">
        <w:t>simply</w:t>
      </w:r>
      <w:proofErr w:type="spellEnd"/>
      <w:r w:rsidRPr="00D72B0F">
        <w:t xml:space="preserve"> </w:t>
      </w:r>
      <w:proofErr w:type="spellStart"/>
      <w:r w:rsidRPr="00D72B0F">
        <w:t>the</w:t>
      </w:r>
      <w:proofErr w:type="spellEnd"/>
      <w:r w:rsidRPr="00D72B0F">
        <w:t xml:space="preserve"> </w:t>
      </w:r>
      <w:proofErr w:type="spellStart"/>
      <w:r w:rsidRPr="00D72B0F">
        <w:t>location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abstraction</w:t>
      </w:r>
      <w:proofErr w:type="spellEnd"/>
      <w:r w:rsidRPr="00D72B0F">
        <w:t xml:space="preserve"> (</w:t>
      </w:r>
      <w:proofErr w:type="spellStart"/>
      <w:r w:rsidRPr="00D72B0F">
        <w:t>all</w:t>
      </w:r>
      <w:proofErr w:type="spellEnd"/>
      <w:r w:rsidRPr="00D72B0F">
        <w:t xml:space="preserve"> </w:t>
      </w:r>
      <w:proofErr w:type="spellStart"/>
      <w:r w:rsidRPr="00D72B0F">
        <w:t>cases</w:t>
      </w:r>
      <w:proofErr w:type="spellEnd"/>
      <w:r w:rsidRPr="00D72B0F">
        <w:t xml:space="preserve"> </w:t>
      </w:r>
      <w:proofErr w:type="spellStart"/>
      <w:r w:rsidRPr="00D72B0F">
        <w:t>exist</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dataset</w:t>
      </w:r>
      <w:proofErr w:type="spellEnd"/>
      <w:r w:rsidRPr="00D72B0F">
        <w:t xml:space="preserve">, </w:t>
      </w:r>
      <w:proofErr w:type="spellStart"/>
      <w:r w:rsidRPr="00D72B0F">
        <w:t>although</w:t>
      </w:r>
      <w:proofErr w:type="spellEnd"/>
      <w:r w:rsidRPr="00D72B0F">
        <w:t xml:space="preserve"> </w:t>
      </w:r>
      <w:proofErr w:type="spellStart"/>
      <w:r w:rsidRPr="00D72B0F">
        <w:t>only</w:t>
      </w:r>
      <w:proofErr w:type="spellEnd"/>
      <w:r w:rsidRPr="00D72B0F">
        <w:t xml:space="preserve"> </w:t>
      </w:r>
      <w:proofErr w:type="spellStart"/>
      <w:r w:rsidRPr="00D72B0F">
        <w:t>the</w:t>
      </w:r>
      <w:proofErr w:type="spellEnd"/>
      <w:r w:rsidRPr="00D72B0F">
        <w:t xml:space="preserve"> 2</w:t>
      </w:r>
      <w:r w:rsidRPr="00D72B0F">
        <w:rPr>
          <w:vertAlign w:val="superscript"/>
        </w:rPr>
        <w:t>nd</w:t>
      </w:r>
      <w:r w:rsidRPr="00D72B0F">
        <w:t xml:space="preserve"> </w:t>
      </w:r>
      <w:proofErr w:type="spellStart"/>
      <w:r w:rsidRPr="00D72B0F">
        <w:t>case</w:t>
      </w:r>
      <w:proofErr w:type="spellEnd"/>
      <w:r w:rsidRPr="00D72B0F">
        <w:t xml:space="preserve"> </w:t>
      </w:r>
      <w:proofErr w:type="spellStart"/>
      <w:r w:rsidRPr="00D72B0F">
        <w:t>exists</w:t>
      </w:r>
      <w:proofErr w:type="spellEnd"/>
      <w:r w:rsidRPr="00D72B0F">
        <w:t xml:space="preserve"> </w:t>
      </w:r>
      <w:proofErr w:type="spellStart"/>
      <w:r w:rsidRPr="00D72B0F">
        <w:t>for</w:t>
      </w:r>
      <w:proofErr w:type="spellEnd"/>
      <w:r w:rsidRPr="00D72B0F">
        <w:t xml:space="preserve"> LU).</w:t>
      </w:r>
    </w:p>
    <w:p w14:paraId="245B32CB" w14:textId="77777777" w:rsidR="00D247C7" w:rsidRDefault="00D247C7" w:rsidP="00D247C7"/>
    <w:p w14:paraId="59B8659E" w14:textId="77777777" w:rsidR="00D247C7" w:rsidRDefault="00D247C7" w:rsidP="00D247C7">
      <w:pPr>
        <w:pStyle w:val="Caption"/>
        <w:keepNext/>
      </w:pPr>
      <w:r>
        <w:t xml:space="preserve">Figure </w:t>
      </w:r>
      <w:r>
        <w:fldChar w:fldCharType="begin"/>
      </w:r>
      <w:r>
        <w:instrText xml:space="preserve"> SEQ Figure \* ARABIC </w:instrText>
      </w:r>
      <w:r>
        <w:fldChar w:fldCharType="separate"/>
      </w:r>
      <w:r>
        <w:rPr>
          <w:noProof/>
        </w:rPr>
        <w:t>4</w:t>
      </w:r>
      <w:r>
        <w:rPr>
          <w:noProof/>
        </w:rPr>
        <w:fldChar w:fldCharType="end"/>
      </w:r>
      <w:r>
        <w:t>.</w:t>
      </w:r>
      <w:r w:rsidRPr="00535C2C">
        <w:t xml:space="preserve"> </w:t>
      </w:r>
      <w:r w:rsidRPr="00D72B0F">
        <w:t>Drinking water protection areas reported by Luxembourg [source:3rd RBMPs].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46"/>
      </w:tblGrid>
      <w:tr w:rsidR="00D247C7" w:rsidRPr="00D72B0F" w14:paraId="77F0EE8F" w14:textId="77777777" w:rsidTr="00FE146C">
        <w:tc>
          <w:tcPr>
            <w:tcW w:w="4513" w:type="dxa"/>
          </w:tcPr>
          <w:p w14:paraId="121F505E" w14:textId="77777777" w:rsidR="00D247C7" w:rsidRPr="00575FA3" w:rsidRDefault="00D247C7" w:rsidP="00FE146C">
            <w:pPr>
              <w:jc w:val="center"/>
              <w:rPr>
                <w:i/>
                <w:iCs/>
                <w:sz w:val="14"/>
                <w:szCs w:val="14"/>
              </w:rPr>
            </w:pPr>
            <w:r>
              <w:rPr>
                <w:i/>
                <w:iCs/>
                <w:noProof/>
                <w:sz w:val="14"/>
                <w:szCs w:val="14"/>
              </w:rPr>
              <w:drawing>
                <wp:inline distT="0" distB="0" distL="0" distR="0" wp14:anchorId="5D5A72AA" wp14:editId="71EDDE56">
                  <wp:extent cx="2749550" cy="2420620"/>
                  <wp:effectExtent l="0" t="0" r="0" b="0"/>
                  <wp:docPr id="1380408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9550" cy="2420620"/>
                          </a:xfrm>
                          <a:prstGeom prst="rect">
                            <a:avLst/>
                          </a:prstGeom>
                          <a:noFill/>
                        </pic:spPr>
                      </pic:pic>
                    </a:graphicData>
                  </a:graphic>
                </wp:inline>
              </w:drawing>
            </w:r>
          </w:p>
        </w:tc>
        <w:tc>
          <w:tcPr>
            <w:tcW w:w="4513" w:type="dxa"/>
          </w:tcPr>
          <w:p w14:paraId="565AE430" w14:textId="77777777" w:rsidR="00D247C7" w:rsidRPr="00575FA3" w:rsidRDefault="00D247C7" w:rsidP="00FE146C">
            <w:pPr>
              <w:jc w:val="center"/>
              <w:rPr>
                <w:i/>
                <w:iCs/>
                <w:sz w:val="14"/>
                <w:szCs w:val="14"/>
              </w:rPr>
            </w:pPr>
            <w:r>
              <w:rPr>
                <w:i/>
                <w:iCs/>
                <w:noProof/>
                <w:sz w:val="14"/>
                <w:szCs w:val="14"/>
              </w:rPr>
              <w:drawing>
                <wp:inline distT="0" distB="0" distL="0" distR="0" wp14:anchorId="4D778FBD" wp14:editId="7ED2214B">
                  <wp:extent cx="2749550" cy="2420620"/>
                  <wp:effectExtent l="0" t="0" r="0" b="0"/>
                  <wp:docPr id="4648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9550" cy="2420620"/>
                          </a:xfrm>
                          <a:prstGeom prst="rect">
                            <a:avLst/>
                          </a:prstGeom>
                          <a:noFill/>
                        </pic:spPr>
                      </pic:pic>
                    </a:graphicData>
                  </a:graphic>
                </wp:inline>
              </w:drawing>
            </w:r>
          </w:p>
        </w:tc>
      </w:tr>
      <w:tr w:rsidR="00D247C7" w:rsidRPr="00D72B0F" w14:paraId="58ABB92B" w14:textId="77777777" w:rsidTr="00FE146C">
        <w:tc>
          <w:tcPr>
            <w:tcW w:w="4513" w:type="dxa"/>
          </w:tcPr>
          <w:p w14:paraId="70FCDE14" w14:textId="77777777" w:rsidR="00D247C7" w:rsidRPr="00575FA3" w:rsidRDefault="00D247C7" w:rsidP="00FE146C">
            <w:pPr>
              <w:jc w:val="center"/>
              <w:rPr>
                <w:i/>
                <w:iCs/>
                <w:sz w:val="14"/>
                <w:szCs w:val="14"/>
              </w:rPr>
            </w:pPr>
            <w:r w:rsidRPr="00575FA3">
              <w:rPr>
                <w:i/>
                <w:iCs/>
                <w:sz w:val="14"/>
                <w:szCs w:val="14"/>
              </w:rPr>
              <w:t>a) Surface water safeguard zone</w:t>
            </w:r>
          </w:p>
        </w:tc>
        <w:tc>
          <w:tcPr>
            <w:tcW w:w="4513" w:type="dxa"/>
          </w:tcPr>
          <w:p w14:paraId="2FE0A877" w14:textId="77777777" w:rsidR="00D247C7" w:rsidRPr="00575FA3" w:rsidRDefault="00D247C7" w:rsidP="00FE146C">
            <w:pPr>
              <w:jc w:val="center"/>
              <w:rPr>
                <w:i/>
                <w:iCs/>
                <w:sz w:val="14"/>
                <w:szCs w:val="14"/>
              </w:rPr>
            </w:pPr>
            <w:r w:rsidRPr="00575FA3">
              <w:rPr>
                <w:i/>
                <w:iCs/>
                <w:sz w:val="14"/>
                <w:szCs w:val="14"/>
              </w:rPr>
              <w:t>b) Groundwater safeguard zone</w:t>
            </w:r>
          </w:p>
        </w:tc>
      </w:tr>
    </w:tbl>
    <w:p w14:paraId="4EEB7B97" w14:textId="77777777" w:rsidR="00D247C7" w:rsidRPr="00D72B0F" w:rsidRDefault="00D247C7" w:rsidP="00D247C7">
      <w:pPr>
        <w:jc w:val="center"/>
      </w:pPr>
    </w:p>
    <w:p w14:paraId="3AF128F2" w14:textId="77777777" w:rsidR="00D247C7" w:rsidRPr="00D72B0F" w:rsidRDefault="00D247C7" w:rsidP="00D247C7">
      <w:pPr>
        <w:keepNext/>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3</w:t>
      </w:r>
      <w:r w:rsidRPr="00D72B0F">
        <w:rPr>
          <w:b/>
          <w:bCs/>
        </w:rPr>
        <w:fldChar w:fldCharType="end"/>
      </w:r>
      <w:r w:rsidRPr="00D72B0F">
        <w:rPr>
          <w:b/>
          <w:bCs/>
        </w:rPr>
        <w:t xml:space="preserve"> – </w:t>
      </w:r>
      <w:proofErr w:type="spellStart"/>
      <w:r w:rsidRPr="00D72B0F">
        <w:rPr>
          <w:b/>
          <w:bCs/>
        </w:rPr>
        <w:t>Mixed</w:t>
      </w:r>
      <w:proofErr w:type="spellEnd"/>
      <w:r w:rsidRPr="00D72B0F">
        <w:rPr>
          <w:b/>
          <w:bCs/>
        </w:rPr>
        <w:t xml:space="preserve"> </w:t>
      </w:r>
      <w:proofErr w:type="spellStart"/>
      <w:r w:rsidRPr="00D72B0F">
        <w:rPr>
          <w:b/>
          <w:bCs/>
        </w:rPr>
        <w:t>approaches</w:t>
      </w:r>
      <w:proofErr w:type="spellEnd"/>
      <w:r w:rsidRPr="00D72B0F">
        <w:rPr>
          <w:b/>
          <w:bCs/>
        </w:rPr>
        <w:t xml:space="preserve"> </w:t>
      </w:r>
    </w:p>
    <w:p w14:paraId="50BCA4A1" w14:textId="77777777" w:rsidR="00D247C7" w:rsidRPr="00D72B0F" w:rsidRDefault="00D247C7" w:rsidP="00D247C7">
      <w:proofErr w:type="spellStart"/>
      <w:r w:rsidRPr="00D72B0F">
        <w:t>The</w:t>
      </w:r>
      <w:proofErr w:type="spellEnd"/>
      <w:r w:rsidRPr="00D72B0F">
        <w:t xml:space="preserve"> </w:t>
      </w:r>
      <w:proofErr w:type="spellStart"/>
      <w:r w:rsidRPr="00D72B0F">
        <w:t>Portuguese</w:t>
      </w:r>
      <w:proofErr w:type="spellEnd"/>
      <w:r w:rsidRPr="00D72B0F">
        <w:t xml:space="preserve"> </w:t>
      </w:r>
      <w:proofErr w:type="spellStart"/>
      <w:r w:rsidRPr="00D72B0F">
        <w:t>legislation</w:t>
      </w:r>
      <w:proofErr w:type="spellEnd"/>
      <w:r w:rsidRPr="00D72B0F">
        <w:t xml:space="preserve"> </w:t>
      </w:r>
      <w:proofErr w:type="spellStart"/>
      <w:r w:rsidRPr="00D72B0F">
        <w:t>foresees</w:t>
      </w:r>
      <w:proofErr w:type="spellEnd"/>
      <w:r w:rsidRPr="00D72B0F">
        <w:t xml:space="preserve"> </w:t>
      </w:r>
      <w:proofErr w:type="spellStart"/>
      <w:r w:rsidRPr="00D72B0F">
        <w:t>the</w:t>
      </w:r>
      <w:proofErr w:type="spellEnd"/>
      <w:r w:rsidRPr="00D72B0F">
        <w:t xml:space="preserve"> </w:t>
      </w:r>
      <w:proofErr w:type="spellStart"/>
      <w:r w:rsidRPr="00D72B0F">
        <w:t>establishment</w:t>
      </w:r>
      <w:proofErr w:type="spellEnd"/>
      <w:r w:rsidRPr="00D72B0F">
        <w:t xml:space="preserve"> </w:t>
      </w:r>
      <w:proofErr w:type="spellStart"/>
      <w:r w:rsidRPr="00D72B0F">
        <w:t>of</w:t>
      </w:r>
      <w:proofErr w:type="spellEnd"/>
      <w:r w:rsidRPr="00D72B0F">
        <w:t xml:space="preserve"> </w:t>
      </w:r>
      <w:proofErr w:type="spellStart"/>
      <w:r w:rsidRPr="00D72B0F">
        <w:t>protection</w:t>
      </w:r>
      <w:proofErr w:type="spellEnd"/>
      <w:r w:rsidRPr="00D72B0F">
        <w:t xml:space="preserve"> </w:t>
      </w:r>
      <w:proofErr w:type="spellStart"/>
      <w:r w:rsidRPr="00D72B0F">
        <w:t>perimeters</w:t>
      </w:r>
      <w:proofErr w:type="spellEnd"/>
      <w:r w:rsidRPr="00D72B0F">
        <w:t xml:space="preserve"> </w:t>
      </w:r>
      <w:proofErr w:type="spellStart"/>
      <w:r w:rsidRPr="00D72B0F">
        <w:t>around</w:t>
      </w:r>
      <w:proofErr w:type="spellEnd"/>
      <w:r w:rsidRPr="00D72B0F">
        <w:t xml:space="preserve"> </w:t>
      </w:r>
      <w:proofErr w:type="spellStart"/>
      <w:r w:rsidRPr="00D72B0F">
        <w:t>water</w:t>
      </w:r>
      <w:proofErr w:type="spellEnd"/>
      <w:r w:rsidRPr="00D72B0F">
        <w:t xml:space="preserve"> </w:t>
      </w:r>
      <w:proofErr w:type="spellStart"/>
      <w:r w:rsidRPr="00D72B0F">
        <w:t>abstractions</w:t>
      </w:r>
      <w:proofErr w:type="spellEnd"/>
      <w:r w:rsidRPr="00D72B0F">
        <w:t xml:space="preserve"> (</w:t>
      </w:r>
      <w:proofErr w:type="spellStart"/>
      <w:r w:rsidRPr="00D72B0F">
        <w:t>Article</w:t>
      </w:r>
      <w:proofErr w:type="spellEnd"/>
      <w:r w:rsidRPr="00D72B0F">
        <w:t xml:space="preserve"> 37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transposition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WFD, </w:t>
      </w:r>
      <w:hyperlink r:id="rId40" w:history="1">
        <w:r w:rsidRPr="00D72B0F">
          <w:rPr>
            <w:color w:val="0563C1" w:themeColor="hyperlink"/>
            <w:u w:val="single"/>
          </w:rPr>
          <w:t>link</w:t>
        </w:r>
      </w:hyperlink>
      <w:r w:rsidRPr="00D72B0F">
        <w:t xml:space="preserve">). </w:t>
      </w:r>
      <w:proofErr w:type="spellStart"/>
      <w:r w:rsidRPr="00D72B0F">
        <w:t>For</w:t>
      </w:r>
      <w:proofErr w:type="spellEnd"/>
      <w:r w:rsidRPr="00D72B0F">
        <w:t xml:space="preserve"> </w:t>
      </w:r>
      <w:proofErr w:type="spellStart"/>
      <w:r w:rsidRPr="00D72B0F">
        <w:t>groundwater</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depend</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abstraction</w:t>
      </w:r>
      <w:proofErr w:type="spellEnd"/>
      <w:r w:rsidRPr="00D72B0F">
        <w:t xml:space="preserve"> </w:t>
      </w:r>
      <w:proofErr w:type="spellStart"/>
      <w:r w:rsidRPr="00D72B0F">
        <w:t>volume</w:t>
      </w:r>
      <w:proofErr w:type="spellEnd"/>
      <w:r w:rsidRPr="00D72B0F">
        <w:t xml:space="preserve"> </w:t>
      </w:r>
      <w:proofErr w:type="spellStart"/>
      <w:r w:rsidRPr="00D72B0F">
        <w:t>and</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hydrogeological</w:t>
      </w:r>
      <w:proofErr w:type="spellEnd"/>
      <w:r w:rsidRPr="00D72B0F">
        <w:t xml:space="preserve"> </w:t>
      </w:r>
      <w:proofErr w:type="spellStart"/>
      <w:r w:rsidRPr="00D72B0F">
        <w:t>characteristics</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aquifer</w:t>
      </w:r>
      <w:proofErr w:type="spellEnd"/>
      <w:r w:rsidRPr="00D72B0F">
        <w:t xml:space="preserve"> (</w:t>
      </w:r>
      <w:proofErr w:type="spellStart"/>
      <w:r w:rsidRPr="00D72B0F">
        <w:t>see</w:t>
      </w:r>
      <w:proofErr w:type="spellEnd"/>
      <w:r w:rsidRPr="00D72B0F">
        <w:t xml:space="preserve"> </w:t>
      </w:r>
      <w:proofErr w:type="spellStart"/>
      <w:r w:rsidRPr="00D72B0F">
        <w:t>technical</w:t>
      </w:r>
      <w:proofErr w:type="spellEnd"/>
      <w:r w:rsidRPr="00D72B0F">
        <w:t xml:space="preserve"> </w:t>
      </w:r>
      <w:proofErr w:type="spellStart"/>
      <w:r w:rsidRPr="00D72B0F">
        <w:t>criteria</w:t>
      </w:r>
      <w:proofErr w:type="spellEnd"/>
      <w:r w:rsidRPr="00D72B0F">
        <w:t xml:space="preserve"> </w:t>
      </w:r>
      <w:proofErr w:type="spellStart"/>
      <w:r w:rsidRPr="00D72B0F">
        <w:t>Annex</w:t>
      </w:r>
      <w:proofErr w:type="spellEnd"/>
      <w:r w:rsidRPr="00D72B0F">
        <w:t xml:space="preserve">, </w:t>
      </w:r>
      <w:hyperlink r:id="rId41" w:history="1">
        <w:r w:rsidRPr="00D72B0F">
          <w:rPr>
            <w:color w:val="0563C1" w:themeColor="hyperlink"/>
            <w:u w:val="single"/>
          </w:rPr>
          <w:t>link</w:t>
        </w:r>
      </w:hyperlink>
      <w:r w:rsidRPr="00D72B0F">
        <w:t xml:space="preserve">). </w:t>
      </w:r>
      <w:proofErr w:type="spellStart"/>
      <w:r w:rsidRPr="00D72B0F">
        <w:t>Special</w:t>
      </w:r>
      <w:proofErr w:type="spellEnd"/>
      <w:r w:rsidRPr="00D72B0F">
        <w:t xml:space="preserve"> </w:t>
      </w:r>
      <w:proofErr w:type="spellStart"/>
      <w:r w:rsidRPr="00D72B0F">
        <w:t>cases</w:t>
      </w:r>
      <w:proofErr w:type="spellEnd"/>
      <w:r w:rsidRPr="00D72B0F">
        <w:t xml:space="preserve"> </w:t>
      </w:r>
      <w:proofErr w:type="spellStart"/>
      <w:r w:rsidRPr="00D72B0F">
        <w:t>apply</w:t>
      </w:r>
      <w:proofErr w:type="spellEnd"/>
      <w:r w:rsidRPr="00D72B0F">
        <w:t xml:space="preserve"> </w:t>
      </w:r>
      <w:proofErr w:type="spellStart"/>
      <w:r w:rsidRPr="00D72B0F">
        <w:t>for</w:t>
      </w:r>
      <w:proofErr w:type="spellEnd"/>
      <w:r w:rsidRPr="00D72B0F">
        <w:t xml:space="preserve"> </w:t>
      </w:r>
      <w:proofErr w:type="spellStart"/>
      <w:r w:rsidRPr="00D72B0F">
        <w:t>example</w:t>
      </w:r>
      <w:proofErr w:type="spellEnd"/>
      <w:r w:rsidRPr="00D72B0F">
        <w:t xml:space="preserve"> to </w:t>
      </w:r>
      <w:proofErr w:type="spellStart"/>
      <w:r w:rsidRPr="00D72B0F">
        <w:t>karstic</w:t>
      </w:r>
      <w:proofErr w:type="spellEnd"/>
      <w:r w:rsidRPr="00D72B0F">
        <w:t xml:space="preserve"> </w:t>
      </w:r>
      <w:proofErr w:type="spellStart"/>
      <w:r w:rsidRPr="00D72B0F">
        <w:t>areas</w:t>
      </w:r>
      <w:proofErr w:type="spellEnd"/>
      <w:r w:rsidRPr="00D72B0F">
        <w:t xml:space="preserve">. </w:t>
      </w:r>
      <w:proofErr w:type="spellStart"/>
      <w:r w:rsidRPr="00D72B0F">
        <w:t>Similar</w:t>
      </w:r>
      <w:proofErr w:type="spellEnd"/>
      <w:r w:rsidRPr="00D72B0F">
        <w:t xml:space="preserve"> </w:t>
      </w:r>
      <w:proofErr w:type="spellStart"/>
      <w:r w:rsidRPr="00D72B0F">
        <w:t>principles</w:t>
      </w:r>
      <w:proofErr w:type="spellEnd"/>
      <w:r w:rsidRPr="00D72B0F">
        <w:t xml:space="preserve"> </w:t>
      </w:r>
      <w:proofErr w:type="spellStart"/>
      <w:r w:rsidRPr="00D72B0F">
        <w:t>apply</w:t>
      </w:r>
      <w:proofErr w:type="spellEnd"/>
      <w:r w:rsidRPr="00D72B0F">
        <w:t xml:space="preserve"> to </w:t>
      </w:r>
      <w:proofErr w:type="spellStart"/>
      <w:r w:rsidRPr="00D72B0F">
        <w:t>surface</w:t>
      </w:r>
      <w:proofErr w:type="spellEnd"/>
      <w:r w:rsidRPr="00D72B0F">
        <w:t xml:space="preserve"> </w:t>
      </w:r>
      <w:proofErr w:type="spellStart"/>
      <w:r w:rsidRPr="00D72B0F">
        <w:t>water</w:t>
      </w:r>
      <w:proofErr w:type="spellEnd"/>
      <w:r w:rsidRPr="00D72B0F">
        <w:t xml:space="preserve"> (</w:t>
      </w:r>
      <w:hyperlink r:id="rId42" w:history="1">
        <w:r w:rsidRPr="00D72B0F">
          <w:rPr>
            <w:color w:val="0563C1" w:themeColor="hyperlink"/>
            <w:u w:val="single"/>
          </w:rPr>
          <w:t>link</w:t>
        </w:r>
      </w:hyperlink>
      <w:r w:rsidRPr="00D72B0F">
        <w:t xml:space="preserve">). </w:t>
      </w:r>
    </w:p>
    <w:p w14:paraId="700490B9" w14:textId="77777777" w:rsidR="00D247C7" w:rsidRPr="00D72B0F" w:rsidRDefault="00D247C7" w:rsidP="00D247C7">
      <w:proofErr w:type="spellStart"/>
      <w:r w:rsidRPr="00D72B0F">
        <w:lastRenderedPageBreak/>
        <w:t>Detailed</w:t>
      </w:r>
      <w:proofErr w:type="spellEnd"/>
      <w:r w:rsidRPr="00D72B0F">
        <w:t xml:space="preserve"> </w:t>
      </w:r>
      <w:proofErr w:type="spellStart"/>
      <w:r w:rsidRPr="00D72B0F">
        <w:t>spatial</w:t>
      </w:r>
      <w:proofErr w:type="spellEnd"/>
      <w:r w:rsidRPr="00D72B0F">
        <w:t xml:space="preserve"> </w:t>
      </w:r>
      <w:proofErr w:type="spellStart"/>
      <w:r w:rsidRPr="00D72B0F">
        <w:t>information</w:t>
      </w:r>
      <w:proofErr w:type="spellEnd"/>
      <w:r w:rsidRPr="00D72B0F">
        <w:t xml:space="preserve"> </w:t>
      </w:r>
      <w:proofErr w:type="spellStart"/>
      <w:r w:rsidRPr="00D72B0F">
        <w:t>about</w:t>
      </w:r>
      <w:proofErr w:type="spellEnd"/>
      <w:r w:rsidRPr="00D72B0F">
        <w:t xml:space="preserve"> </w:t>
      </w:r>
      <w:proofErr w:type="spellStart"/>
      <w:r w:rsidRPr="00D72B0F">
        <w:t>these</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is</w:t>
      </w:r>
      <w:proofErr w:type="spellEnd"/>
      <w:r w:rsidRPr="00D72B0F">
        <w:t xml:space="preserve"> </w:t>
      </w:r>
      <w:proofErr w:type="spellStart"/>
      <w:r w:rsidRPr="00D72B0F">
        <w:t>available</w:t>
      </w:r>
      <w:proofErr w:type="spellEnd"/>
      <w:r w:rsidRPr="00D72B0F">
        <w:t xml:space="preserve"> </w:t>
      </w:r>
      <w:proofErr w:type="spellStart"/>
      <w:r w:rsidRPr="00D72B0F">
        <w:t>in</w:t>
      </w:r>
      <w:proofErr w:type="spellEnd"/>
      <w:r w:rsidRPr="00D72B0F">
        <w:t xml:space="preserve"> </w:t>
      </w:r>
      <w:proofErr w:type="spellStart"/>
      <w:r w:rsidRPr="00D72B0F">
        <w:t>national</w:t>
      </w:r>
      <w:proofErr w:type="spellEnd"/>
      <w:r w:rsidRPr="00D72B0F">
        <w:t xml:space="preserve"> </w:t>
      </w:r>
      <w:proofErr w:type="spellStart"/>
      <w:r w:rsidRPr="00D72B0F">
        <w:t>sites</w:t>
      </w:r>
      <w:proofErr w:type="spellEnd"/>
      <w:r w:rsidRPr="00D72B0F">
        <w:t xml:space="preserve"> – </w:t>
      </w:r>
      <w:proofErr w:type="spellStart"/>
      <w:r w:rsidRPr="00D72B0F">
        <w:t>see</w:t>
      </w:r>
      <w:proofErr w:type="spellEnd"/>
      <w:r w:rsidRPr="00D72B0F">
        <w:t xml:space="preserve"> </w:t>
      </w:r>
      <w:proofErr w:type="spellStart"/>
      <w:r w:rsidRPr="00D72B0F">
        <w:t>the</w:t>
      </w:r>
      <w:proofErr w:type="spellEnd"/>
      <w:r w:rsidRPr="00D72B0F">
        <w:t xml:space="preserve"> PT </w:t>
      </w:r>
      <w:proofErr w:type="spellStart"/>
      <w:r w:rsidRPr="00D72B0F">
        <w:t>Open</w:t>
      </w:r>
      <w:proofErr w:type="spellEnd"/>
      <w:r w:rsidRPr="00D72B0F">
        <w:t xml:space="preserve"> Data </w:t>
      </w:r>
      <w:proofErr w:type="spellStart"/>
      <w:r w:rsidRPr="00D72B0F">
        <w:t>portal</w:t>
      </w:r>
      <w:proofErr w:type="spellEnd"/>
      <w:r w:rsidRPr="00D72B0F">
        <w:t xml:space="preserve"> (</w:t>
      </w:r>
      <w:hyperlink r:id="rId43" w:history="1">
        <w:r w:rsidRPr="00D72B0F">
          <w:rPr>
            <w:color w:val="0563C1" w:themeColor="hyperlink"/>
            <w:u w:val="single"/>
          </w:rPr>
          <w:t>link</w:t>
        </w:r>
      </w:hyperlink>
      <w:r w:rsidRPr="00D72B0F">
        <w:t xml:space="preserve">) </w:t>
      </w:r>
      <w:proofErr w:type="spellStart"/>
      <w:r w:rsidRPr="00D72B0F">
        <w:t>or</w:t>
      </w:r>
      <w:proofErr w:type="spellEnd"/>
      <w:r w:rsidRPr="00D72B0F">
        <w:t xml:space="preserve"> </w:t>
      </w:r>
      <w:proofErr w:type="spellStart"/>
      <w:r w:rsidRPr="00D72B0F">
        <w:t>the</w:t>
      </w:r>
      <w:proofErr w:type="spellEnd"/>
      <w:r w:rsidRPr="00D72B0F">
        <w:t xml:space="preserve"> PT INSPIRE </w:t>
      </w:r>
      <w:proofErr w:type="spellStart"/>
      <w:r w:rsidRPr="00D72B0F">
        <w:t>portal</w:t>
      </w:r>
      <w:proofErr w:type="spellEnd"/>
      <w:r w:rsidRPr="00D72B0F">
        <w:t xml:space="preserve"> (</w:t>
      </w:r>
      <w:hyperlink r:id="rId44" w:history="1">
        <w:r w:rsidRPr="00D72B0F">
          <w:rPr>
            <w:color w:val="0563C1" w:themeColor="hyperlink"/>
            <w:u w:val="single"/>
          </w:rPr>
          <w:t>link</w:t>
        </w:r>
      </w:hyperlink>
      <w:r w:rsidRPr="00D72B0F">
        <w:t xml:space="preserve">) – </w:t>
      </w:r>
      <w:proofErr w:type="spellStart"/>
      <w:r w:rsidRPr="00D72B0F">
        <w:t>although</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identifiers</w:t>
      </w:r>
      <w:proofErr w:type="spellEnd"/>
      <w:r w:rsidRPr="00D72B0F">
        <w:t xml:space="preserve"> </w:t>
      </w:r>
      <w:proofErr w:type="spellStart"/>
      <w:r w:rsidRPr="00D72B0F">
        <w:t>do</w:t>
      </w:r>
      <w:proofErr w:type="spellEnd"/>
      <w:r w:rsidRPr="00D72B0F">
        <w:t xml:space="preserve"> </w:t>
      </w:r>
      <w:proofErr w:type="spellStart"/>
      <w:r w:rsidRPr="00D72B0F">
        <w:t>not</w:t>
      </w:r>
      <w:proofErr w:type="spellEnd"/>
      <w:r w:rsidRPr="00D72B0F">
        <w:t xml:space="preserve"> </w:t>
      </w:r>
      <w:proofErr w:type="spellStart"/>
      <w:r w:rsidRPr="00D72B0F">
        <w:t>appear</w:t>
      </w:r>
      <w:proofErr w:type="spellEnd"/>
      <w:r w:rsidRPr="00D72B0F">
        <w:t xml:space="preserve"> to </w:t>
      </w:r>
      <w:proofErr w:type="spellStart"/>
      <w:r w:rsidRPr="00D72B0F">
        <w:t>have</w:t>
      </w:r>
      <w:proofErr w:type="spellEnd"/>
      <w:r w:rsidRPr="00D72B0F">
        <w:t xml:space="preserve"> </w:t>
      </w:r>
      <w:proofErr w:type="spellStart"/>
      <w:r w:rsidRPr="00D72B0F">
        <w:t>been</w:t>
      </w:r>
      <w:proofErr w:type="spellEnd"/>
      <w:r w:rsidRPr="00D72B0F">
        <w:t xml:space="preserve"> </w:t>
      </w:r>
      <w:proofErr w:type="spellStart"/>
      <w:r w:rsidRPr="00D72B0F">
        <w:t>updated</w:t>
      </w:r>
      <w:proofErr w:type="spellEnd"/>
      <w:r w:rsidRPr="00D72B0F">
        <w:t xml:space="preserve"> </w:t>
      </w:r>
      <w:proofErr w:type="spellStart"/>
      <w:r w:rsidRPr="00D72B0F">
        <w:t>since</w:t>
      </w:r>
      <w:proofErr w:type="spellEnd"/>
      <w:r w:rsidRPr="00D72B0F">
        <w:t xml:space="preserve"> </w:t>
      </w:r>
      <w:proofErr w:type="spellStart"/>
      <w:r w:rsidRPr="00D72B0F">
        <w:t>the</w:t>
      </w:r>
      <w:proofErr w:type="spellEnd"/>
      <w:r w:rsidRPr="00D72B0F">
        <w:t xml:space="preserve"> 2</w:t>
      </w:r>
      <w:r w:rsidRPr="00D72B0F">
        <w:rPr>
          <w:vertAlign w:val="superscript"/>
        </w:rPr>
        <w:t>nd</w:t>
      </w:r>
      <w:r w:rsidRPr="00D72B0F">
        <w:t xml:space="preserve"> </w:t>
      </w:r>
      <w:proofErr w:type="spellStart"/>
      <w:r w:rsidRPr="00D72B0F">
        <w:t>RBMPs</w:t>
      </w:r>
      <w:proofErr w:type="spellEnd"/>
      <w:r w:rsidRPr="00D72B0F">
        <w:t>.</w:t>
      </w:r>
    </w:p>
    <w:p w14:paraId="7A30FA0C" w14:textId="77777777" w:rsidR="00D247C7" w:rsidRDefault="00D247C7" w:rsidP="00D247C7">
      <w:proofErr w:type="spellStart"/>
      <w:r w:rsidRPr="00D72B0F">
        <w:t>The</w:t>
      </w:r>
      <w:proofErr w:type="spellEnd"/>
      <w:r w:rsidRPr="00D72B0F">
        <w:t xml:space="preserve"> </w:t>
      </w:r>
      <w:proofErr w:type="spellStart"/>
      <w:r w:rsidRPr="00D72B0F">
        <w:t>content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data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is</w:t>
      </w:r>
      <w:proofErr w:type="spellEnd"/>
      <w:r w:rsidRPr="00D72B0F">
        <w:t xml:space="preserve"> </w:t>
      </w:r>
      <w:proofErr w:type="spellStart"/>
      <w:r w:rsidRPr="00D72B0F">
        <w:t>different</w:t>
      </w:r>
      <w:proofErr w:type="spellEnd"/>
      <w:r w:rsidRPr="00D72B0F">
        <w:t xml:space="preserve"> (</w:t>
      </w:r>
      <w:proofErr w:type="spellStart"/>
      <w:r w:rsidRPr="00D72B0F">
        <w:t>see</w:t>
      </w:r>
      <w:proofErr w:type="spellEnd"/>
      <w:r>
        <w:t xml:space="preserve"> </w:t>
      </w:r>
      <w:r>
        <w:fldChar w:fldCharType="begin"/>
      </w:r>
      <w:r>
        <w:instrText xml:space="preserve"> REF _Ref215478239 \h </w:instrText>
      </w:r>
      <w:r>
        <w:fldChar w:fldCharType="separate"/>
      </w:r>
      <w:proofErr w:type="spellStart"/>
      <w:r>
        <w:t>Figure</w:t>
      </w:r>
      <w:proofErr w:type="spellEnd"/>
      <w:r>
        <w:t xml:space="preserve"> </w:t>
      </w:r>
      <w:r>
        <w:rPr>
          <w:noProof/>
        </w:rPr>
        <w:t>5</w:t>
      </w:r>
      <w:r>
        <w:fldChar w:fldCharType="end"/>
      </w:r>
      <w:r>
        <w:t>.a</w:t>
      </w:r>
      <w:r w:rsidRPr="00D72B0F">
        <w:t xml:space="preserve">): it </w:t>
      </w:r>
      <w:proofErr w:type="spellStart"/>
      <w:r w:rsidRPr="00D72B0F">
        <w:t>appears</w:t>
      </w:r>
      <w:proofErr w:type="spellEnd"/>
      <w:r w:rsidRPr="00D72B0F">
        <w:t xml:space="preserve"> to </w:t>
      </w:r>
      <w:proofErr w:type="spellStart"/>
      <w:r w:rsidRPr="00D72B0F">
        <w:t>contain</w:t>
      </w:r>
      <w:proofErr w:type="spellEnd"/>
      <w:r w:rsidRPr="00D72B0F">
        <w:t xml:space="preserve"> </w:t>
      </w:r>
      <w:proofErr w:type="spellStart"/>
      <w:r w:rsidRPr="00D72B0F">
        <w:t>both</w:t>
      </w:r>
      <w:proofErr w:type="spellEnd"/>
      <w:r w:rsidRPr="00D72B0F">
        <w:t xml:space="preserve"> </w:t>
      </w:r>
      <w:proofErr w:type="spellStart"/>
      <w:r w:rsidRPr="00D72B0F">
        <w:t>entire</w:t>
      </w:r>
      <w:proofErr w:type="spellEnd"/>
      <w:r w:rsidRPr="00D72B0F">
        <w:t xml:space="preserve"> </w:t>
      </w:r>
      <w:proofErr w:type="spellStart"/>
      <w:r w:rsidRPr="00D72B0F">
        <w:t>waterbodies</w:t>
      </w:r>
      <w:proofErr w:type="spellEnd"/>
      <w:r w:rsidRPr="00D72B0F">
        <w:t xml:space="preserve"> (</w:t>
      </w:r>
      <w:proofErr w:type="spellStart"/>
      <w:r w:rsidRPr="00D72B0F">
        <w:t>although</w:t>
      </w:r>
      <w:proofErr w:type="spellEnd"/>
      <w:r w:rsidRPr="00D72B0F">
        <w:t xml:space="preserve"> </w:t>
      </w:r>
      <w:proofErr w:type="spellStart"/>
      <w:r w:rsidRPr="00D72B0F">
        <w:t>different</w:t>
      </w:r>
      <w:proofErr w:type="spellEnd"/>
      <w:r w:rsidRPr="00D72B0F">
        <w:t xml:space="preserve"> </w:t>
      </w:r>
      <w:proofErr w:type="spellStart"/>
      <w:r w:rsidRPr="00D72B0F">
        <w:t>identifiers</w:t>
      </w:r>
      <w:proofErr w:type="spellEnd"/>
      <w:r w:rsidRPr="00D72B0F">
        <w:t xml:space="preserve"> are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and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itself</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point</w:t>
      </w:r>
      <w:proofErr w:type="spellEnd"/>
      <w:r w:rsidRPr="00D72B0F">
        <w:t xml:space="preserve"> </w:t>
      </w:r>
      <w:proofErr w:type="spellStart"/>
      <w:r w:rsidRPr="00D72B0F">
        <w:t>locations</w:t>
      </w:r>
      <w:proofErr w:type="spellEnd"/>
      <w:r w:rsidRPr="00D72B0F">
        <w:t xml:space="preserve"> (</w:t>
      </w:r>
      <w:proofErr w:type="spellStart"/>
      <w:r w:rsidRPr="00D72B0F">
        <w:t>likely</w:t>
      </w:r>
      <w:proofErr w:type="spellEnd"/>
      <w:r w:rsidRPr="00D72B0F">
        <w:t xml:space="preserve"> </w:t>
      </w:r>
      <w:proofErr w:type="spellStart"/>
      <w:r w:rsidRPr="00D72B0F">
        <w:t>for</w:t>
      </w:r>
      <w:proofErr w:type="spellEnd"/>
      <w:r w:rsidRPr="00D72B0F">
        <w:t xml:space="preserve"> a </w:t>
      </w:r>
      <w:proofErr w:type="spellStart"/>
      <w:r w:rsidRPr="00D72B0F">
        <w:t>centroid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around</w:t>
      </w:r>
      <w:proofErr w:type="spellEnd"/>
      <w:r w:rsidRPr="00D72B0F">
        <w:t xml:space="preserve"> </w:t>
      </w:r>
      <w:proofErr w:type="spellStart"/>
      <w:r w:rsidRPr="00D72B0F">
        <w:t>surface</w:t>
      </w:r>
      <w:proofErr w:type="spellEnd"/>
      <w:r w:rsidRPr="00D72B0F">
        <w:t xml:space="preserve"> </w:t>
      </w:r>
      <w:proofErr w:type="spellStart"/>
      <w:r w:rsidRPr="00D72B0F">
        <w:t>water</w:t>
      </w:r>
      <w:proofErr w:type="spellEnd"/>
      <w:r w:rsidRPr="00D72B0F">
        <w:t xml:space="preserve"> </w:t>
      </w:r>
      <w:proofErr w:type="spellStart"/>
      <w:r w:rsidRPr="00D72B0F">
        <w:t>abstractions</w:t>
      </w:r>
      <w:proofErr w:type="spellEnd"/>
      <w:r w:rsidRPr="00D72B0F">
        <w:t xml:space="preserve">, </w:t>
      </w:r>
      <w:proofErr w:type="spellStart"/>
      <w:r w:rsidRPr="00D72B0F">
        <w:t>or</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abstraction</w:t>
      </w:r>
      <w:proofErr w:type="spellEnd"/>
      <w:r w:rsidRPr="00D72B0F">
        <w:t xml:space="preserve"> </w:t>
      </w:r>
      <w:proofErr w:type="spellStart"/>
      <w:r w:rsidRPr="00D72B0F">
        <w:t>itself</w:t>
      </w:r>
      <w:proofErr w:type="spellEnd"/>
      <w:r w:rsidRPr="00D72B0F">
        <w:t xml:space="preserve">). </w:t>
      </w:r>
      <w:proofErr w:type="spellStart"/>
      <w:r w:rsidRPr="00D72B0F">
        <w:t>In</w:t>
      </w:r>
      <w:proofErr w:type="spellEnd"/>
      <w:r w:rsidRPr="00D72B0F">
        <w:t xml:space="preserve"> </w:t>
      </w:r>
      <w:proofErr w:type="spellStart"/>
      <w:r w:rsidRPr="00D72B0F">
        <w:t>most</w:t>
      </w:r>
      <w:proofErr w:type="spellEnd"/>
      <w:r w:rsidRPr="00D72B0F">
        <w:t xml:space="preserve"> </w:t>
      </w:r>
      <w:proofErr w:type="spellStart"/>
      <w:r w:rsidRPr="00D72B0F">
        <w:t>cases</w:t>
      </w:r>
      <w:proofErr w:type="spellEnd"/>
      <w:r w:rsidRPr="00D72B0F">
        <w:t xml:space="preserve">, </w:t>
      </w:r>
      <w:proofErr w:type="spellStart"/>
      <w:r w:rsidRPr="00D72B0F">
        <w:t>each</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is</w:t>
      </w:r>
      <w:proofErr w:type="spellEnd"/>
      <w:r w:rsidRPr="00D72B0F">
        <w:t xml:space="preserve"> </w:t>
      </w:r>
      <w:proofErr w:type="spellStart"/>
      <w:r w:rsidRPr="00D72B0F">
        <w:t>linked</w:t>
      </w:r>
      <w:proofErr w:type="spellEnd"/>
      <w:r w:rsidRPr="00D72B0F">
        <w:t xml:space="preserve"> to a </w:t>
      </w:r>
      <w:proofErr w:type="spellStart"/>
      <w:r w:rsidRPr="00D72B0F">
        <w:t>water</w:t>
      </w:r>
      <w:proofErr w:type="spellEnd"/>
      <w:r w:rsidRPr="00D72B0F">
        <w:t xml:space="preserve"> </w:t>
      </w:r>
      <w:proofErr w:type="spellStart"/>
      <w:r w:rsidRPr="00D72B0F">
        <w:t>body</w:t>
      </w:r>
      <w:proofErr w:type="spellEnd"/>
      <w:r w:rsidRPr="00D72B0F">
        <w:t xml:space="preserve"> – </w:t>
      </w:r>
      <w:proofErr w:type="spellStart"/>
      <w:r w:rsidRPr="00D72B0F">
        <w:t>but</w:t>
      </w:r>
      <w:proofErr w:type="spellEnd"/>
      <w:r w:rsidRPr="00D72B0F">
        <w:t xml:space="preserve"> </w:t>
      </w:r>
      <w:proofErr w:type="spellStart"/>
      <w:r w:rsidRPr="00D72B0F">
        <w:t>that</w:t>
      </w:r>
      <w:proofErr w:type="spellEnd"/>
      <w:r w:rsidRPr="00D72B0F">
        <w:t xml:space="preserve"> </w:t>
      </w:r>
      <w:proofErr w:type="spellStart"/>
      <w:r w:rsidRPr="00D72B0F">
        <w:t>information</w:t>
      </w:r>
      <w:proofErr w:type="spellEnd"/>
      <w:r w:rsidRPr="00D72B0F">
        <w:t xml:space="preserve"> </w:t>
      </w:r>
      <w:proofErr w:type="spellStart"/>
      <w:r w:rsidRPr="00D72B0F">
        <w:t>is</w:t>
      </w:r>
      <w:proofErr w:type="spellEnd"/>
      <w:r w:rsidRPr="00D72B0F">
        <w:t xml:space="preserve"> </w:t>
      </w:r>
      <w:proofErr w:type="spellStart"/>
      <w:r w:rsidRPr="00D72B0F">
        <w:t>missing</w:t>
      </w:r>
      <w:proofErr w:type="spellEnd"/>
      <w:r w:rsidRPr="00D72B0F">
        <w:t xml:space="preserve"> </w:t>
      </w:r>
      <w:proofErr w:type="spellStart"/>
      <w:r w:rsidRPr="00D72B0F">
        <w:t>in</w:t>
      </w:r>
      <w:proofErr w:type="spellEnd"/>
      <w:r w:rsidRPr="00D72B0F">
        <w:t xml:space="preserve"> </w:t>
      </w:r>
      <w:proofErr w:type="spellStart"/>
      <w:r w:rsidRPr="00D72B0F">
        <w:t>two</w:t>
      </w:r>
      <w:proofErr w:type="spellEnd"/>
      <w:r w:rsidRPr="00D72B0F">
        <w:t xml:space="preserve"> </w:t>
      </w:r>
      <w:proofErr w:type="spellStart"/>
      <w:r w:rsidRPr="00D72B0F">
        <w:t>River</w:t>
      </w:r>
      <w:proofErr w:type="spellEnd"/>
      <w:r w:rsidRPr="00D72B0F">
        <w:t xml:space="preserve"> </w:t>
      </w:r>
      <w:proofErr w:type="spellStart"/>
      <w:r w:rsidRPr="00D72B0F">
        <w:t>Basin</w:t>
      </w:r>
      <w:proofErr w:type="spellEnd"/>
      <w:r w:rsidRPr="00D72B0F">
        <w:t xml:space="preserve"> </w:t>
      </w:r>
      <w:proofErr w:type="spellStart"/>
      <w:r w:rsidRPr="00D72B0F">
        <w:t>Districts</w:t>
      </w:r>
      <w:proofErr w:type="spellEnd"/>
      <w:r w:rsidRPr="00D72B0F">
        <w:t xml:space="preserve"> (PTRH9 </w:t>
      </w:r>
      <w:proofErr w:type="spellStart"/>
      <w:r w:rsidRPr="00D72B0F">
        <w:t>and</w:t>
      </w:r>
      <w:proofErr w:type="spellEnd"/>
      <w:r w:rsidRPr="00D72B0F">
        <w:t xml:space="preserve"> PTRH10). </w:t>
      </w:r>
    </w:p>
    <w:p w14:paraId="43F58D7A" w14:textId="77777777" w:rsidR="00D247C7" w:rsidRPr="00D72B0F" w:rsidRDefault="00D247C7" w:rsidP="00D247C7"/>
    <w:p w14:paraId="3E41698C" w14:textId="77777777" w:rsidR="00D247C7" w:rsidRDefault="00D247C7" w:rsidP="00D247C7">
      <w:pPr>
        <w:pStyle w:val="Caption"/>
        <w:keepNext/>
      </w:pPr>
      <w:r>
        <w:t xml:space="preserve">Figure </w:t>
      </w:r>
      <w:r>
        <w:fldChar w:fldCharType="begin"/>
      </w:r>
      <w:r>
        <w:instrText xml:space="preserve"> SEQ Figure \* ARABIC </w:instrText>
      </w:r>
      <w:r>
        <w:fldChar w:fldCharType="separate"/>
      </w:r>
      <w:r>
        <w:rPr>
          <w:noProof/>
        </w:rPr>
        <w:t>5</w:t>
      </w:r>
      <w:r>
        <w:rPr>
          <w:noProof/>
        </w:rPr>
        <w:fldChar w:fldCharType="end"/>
      </w:r>
      <w:r>
        <w:t>.</w:t>
      </w:r>
      <w:r w:rsidRPr="00E86C01">
        <w:t xml:space="preserve"> </w:t>
      </w:r>
      <w:r w:rsidRPr="00241A43">
        <w:t>Drinking water protection areas reported under the 3</w:t>
      </w:r>
      <w:r w:rsidRPr="00241A43">
        <w:rPr>
          <w:vertAlign w:val="superscript"/>
        </w:rPr>
        <w:t>rd</w:t>
      </w:r>
      <w:r w:rsidRPr="00241A43">
        <w:t xml:space="preserve"> RBMPs [extract].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5084"/>
      </w:tblGrid>
      <w:tr w:rsidR="00D247C7" w:rsidRPr="00D72B0F" w14:paraId="24B33269" w14:textId="77777777" w:rsidTr="00FE146C">
        <w:tc>
          <w:tcPr>
            <w:tcW w:w="4513" w:type="dxa"/>
          </w:tcPr>
          <w:p w14:paraId="6E7AECBC" w14:textId="77777777" w:rsidR="00D247C7" w:rsidRPr="00575FA3" w:rsidRDefault="00D247C7" w:rsidP="00FE146C">
            <w:pPr>
              <w:jc w:val="center"/>
              <w:rPr>
                <w:i/>
                <w:iCs/>
                <w:sz w:val="14"/>
                <w:szCs w:val="14"/>
              </w:rPr>
            </w:pPr>
            <w:r>
              <w:rPr>
                <w:i/>
                <w:iCs/>
                <w:noProof/>
                <w:sz w:val="14"/>
                <w:szCs w:val="14"/>
              </w:rPr>
              <w:drawing>
                <wp:inline distT="0" distB="0" distL="0" distR="0" wp14:anchorId="5E544011" wp14:editId="612AB5E6">
                  <wp:extent cx="2273935" cy="1798320"/>
                  <wp:effectExtent l="0" t="0" r="0" b="0"/>
                  <wp:docPr id="161171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3935" cy="1798320"/>
                          </a:xfrm>
                          <a:prstGeom prst="rect">
                            <a:avLst/>
                          </a:prstGeom>
                          <a:noFill/>
                        </pic:spPr>
                      </pic:pic>
                    </a:graphicData>
                  </a:graphic>
                </wp:inline>
              </w:drawing>
            </w:r>
          </w:p>
        </w:tc>
        <w:tc>
          <w:tcPr>
            <w:tcW w:w="4513" w:type="dxa"/>
          </w:tcPr>
          <w:p w14:paraId="7CD8D012" w14:textId="77777777" w:rsidR="00D247C7" w:rsidRPr="00575FA3" w:rsidRDefault="00D247C7" w:rsidP="00FE146C">
            <w:pPr>
              <w:jc w:val="center"/>
              <w:rPr>
                <w:i/>
                <w:iCs/>
                <w:sz w:val="14"/>
                <w:szCs w:val="14"/>
              </w:rPr>
            </w:pPr>
            <w:r>
              <w:rPr>
                <w:i/>
                <w:iCs/>
                <w:noProof/>
                <w:sz w:val="14"/>
                <w:szCs w:val="14"/>
              </w:rPr>
              <w:drawing>
                <wp:inline distT="0" distB="0" distL="0" distR="0" wp14:anchorId="3E911DB5" wp14:editId="602D8AD5">
                  <wp:extent cx="3091180" cy="1798320"/>
                  <wp:effectExtent l="0" t="0" r="0" b="0"/>
                  <wp:docPr id="16009171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91180" cy="1798320"/>
                          </a:xfrm>
                          <a:prstGeom prst="rect">
                            <a:avLst/>
                          </a:prstGeom>
                          <a:noFill/>
                        </pic:spPr>
                      </pic:pic>
                    </a:graphicData>
                  </a:graphic>
                </wp:inline>
              </w:drawing>
            </w:r>
          </w:p>
        </w:tc>
      </w:tr>
      <w:tr w:rsidR="00D247C7" w:rsidRPr="00D72B0F" w14:paraId="23B61700" w14:textId="77777777" w:rsidTr="00FE146C">
        <w:tc>
          <w:tcPr>
            <w:tcW w:w="4513" w:type="dxa"/>
          </w:tcPr>
          <w:p w14:paraId="09A1A0F8" w14:textId="77777777" w:rsidR="00D247C7" w:rsidRPr="00575FA3" w:rsidRDefault="00D247C7" w:rsidP="00FE146C">
            <w:pPr>
              <w:jc w:val="center"/>
              <w:rPr>
                <w:i/>
                <w:iCs/>
                <w:sz w:val="14"/>
                <w:szCs w:val="14"/>
              </w:rPr>
            </w:pPr>
            <w:r w:rsidRPr="00575FA3">
              <w:rPr>
                <w:i/>
                <w:iCs/>
                <w:sz w:val="14"/>
                <w:szCs w:val="14"/>
              </w:rPr>
              <w:t>a) Internal dataset</w:t>
            </w:r>
          </w:p>
        </w:tc>
        <w:tc>
          <w:tcPr>
            <w:tcW w:w="4513" w:type="dxa"/>
          </w:tcPr>
          <w:p w14:paraId="18A8EDC3" w14:textId="77777777" w:rsidR="00D247C7" w:rsidRPr="00575FA3" w:rsidRDefault="00D247C7" w:rsidP="00FE146C">
            <w:pPr>
              <w:jc w:val="center"/>
              <w:rPr>
                <w:i/>
                <w:iCs/>
                <w:sz w:val="14"/>
                <w:szCs w:val="14"/>
              </w:rPr>
            </w:pPr>
            <w:r w:rsidRPr="00575FA3">
              <w:rPr>
                <w:i/>
                <w:iCs/>
                <w:sz w:val="14"/>
                <w:szCs w:val="14"/>
              </w:rPr>
              <w:t xml:space="preserve">b) </w:t>
            </w:r>
            <w:proofErr w:type="gramStart"/>
            <w:r w:rsidRPr="00575FA3">
              <w:rPr>
                <w:i/>
                <w:iCs/>
                <w:sz w:val="14"/>
                <w:szCs w:val="14"/>
              </w:rPr>
              <w:t>Public</w:t>
            </w:r>
            <w:proofErr w:type="gramEnd"/>
            <w:r w:rsidRPr="00575FA3">
              <w:rPr>
                <w:i/>
                <w:iCs/>
                <w:sz w:val="14"/>
                <w:szCs w:val="14"/>
              </w:rPr>
              <w:t xml:space="preserve"> dataset</w:t>
            </w:r>
          </w:p>
        </w:tc>
      </w:tr>
    </w:tbl>
    <w:p w14:paraId="1B9D2794" w14:textId="77777777" w:rsidR="00D247C7" w:rsidRPr="00241A43" w:rsidRDefault="00D247C7" w:rsidP="00D247C7"/>
    <w:p w14:paraId="770424AA"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4</w:t>
      </w:r>
      <w:r w:rsidRPr="00D72B0F">
        <w:rPr>
          <w:b/>
          <w:bCs/>
        </w:rPr>
        <w:fldChar w:fldCharType="end"/>
      </w:r>
      <w:r w:rsidRPr="00D72B0F">
        <w:rPr>
          <w:b/>
          <w:bCs/>
        </w:rPr>
        <w:t xml:space="preserve"> – </w:t>
      </w:r>
      <w:proofErr w:type="spellStart"/>
      <w:r w:rsidRPr="00D72B0F">
        <w:rPr>
          <w:b/>
          <w:bCs/>
        </w:rPr>
        <w:t>Confidentiality</w:t>
      </w:r>
      <w:proofErr w:type="spellEnd"/>
      <w:r w:rsidRPr="00D72B0F">
        <w:rPr>
          <w:b/>
          <w:bCs/>
        </w:rPr>
        <w:t xml:space="preserve"> </w:t>
      </w:r>
      <w:proofErr w:type="spellStart"/>
      <w:r w:rsidRPr="00D72B0F">
        <w:rPr>
          <w:b/>
          <w:bCs/>
        </w:rPr>
        <w:t>issues</w:t>
      </w:r>
      <w:proofErr w:type="spellEnd"/>
    </w:p>
    <w:p w14:paraId="74FF8E08" w14:textId="77777777" w:rsidR="00D247C7" w:rsidRPr="00D72B0F" w:rsidRDefault="00D247C7" w:rsidP="00D247C7">
      <w:r>
        <w:fldChar w:fldCharType="begin"/>
      </w:r>
      <w:r>
        <w:instrText xml:space="preserve"> REF _Ref215478239 \h </w:instrText>
      </w:r>
      <w:r>
        <w:fldChar w:fldCharType="separate"/>
      </w:r>
      <w:proofErr w:type="spellStart"/>
      <w:r>
        <w:t>Figure</w:t>
      </w:r>
      <w:proofErr w:type="spellEnd"/>
      <w:r>
        <w:t xml:space="preserve"> </w:t>
      </w:r>
      <w:r>
        <w:rPr>
          <w:noProof/>
        </w:rPr>
        <w:t>5</w:t>
      </w:r>
      <w:r>
        <w:fldChar w:fldCharType="end"/>
      </w:r>
      <w:r>
        <w:t xml:space="preserve"> </w:t>
      </w:r>
      <w:proofErr w:type="spellStart"/>
      <w:r w:rsidRPr="00D72B0F">
        <w:t>shows</w:t>
      </w:r>
      <w:proofErr w:type="spellEnd"/>
      <w:r w:rsidRPr="00D72B0F">
        <w:t xml:space="preserve"> </w:t>
      </w:r>
      <w:proofErr w:type="spellStart"/>
      <w:r w:rsidRPr="00D72B0F">
        <w:t>an</w:t>
      </w:r>
      <w:proofErr w:type="spellEnd"/>
      <w:r w:rsidRPr="00D72B0F">
        <w:t xml:space="preserve"> </w:t>
      </w:r>
      <w:proofErr w:type="spellStart"/>
      <w:r w:rsidRPr="00D72B0F">
        <w:t>extract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data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3rd </w:t>
      </w:r>
      <w:proofErr w:type="spellStart"/>
      <w:r w:rsidRPr="00D72B0F">
        <w:t>RBMPs</w:t>
      </w:r>
      <w:proofErr w:type="spellEnd"/>
      <w:r w:rsidRPr="00D72B0F">
        <w:t xml:space="preserve">. </w:t>
      </w:r>
      <w:proofErr w:type="spellStart"/>
      <w:r w:rsidRPr="00D72B0F">
        <w:t>The</w:t>
      </w:r>
      <w:proofErr w:type="spellEnd"/>
      <w:r w:rsidRPr="00D72B0F">
        <w:t xml:space="preserve"> </w:t>
      </w:r>
      <w:proofErr w:type="spellStart"/>
      <w:r w:rsidRPr="00D72B0F">
        <w:t>comparison</w:t>
      </w:r>
      <w:proofErr w:type="spellEnd"/>
      <w:r w:rsidRPr="00D72B0F">
        <w:t xml:space="preserve"> </w:t>
      </w:r>
      <w:proofErr w:type="spellStart"/>
      <w:r w:rsidRPr="00D72B0F">
        <w:t>between</w:t>
      </w:r>
      <w:proofErr w:type="spellEnd"/>
      <w:r w:rsidRPr="00D72B0F">
        <w:t xml:space="preserve"> </w:t>
      </w:r>
      <w:proofErr w:type="spellStart"/>
      <w:r w:rsidRPr="00D72B0F">
        <w:t>the</w:t>
      </w:r>
      <w:proofErr w:type="spellEnd"/>
      <w:r w:rsidRPr="00D72B0F">
        <w:t xml:space="preserve"> </w:t>
      </w:r>
      <w:proofErr w:type="spellStart"/>
      <w:r w:rsidRPr="00D72B0F">
        <w:t>internal</w:t>
      </w:r>
      <w:proofErr w:type="spellEnd"/>
      <w:r w:rsidRPr="00D72B0F">
        <w:t xml:space="preserve"> </w:t>
      </w:r>
      <w:proofErr w:type="spellStart"/>
      <w:r w:rsidRPr="00D72B0F">
        <w:t>dataset</w:t>
      </w:r>
      <w:proofErr w:type="spellEnd"/>
      <w:r>
        <w:t xml:space="preserve"> (</w:t>
      </w:r>
      <w:proofErr w:type="spellStart"/>
      <w:r>
        <w:fldChar w:fldCharType="begin"/>
      </w:r>
      <w:r>
        <w:instrText xml:space="preserve"> REF _Ref215478239 \h </w:instrText>
      </w:r>
      <w:r>
        <w:fldChar w:fldCharType="separate"/>
      </w:r>
      <w:r>
        <w:t>Figure</w:t>
      </w:r>
      <w:proofErr w:type="spellEnd"/>
      <w:r>
        <w:t xml:space="preserve"> </w:t>
      </w:r>
      <w:r>
        <w:rPr>
          <w:noProof/>
        </w:rPr>
        <w:t>5</w:t>
      </w:r>
      <w:r>
        <w:fldChar w:fldCharType="end"/>
      </w:r>
      <w:r>
        <w:t>.a)</w:t>
      </w:r>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public</w:t>
      </w:r>
      <w:proofErr w:type="spellEnd"/>
      <w:r w:rsidRPr="00D72B0F">
        <w:t xml:space="preserve"> </w:t>
      </w:r>
      <w:proofErr w:type="spellStart"/>
      <w:r w:rsidRPr="00D72B0F">
        <w:t>European</w:t>
      </w:r>
      <w:proofErr w:type="spellEnd"/>
      <w:r w:rsidRPr="00D72B0F">
        <w:t xml:space="preserve"> </w:t>
      </w:r>
      <w:proofErr w:type="spellStart"/>
      <w:r w:rsidRPr="00D72B0F">
        <w:t>dataset</w:t>
      </w:r>
      <w:proofErr w:type="spellEnd"/>
      <w:r w:rsidRPr="00D72B0F">
        <w:t xml:space="preserve"> </w:t>
      </w:r>
      <w:r>
        <w:t>(</w:t>
      </w:r>
      <w:proofErr w:type="spellStart"/>
      <w:r>
        <w:fldChar w:fldCharType="begin"/>
      </w:r>
      <w:r>
        <w:instrText xml:space="preserve"> REF _Ref215478239 \h </w:instrText>
      </w:r>
      <w:r>
        <w:fldChar w:fldCharType="separate"/>
      </w:r>
      <w:r>
        <w:t>Figure</w:t>
      </w:r>
      <w:proofErr w:type="spellEnd"/>
      <w:r>
        <w:t xml:space="preserve"> </w:t>
      </w:r>
      <w:r>
        <w:rPr>
          <w:noProof/>
        </w:rPr>
        <w:t>5</w:t>
      </w:r>
      <w:r>
        <w:fldChar w:fldCharType="end"/>
      </w:r>
      <w:r>
        <w:t>.b)</w:t>
      </w:r>
      <w:r w:rsidRPr="00D72B0F">
        <w:t xml:space="preserve"> </w:t>
      </w:r>
      <w:proofErr w:type="spellStart"/>
      <w:r w:rsidRPr="00D72B0F">
        <w:t>shows</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w:t>
      </w:r>
      <w:proofErr w:type="spellStart"/>
      <w:r w:rsidRPr="00D72B0F">
        <w:t>information</w:t>
      </w:r>
      <w:proofErr w:type="spellEnd"/>
      <w:r w:rsidRPr="00D72B0F">
        <w:t xml:space="preserve"> </w:t>
      </w:r>
      <w:proofErr w:type="spellStart"/>
      <w:r w:rsidRPr="00D72B0F">
        <w:t>reported</w:t>
      </w:r>
      <w:proofErr w:type="spellEnd"/>
      <w:r w:rsidRPr="00D72B0F">
        <w:t xml:space="preserve"> </w:t>
      </w:r>
      <w:proofErr w:type="spellStart"/>
      <w:r w:rsidRPr="00D72B0F">
        <w:t>by</w:t>
      </w:r>
      <w:proofErr w:type="spellEnd"/>
      <w:r w:rsidRPr="00D72B0F">
        <w:t xml:space="preserve"> </w:t>
      </w:r>
      <w:proofErr w:type="spellStart"/>
      <w:r w:rsidRPr="00D72B0F">
        <w:t>Portugal</w:t>
      </w:r>
      <w:proofErr w:type="spellEnd"/>
      <w:r w:rsidRPr="00D72B0F">
        <w:t xml:space="preserve"> </w:t>
      </w:r>
      <w:proofErr w:type="spellStart"/>
      <w:r w:rsidRPr="00D72B0F">
        <w:t>and</w:t>
      </w:r>
      <w:proofErr w:type="spellEnd"/>
      <w:r w:rsidRPr="00D72B0F">
        <w:t xml:space="preserve"> </w:t>
      </w:r>
      <w:proofErr w:type="spellStart"/>
      <w:r w:rsidRPr="00D72B0F">
        <w:t>by</w:t>
      </w:r>
      <w:proofErr w:type="spellEnd"/>
      <w:r w:rsidRPr="00D72B0F">
        <w:t xml:space="preserve"> </w:t>
      </w:r>
      <w:proofErr w:type="spellStart"/>
      <w:r w:rsidRPr="00D72B0F">
        <w:t>the</w:t>
      </w:r>
      <w:proofErr w:type="spellEnd"/>
      <w:r w:rsidRPr="00D72B0F">
        <w:t xml:space="preserve"> </w:t>
      </w:r>
      <w:proofErr w:type="spellStart"/>
      <w:r w:rsidRPr="00D72B0F">
        <w:t>Jucar</w:t>
      </w:r>
      <w:proofErr w:type="spellEnd"/>
      <w:r w:rsidRPr="00D72B0F">
        <w:t xml:space="preserve"> RBD (ES080) </w:t>
      </w:r>
      <w:proofErr w:type="spellStart"/>
      <w:r w:rsidRPr="00D72B0F">
        <w:t>in</w:t>
      </w:r>
      <w:proofErr w:type="spellEnd"/>
      <w:r w:rsidRPr="00D72B0F">
        <w:t xml:space="preserve"> </w:t>
      </w:r>
      <w:proofErr w:type="spellStart"/>
      <w:r w:rsidRPr="00D72B0F">
        <w:t>Spain</w:t>
      </w:r>
      <w:proofErr w:type="spellEnd"/>
      <w:r w:rsidRPr="00D72B0F">
        <w:t xml:space="preserve"> </w:t>
      </w:r>
      <w:proofErr w:type="spellStart"/>
      <w:r w:rsidRPr="00D72B0F">
        <w:t>is</w:t>
      </w:r>
      <w:proofErr w:type="spellEnd"/>
      <w:r w:rsidRPr="00D72B0F">
        <w:t xml:space="preserve"> </w:t>
      </w:r>
      <w:proofErr w:type="spellStart"/>
      <w:r w:rsidRPr="00D72B0F">
        <w:t>not</w:t>
      </w:r>
      <w:proofErr w:type="spellEnd"/>
      <w:r w:rsidRPr="00D72B0F">
        <w:t xml:space="preserve"> </w:t>
      </w:r>
      <w:proofErr w:type="spellStart"/>
      <w:r w:rsidRPr="00D72B0F">
        <w:t>published</w:t>
      </w:r>
      <w:proofErr w:type="spellEnd"/>
      <w:r w:rsidRPr="00D72B0F">
        <w:t>.</w:t>
      </w:r>
      <w:r>
        <w:t xml:space="preserve"> </w:t>
      </w:r>
      <w:r>
        <w:fldChar w:fldCharType="begin"/>
      </w:r>
      <w:r>
        <w:instrText xml:space="preserve"> REF _Ref215478336 \h </w:instrText>
      </w:r>
      <w:r>
        <w:fldChar w:fldCharType="separate"/>
      </w:r>
      <w:proofErr w:type="spellStart"/>
      <w:r>
        <w:t>Figure</w:t>
      </w:r>
      <w:proofErr w:type="spellEnd"/>
      <w:r>
        <w:t xml:space="preserve"> </w:t>
      </w:r>
      <w:r>
        <w:rPr>
          <w:noProof/>
        </w:rPr>
        <w:t>6</w:t>
      </w:r>
      <w:r>
        <w:fldChar w:fldCharType="end"/>
      </w:r>
      <w:r>
        <w:t xml:space="preserve"> </w:t>
      </w:r>
      <w:proofErr w:type="spellStart"/>
      <w:r w:rsidRPr="00D72B0F">
        <w:t>explains</w:t>
      </w:r>
      <w:proofErr w:type="spellEnd"/>
      <w:r w:rsidRPr="00D72B0F">
        <w:t xml:space="preserve"> </w:t>
      </w:r>
      <w:proofErr w:type="spellStart"/>
      <w:r w:rsidRPr="00D72B0F">
        <w:t>the</w:t>
      </w:r>
      <w:proofErr w:type="spellEnd"/>
      <w:r w:rsidRPr="00D72B0F">
        <w:t xml:space="preserve"> </w:t>
      </w:r>
      <w:proofErr w:type="spellStart"/>
      <w:r w:rsidRPr="00D72B0F">
        <w:t>reason</w:t>
      </w:r>
      <w:proofErr w:type="spellEnd"/>
      <w:r w:rsidRPr="00D72B0F">
        <w:t xml:space="preserve">: </w:t>
      </w:r>
      <w:proofErr w:type="spellStart"/>
      <w:r w:rsidRPr="00D72B0F">
        <w:t>all</w:t>
      </w:r>
      <w:proofErr w:type="spellEnd"/>
      <w:r w:rsidRPr="00D72B0F">
        <w:t xml:space="preserve"> </w:t>
      </w:r>
      <w:proofErr w:type="spellStart"/>
      <w:r w:rsidRPr="00D72B0F">
        <w:t>the</w:t>
      </w:r>
      <w:proofErr w:type="spellEnd"/>
      <w:r w:rsidRPr="00D72B0F">
        <w:t xml:space="preserve"> </w:t>
      </w:r>
      <w:proofErr w:type="spellStart"/>
      <w:r w:rsidRPr="00D72B0F">
        <w:t>files</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PT </w:t>
      </w:r>
      <w:proofErr w:type="spellStart"/>
      <w:r w:rsidRPr="00D72B0F">
        <w:t>delivery</w:t>
      </w:r>
      <w:proofErr w:type="spellEnd"/>
      <w:r w:rsidRPr="00D72B0F">
        <w:t xml:space="preserve"> are </w:t>
      </w:r>
      <w:proofErr w:type="spellStart"/>
      <w:r w:rsidRPr="00D72B0F">
        <w:t>restricted</w:t>
      </w:r>
      <w:proofErr w:type="spellEnd"/>
      <w:r w:rsidRPr="00D72B0F">
        <w:t xml:space="preserve">, </w:t>
      </w:r>
      <w:proofErr w:type="spellStart"/>
      <w:r w:rsidRPr="00D72B0F">
        <w:t>while</w:t>
      </w:r>
      <w:proofErr w:type="spellEnd"/>
      <w:r w:rsidRPr="00D72B0F">
        <w:t xml:space="preserve"> </w:t>
      </w:r>
      <w:proofErr w:type="spellStart"/>
      <w:r w:rsidRPr="00D72B0F">
        <w:t>only</w:t>
      </w:r>
      <w:proofErr w:type="spellEnd"/>
      <w:r w:rsidRPr="00D72B0F">
        <w:t xml:space="preserve"> </w:t>
      </w:r>
      <w:proofErr w:type="spellStart"/>
      <w:r w:rsidRPr="00D72B0F">
        <w:t>the</w:t>
      </w:r>
      <w:proofErr w:type="spellEnd"/>
      <w:r w:rsidRPr="00D72B0F">
        <w:t xml:space="preserve"> ProtectedArea</w:t>
      </w:r>
      <w:r w:rsidRPr="00D72B0F">
        <w:rPr>
          <w:b/>
          <w:bCs/>
        </w:rPr>
        <w:t>Point</w:t>
      </w:r>
      <w:r w:rsidRPr="00D72B0F">
        <w:t xml:space="preserve">_ES_20230925.gml </w:t>
      </w:r>
      <w:proofErr w:type="spellStart"/>
      <w:r w:rsidRPr="00D72B0F">
        <w:t>file</w:t>
      </w:r>
      <w:proofErr w:type="spellEnd"/>
      <w:r w:rsidRPr="00D72B0F">
        <w:t xml:space="preserve"> </w:t>
      </w:r>
      <w:proofErr w:type="spellStart"/>
      <w:r w:rsidRPr="00D72B0F">
        <w:t>was</w:t>
      </w:r>
      <w:proofErr w:type="spellEnd"/>
      <w:r w:rsidRPr="00D72B0F">
        <w:t xml:space="preserve"> </w:t>
      </w:r>
      <w:proofErr w:type="spellStart"/>
      <w:r w:rsidRPr="00D72B0F">
        <w:t>restricted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ES </w:t>
      </w:r>
      <w:proofErr w:type="spellStart"/>
      <w:r w:rsidRPr="00D72B0F">
        <w:t>delivery</w:t>
      </w:r>
      <w:proofErr w:type="spellEnd"/>
      <w:r w:rsidRPr="00D72B0F">
        <w:t>.</w:t>
      </w:r>
    </w:p>
    <w:p w14:paraId="0AF8C7EA" w14:textId="77777777" w:rsidR="00D247C7" w:rsidRPr="00D72B0F" w:rsidRDefault="00D247C7" w:rsidP="00D247C7"/>
    <w:p w14:paraId="051A0AFE" w14:textId="77777777" w:rsidR="00D247C7" w:rsidRPr="00D72B0F" w:rsidRDefault="00D247C7" w:rsidP="00D247C7">
      <w:proofErr w:type="spellStart"/>
      <w:r w:rsidRPr="00D72B0F">
        <w:t>Since</w:t>
      </w:r>
      <w:proofErr w:type="spellEnd"/>
      <w:r w:rsidRPr="00D72B0F">
        <w:t xml:space="preserve"> </w:t>
      </w:r>
      <w:proofErr w:type="spellStart"/>
      <w:r w:rsidRPr="00D72B0F">
        <w:t>the</w:t>
      </w:r>
      <w:proofErr w:type="spellEnd"/>
      <w:r w:rsidRPr="00D72B0F">
        <w:t xml:space="preserve"> data </w:t>
      </w:r>
      <w:proofErr w:type="spellStart"/>
      <w:r w:rsidRPr="00D72B0F">
        <w:t>model</w:t>
      </w:r>
      <w:proofErr w:type="spellEnd"/>
      <w:r w:rsidRPr="00D72B0F">
        <w:t xml:space="preserve"> </w:t>
      </w:r>
      <w:proofErr w:type="spellStart"/>
      <w:r w:rsidRPr="00D72B0F">
        <w:t>didn't</w:t>
      </w:r>
      <w:proofErr w:type="spellEnd"/>
      <w:r w:rsidRPr="00D72B0F">
        <w:t xml:space="preserve"> </w:t>
      </w:r>
      <w:proofErr w:type="spellStart"/>
      <w:r w:rsidRPr="00D72B0F">
        <w:t>allow</w:t>
      </w:r>
      <w:proofErr w:type="spellEnd"/>
      <w:r w:rsidRPr="00D72B0F">
        <w:t xml:space="preserve"> </w:t>
      </w:r>
      <w:proofErr w:type="spellStart"/>
      <w:r w:rsidRPr="00D72B0F">
        <w:t>Member</w:t>
      </w:r>
      <w:proofErr w:type="spellEnd"/>
      <w:r w:rsidRPr="00D72B0F">
        <w:t xml:space="preserve"> </w:t>
      </w:r>
      <w:proofErr w:type="spellStart"/>
      <w:r w:rsidRPr="00D72B0F">
        <w:t>States</w:t>
      </w:r>
      <w:proofErr w:type="spellEnd"/>
      <w:r w:rsidRPr="00D72B0F">
        <w:t xml:space="preserve"> to </w:t>
      </w:r>
      <w:proofErr w:type="spellStart"/>
      <w:r w:rsidRPr="00D72B0F">
        <w:t>explicitly</w:t>
      </w:r>
      <w:proofErr w:type="spellEnd"/>
      <w:r w:rsidRPr="00D72B0F">
        <w:t xml:space="preserve"> </w:t>
      </w:r>
      <w:proofErr w:type="spellStart"/>
      <w:r w:rsidRPr="00D72B0F">
        <w:t>define</w:t>
      </w:r>
      <w:proofErr w:type="spellEnd"/>
      <w:r w:rsidRPr="00D72B0F">
        <w:t xml:space="preserve"> </w:t>
      </w:r>
      <w:proofErr w:type="spellStart"/>
      <w:r w:rsidRPr="00D72B0F">
        <w:t>which</w:t>
      </w:r>
      <w:proofErr w:type="spellEnd"/>
      <w:r w:rsidRPr="00D72B0F">
        <w:t xml:space="preserve"> </w:t>
      </w:r>
      <w:proofErr w:type="spellStart"/>
      <w:r w:rsidRPr="00D72B0F">
        <w:t>spatial</w:t>
      </w:r>
      <w:proofErr w:type="spellEnd"/>
      <w:r w:rsidRPr="00D72B0F">
        <w:t xml:space="preserve"> </w:t>
      </w:r>
      <w:proofErr w:type="spellStart"/>
      <w:r w:rsidRPr="00D72B0F">
        <w:t>objects</w:t>
      </w:r>
      <w:proofErr w:type="spellEnd"/>
      <w:r w:rsidRPr="00D72B0F">
        <w:t xml:space="preserve"> </w:t>
      </w:r>
      <w:proofErr w:type="spellStart"/>
      <w:r w:rsidRPr="00D72B0F">
        <w:t>should</w:t>
      </w:r>
      <w:proofErr w:type="spellEnd"/>
      <w:r w:rsidRPr="00D72B0F">
        <w:t xml:space="preserve"> </w:t>
      </w:r>
      <w:proofErr w:type="spellStart"/>
      <w:r w:rsidRPr="00D72B0F">
        <w:t>not</w:t>
      </w:r>
      <w:proofErr w:type="spellEnd"/>
      <w:r w:rsidRPr="00D72B0F">
        <w:t xml:space="preserve"> be </w:t>
      </w:r>
      <w:proofErr w:type="spellStart"/>
      <w:r w:rsidRPr="00D72B0F">
        <w:t>published</w:t>
      </w:r>
      <w:proofErr w:type="spellEnd"/>
      <w:r w:rsidRPr="00D72B0F">
        <w:t xml:space="preserve">, </w:t>
      </w:r>
      <w:proofErr w:type="spellStart"/>
      <w:r w:rsidRPr="00D72B0F">
        <w:t>the</w:t>
      </w:r>
      <w:proofErr w:type="spellEnd"/>
      <w:r w:rsidRPr="00D72B0F">
        <w:t xml:space="preserve"> </w:t>
      </w:r>
      <w:proofErr w:type="spellStart"/>
      <w:r w:rsidRPr="00D72B0F">
        <w:t>indirect</w:t>
      </w:r>
      <w:proofErr w:type="spellEnd"/>
      <w:r w:rsidRPr="00D72B0F">
        <w:t xml:space="preserve"> </w:t>
      </w:r>
      <w:proofErr w:type="spellStart"/>
      <w:r w:rsidRPr="00D72B0F">
        <w:t>criteria</w:t>
      </w:r>
      <w:proofErr w:type="spellEnd"/>
      <w:r w:rsidRPr="00D72B0F">
        <w:t xml:space="preserve"> </w:t>
      </w:r>
      <w:proofErr w:type="spellStart"/>
      <w:r w:rsidRPr="00D72B0F">
        <w:t>were</w:t>
      </w:r>
      <w:proofErr w:type="spellEnd"/>
      <w:r w:rsidRPr="00D72B0F">
        <w:t xml:space="preserve"> </w:t>
      </w:r>
      <w:proofErr w:type="spellStart"/>
      <w:r w:rsidRPr="00D72B0F">
        <w:t>applied</w:t>
      </w:r>
      <w:proofErr w:type="spellEnd"/>
      <w:r w:rsidRPr="00D72B0F">
        <w:t xml:space="preserve">: </w:t>
      </w:r>
      <w:proofErr w:type="spellStart"/>
      <w:r w:rsidRPr="00D72B0F">
        <w:t>all</w:t>
      </w:r>
      <w:proofErr w:type="spellEnd"/>
      <w:r w:rsidRPr="00D72B0F">
        <w:t xml:space="preserve"> </w:t>
      </w:r>
      <w:proofErr w:type="spellStart"/>
      <w:r w:rsidRPr="00D72B0F">
        <w:t>the</w:t>
      </w:r>
      <w:proofErr w:type="spellEnd"/>
      <w:r w:rsidRPr="00D72B0F">
        <w:t xml:space="preserve"> PT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were</w:t>
      </w:r>
      <w:proofErr w:type="spellEnd"/>
      <w:r w:rsidRPr="00D72B0F">
        <w:t xml:space="preserve"> </w:t>
      </w:r>
      <w:proofErr w:type="spellStart"/>
      <w:r w:rsidRPr="00D72B0F">
        <w:t>omitted</w:t>
      </w:r>
      <w:proofErr w:type="spellEnd"/>
      <w:r w:rsidRPr="00D72B0F">
        <w:t xml:space="preserve">, </w:t>
      </w:r>
      <w:proofErr w:type="spellStart"/>
      <w:r w:rsidRPr="00D72B0F">
        <w:t>all</w:t>
      </w:r>
      <w:proofErr w:type="spellEnd"/>
      <w:r w:rsidRPr="00D72B0F">
        <w:t xml:space="preserve"> </w:t>
      </w:r>
      <w:proofErr w:type="spellStart"/>
      <w:r w:rsidRPr="00D72B0F">
        <w:t>the</w:t>
      </w:r>
      <w:proofErr w:type="spellEnd"/>
      <w:r w:rsidRPr="00D72B0F">
        <w:t xml:space="preserve"> ES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with</w:t>
      </w:r>
      <w:proofErr w:type="spellEnd"/>
      <w:r w:rsidRPr="00D72B0F">
        <w:t xml:space="preserve"> </w:t>
      </w:r>
      <w:proofErr w:type="spellStart"/>
      <w:r w:rsidRPr="00D72B0F">
        <w:rPr>
          <w:b/>
          <w:bCs/>
        </w:rPr>
        <w:t>point</w:t>
      </w:r>
      <w:proofErr w:type="spellEnd"/>
      <w:r w:rsidRPr="00D72B0F">
        <w:t xml:space="preserve"> </w:t>
      </w:r>
      <w:proofErr w:type="spellStart"/>
      <w:r w:rsidRPr="00D72B0F">
        <w:t>geometry</w:t>
      </w:r>
      <w:proofErr w:type="spellEnd"/>
      <w:r w:rsidRPr="00D72B0F">
        <w:t xml:space="preserve"> </w:t>
      </w:r>
      <w:proofErr w:type="spellStart"/>
      <w:r w:rsidRPr="00D72B0F">
        <w:t>were</w:t>
      </w:r>
      <w:proofErr w:type="spellEnd"/>
      <w:r w:rsidRPr="00D72B0F">
        <w:t xml:space="preserve"> </w:t>
      </w:r>
      <w:proofErr w:type="spellStart"/>
      <w:r w:rsidRPr="00D72B0F">
        <w:t>omitted</w:t>
      </w:r>
      <w:proofErr w:type="spellEnd"/>
      <w:r w:rsidRPr="00D72B0F">
        <w:t xml:space="preserve">. </w:t>
      </w:r>
      <w:proofErr w:type="spellStart"/>
      <w:r w:rsidRPr="00D72B0F">
        <w:t>In</w:t>
      </w:r>
      <w:proofErr w:type="spellEnd"/>
      <w:r w:rsidRPr="00D72B0F">
        <w:t xml:space="preserve"> </w:t>
      </w:r>
      <w:proofErr w:type="spellStart"/>
      <w:r w:rsidRPr="00D72B0F">
        <w:t>Spain</w:t>
      </w:r>
      <w:proofErr w:type="spellEnd"/>
      <w:r w:rsidRPr="00D72B0F">
        <w:t xml:space="preserve">, </w:t>
      </w:r>
      <w:proofErr w:type="spellStart"/>
      <w:r w:rsidRPr="00D72B0F">
        <w:t>most</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were</w:t>
      </w:r>
      <w:proofErr w:type="spellEnd"/>
      <w:r w:rsidRPr="00D72B0F">
        <w:t xml:space="preserve"> </w:t>
      </w:r>
      <w:proofErr w:type="spellStart"/>
      <w:r w:rsidRPr="00D72B0F">
        <w:t>reported</w:t>
      </w:r>
      <w:proofErr w:type="spellEnd"/>
      <w:r w:rsidRPr="00D72B0F">
        <w:t xml:space="preserve"> </w:t>
      </w:r>
      <w:proofErr w:type="spellStart"/>
      <w:r w:rsidRPr="00D72B0F">
        <w:t>as</w:t>
      </w:r>
      <w:proofErr w:type="spellEnd"/>
      <w:r w:rsidRPr="00D72B0F">
        <w:t xml:space="preserve"> </w:t>
      </w:r>
      <w:proofErr w:type="spellStart"/>
      <w:r w:rsidRPr="00D72B0F">
        <w:t>polygons</w:t>
      </w:r>
      <w:proofErr w:type="spellEnd"/>
      <w:r w:rsidRPr="00D72B0F">
        <w:t xml:space="preserve"> – </w:t>
      </w:r>
      <w:proofErr w:type="spellStart"/>
      <w:r w:rsidRPr="00D72B0F">
        <w:t>except</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Jucar</w:t>
      </w:r>
      <w:proofErr w:type="spellEnd"/>
      <w:r w:rsidRPr="00D72B0F">
        <w:t xml:space="preserve"> RBD (ES080) – </w:t>
      </w:r>
      <w:proofErr w:type="spellStart"/>
      <w:r w:rsidRPr="00D72B0F">
        <w:t>hence</w:t>
      </w:r>
      <w:proofErr w:type="spellEnd"/>
      <w:r w:rsidRPr="00D72B0F">
        <w:t xml:space="preserve"> </w:t>
      </w:r>
      <w:proofErr w:type="spellStart"/>
      <w:r w:rsidRPr="00D72B0F">
        <w:t>the</w:t>
      </w:r>
      <w:proofErr w:type="spellEnd"/>
      <w:r w:rsidRPr="00D72B0F">
        <w:t xml:space="preserve"> "blank" </w:t>
      </w:r>
      <w:proofErr w:type="spellStart"/>
      <w:r w:rsidRPr="00D72B0F">
        <w:t>area</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map</w:t>
      </w:r>
      <w:proofErr w:type="spellEnd"/>
      <w:r w:rsidRPr="00D72B0F">
        <w:t>.</w:t>
      </w:r>
    </w:p>
    <w:p w14:paraId="5324617A" w14:textId="77777777" w:rsidR="00D247C7" w:rsidRPr="00D72B0F" w:rsidRDefault="00D247C7" w:rsidP="00D247C7">
      <w:pPr>
        <w:keepNext/>
      </w:pPr>
    </w:p>
    <w:p w14:paraId="35BC6FCB" w14:textId="77777777" w:rsidR="00D247C7" w:rsidRDefault="00D247C7" w:rsidP="00D247C7">
      <w:pPr>
        <w:keepNext/>
      </w:pPr>
      <w:proofErr w:type="spellStart"/>
      <w:r w:rsidRPr="00D72B0F">
        <w:t>This</w:t>
      </w:r>
      <w:proofErr w:type="spellEnd"/>
      <w:r w:rsidRPr="00D72B0F">
        <w:t xml:space="preserve"> </w:t>
      </w:r>
      <w:proofErr w:type="spellStart"/>
      <w:r w:rsidRPr="00D72B0F">
        <w:t>approach</w:t>
      </w:r>
      <w:proofErr w:type="spellEnd"/>
      <w:r w:rsidRPr="00D72B0F">
        <w:t xml:space="preserve"> </w:t>
      </w:r>
      <w:proofErr w:type="spellStart"/>
      <w:r w:rsidRPr="00D72B0F">
        <w:t>is</w:t>
      </w:r>
      <w:proofErr w:type="spellEnd"/>
      <w:r w:rsidRPr="00D72B0F">
        <w:t xml:space="preserve"> </w:t>
      </w:r>
      <w:proofErr w:type="spellStart"/>
      <w:r w:rsidRPr="00D72B0F">
        <w:t>not</w:t>
      </w:r>
      <w:proofErr w:type="spellEnd"/>
      <w:r w:rsidRPr="00D72B0F">
        <w:t xml:space="preserve"> </w:t>
      </w:r>
      <w:proofErr w:type="spellStart"/>
      <w:r w:rsidRPr="00D72B0F">
        <w:t>adequate</w:t>
      </w:r>
      <w:proofErr w:type="spellEnd"/>
      <w:r w:rsidRPr="00D72B0F">
        <w:t xml:space="preserve"> – MS </w:t>
      </w:r>
      <w:proofErr w:type="spellStart"/>
      <w:r w:rsidRPr="00D72B0F">
        <w:t>should</w:t>
      </w:r>
      <w:proofErr w:type="spellEnd"/>
      <w:r w:rsidRPr="00D72B0F">
        <w:t xml:space="preserve"> be </w:t>
      </w:r>
      <w:proofErr w:type="spellStart"/>
      <w:r w:rsidRPr="00D72B0F">
        <w:t>able</w:t>
      </w:r>
      <w:proofErr w:type="spellEnd"/>
      <w:r w:rsidRPr="00D72B0F">
        <w:t xml:space="preserve"> to </w:t>
      </w:r>
      <w:proofErr w:type="spellStart"/>
      <w:r w:rsidRPr="00D72B0F">
        <w:t>set</w:t>
      </w:r>
      <w:proofErr w:type="spellEnd"/>
      <w:r w:rsidRPr="00D72B0F">
        <w:t xml:space="preserve"> </w:t>
      </w:r>
      <w:proofErr w:type="spellStart"/>
      <w:r w:rsidRPr="00D72B0F">
        <w:t>the</w:t>
      </w:r>
      <w:proofErr w:type="spellEnd"/>
      <w:r w:rsidRPr="00D72B0F">
        <w:t xml:space="preserve"> </w:t>
      </w:r>
      <w:proofErr w:type="spellStart"/>
      <w:r w:rsidRPr="00D72B0F">
        <w:t>confidentiality</w:t>
      </w:r>
      <w:proofErr w:type="spellEnd"/>
      <w:r w:rsidRPr="00D72B0F">
        <w:t xml:space="preserve"> status at </w:t>
      </w:r>
      <w:proofErr w:type="spellStart"/>
      <w:r w:rsidRPr="00D72B0F">
        <w:t>record</w:t>
      </w:r>
      <w:proofErr w:type="spellEnd"/>
      <w:r w:rsidRPr="00D72B0F">
        <w:t xml:space="preserve"> </w:t>
      </w:r>
      <w:proofErr w:type="spellStart"/>
      <w:r w:rsidRPr="00D72B0F">
        <w:t>level</w:t>
      </w:r>
      <w:proofErr w:type="spellEnd"/>
      <w:r w:rsidRPr="00D72B0F">
        <w:t xml:space="preserve"> (</w:t>
      </w:r>
      <w:proofErr w:type="spellStart"/>
      <w:r w:rsidRPr="00D72B0F">
        <w:t>i.e</w:t>
      </w:r>
      <w:proofErr w:type="spellEnd"/>
      <w:r w:rsidRPr="00D72B0F">
        <w:t xml:space="preserve">. </w:t>
      </w:r>
      <w:proofErr w:type="spellStart"/>
      <w:r w:rsidRPr="00D72B0F">
        <w:t>for</w:t>
      </w:r>
      <w:proofErr w:type="spellEnd"/>
      <w:r w:rsidRPr="00D72B0F">
        <w:t xml:space="preserve"> </w:t>
      </w:r>
      <w:proofErr w:type="spellStart"/>
      <w:r w:rsidRPr="00D72B0F">
        <w:t>any</w:t>
      </w:r>
      <w:proofErr w:type="spellEnd"/>
      <w:r w:rsidRPr="00D72B0F">
        <w:t xml:space="preserve"> </w:t>
      </w:r>
      <w:proofErr w:type="spellStart"/>
      <w:r w:rsidRPr="00D72B0F">
        <w:t>specific</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
    <w:p w14:paraId="19199CDC" w14:textId="77777777" w:rsidR="00D247C7" w:rsidRDefault="00D247C7" w:rsidP="00D247C7">
      <w:pPr>
        <w:keepNext/>
      </w:pPr>
    </w:p>
    <w:p w14:paraId="06A35CCC" w14:textId="77777777" w:rsidR="00D247C7" w:rsidRDefault="00D247C7" w:rsidP="00D247C7">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rsidRPr="00241A43">
        <w:t>. Restricted files in the 3</w:t>
      </w:r>
      <w:r w:rsidRPr="00241A43">
        <w:rPr>
          <w:vertAlign w:val="superscript"/>
        </w:rPr>
        <w:t>rd</w:t>
      </w:r>
      <w:r w:rsidRPr="00241A43">
        <w:t xml:space="preserve"> RBMP deliveries.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513"/>
      </w:tblGrid>
      <w:tr w:rsidR="00D247C7" w:rsidRPr="00D72B0F" w14:paraId="522E2F31" w14:textId="77777777" w:rsidTr="00FE146C">
        <w:tc>
          <w:tcPr>
            <w:tcW w:w="4513" w:type="dxa"/>
          </w:tcPr>
          <w:p w14:paraId="442BAC6A" w14:textId="77777777" w:rsidR="00D247C7" w:rsidRPr="00575FA3" w:rsidRDefault="00D247C7" w:rsidP="00FE146C">
            <w:pPr>
              <w:jc w:val="center"/>
              <w:rPr>
                <w:i/>
                <w:iCs/>
                <w:sz w:val="14"/>
                <w:szCs w:val="14"/>
              </w:rPr>
            </w:pPr>
            <w:r w:rsidRPr="00D72B0F">
              <w:rPr>
                <w:i/>
                <w:iCs/>
                <w:noProof/>
                <w:color w:val="44546A" w:themeColor="text2"/>
                <w:sz w:val="18"/>
                <w:szCs w:val="18"/>
              </w:rPr>
              <w:lastRenderedPageBreak/>
              <w:drawing>
                <wp:inline distT="0" distB="0" distL="0" distR="0" wp14:anchorId="4E3404AA" wp14:editId="3CA3CE31">
                  <wp:extent cx="2520000" cy="1634400"/>
                  <wp:effectExtent l="0" t="0" r="0" b="4445"/>
                  <wp:docPr id="2146641523"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73172" name="Picture 1" descr="A screenshot of a computer  AI-generated content may be incorrect."/>
                          <pic:cNvPicPr/>
                        </pic:nvPicPr>
                        <pic:blipFill>
                          <a:blip r:embed="rId20"/>
                          <a:stretch>
                            <a:fillRect/>
                          </a:stretch>
                        </pic:blipFill>
                        <pic:spPr>
                          <a:xfrm>
                            <a:off x="0" y="0"/>
                            <a:ext cx="2520000" cy="1634400"/>
                          </a:xfrm>
                          <a:prstGeom prst="rect">
                            <a:avLst/>
                          </a:prstGeom>
                        </pic:spPr>
                      </pic:pic>
                    </a:graphicData>
                  </a:graphic>
                </wp:inline>
              </w:drawing>
            </w:r>
          </w:p>
        </w:tc>
        <w:tc>
          <w:tcPr>
            <w:tcW w:w="4513" w:type="dxa"/>
          </w:tcPr>
          <w:p w14:paraId="5A824216" w14:textId="77777777" w:rsidR="00D247C7" w:rsidRPr="00575FA3" w:rsidRDefault="00D247C7" w:rsidP="00FE146C">
            <w:pPr>
              <w:jc w:val="center"/>
              <w:rPr>
                <w:i/>
                <w:iCs/>
                <w:sz w:val="14"/>
                <w:szCs w:val="14"/>
              </w:rPr>
            </w:pPr>
            <w:r w:rsidRPr="00D72B0F">
              <w:rPr>
                <w:i/>
                <w:iCs/>
                <w:noProof/>
                <w:color w:val="44546A" w:themeColor="text2"/>
                <w:sz w:val="18"/>
                <w:szCs w:val="18"/>
              </w:rPr>
              <w:drawing>
                <wp:inline distT="0" distB="0" distL="0" distR="0" wp14:anchorId="7329FEDF" wp14:editId="11723802">
                  <wp:extent cx="2520000" cy="1566000"/>
                  <wp:effectExtent l="0" t="0" r="0" b="0"/>
                  <wp:docPr id="60601106"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11127" name="Picture 1" descr="A screenshot of a computer  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566000"/>
                          </a:xfrm>
                          <a:prstGeom prst="rect">
                            <a:avLst/>
                          </a:prstGeom>
                          <a:noFill/>
                        </pic:spPr>
                      </pic:pic>
                    </a:graphicData>
                  </a:graphic>
                </wp:inline>
              </w:drawing>
            </w:r>
          </w:p>
        </w:tc>
      </w:tr>
      <w:tr w:rsidR="00D247C7" w:rsidRPr="00D72B0F" w14:paraId="569D7C54" w14:textId="77777777" w:rsidTr="00FE146C">
        <w:tc>
          <w:tcPr>
            <w:tcW w:w="4513" w:type="dxa"/>
          </w:tcPr>
          <w:p w14:paraId="50D5458A" w14:textId="77777777" w:rsidR="00D247C7" w:rsidRPr="00575FA3" w:rsidRDefault="00D247C7" w:rsidP="00FE146C">
            <w:pPr>
              <w:jc w:val="center"/>
              <w:rPr>
                <w:i/>
                <w:iCs/>
                <w:sz w:val="14"/>
                <w:szCs w:val="14"/>
              </w:rPr>
            </w:pPr>
            <w:r w:rsidRPr="00241A43">
              <w:rPr>
                <w:i/>
                <w:iCs/>
                <w:sz w:val="14"/>
                <w:szCs w:val="14"/>
              </w:rPr>
              <w:t>a) PT delivery – all files restricted</w:t>
            </w:r>
          </w:p>
        </w:tc>
        <w:tc>
          <w:tcPr>
            <w:tcW w:w="4513" w:type="dxa"/>
          </w:tcPr>
          <w:p w14:paraId="20D997B3" w14:textId="77777777" w:rsidR="00D247C7" w:rsidRPr="00575FA3" w:rsidRDefault="00D247C7" w:rsidP="00FE146C">
            <w:pPr>
              <w:jc w:val="center"/>
              <w:rPr>
                <w:i/>
                <w:iCs/>
                <w:sz w:val="14"/>
                <w:szCs w:val="14"/>
              </w:rPr>
            </w:pPr>
            <w:r w:rsidRPr="00241A43">
              <w:rPr>
                <w:i/>
                <w:iCs/>
                <w:sz w:val="14"/>
                <w:szCs w:val="14"/>
              </w:rPr>
              <w:t>b) ES delivery – only one file restricted</w:t>
            </w:r>
          </w:p>
        </w:tc>
      </w:tr>
    </w:tbl>
    <w:p w14:paraId="72B7753C" w14:textId="77777777" w:rsidR="00D247C7" w:rsidRPr="00241A43" w:rsidRDefault="00D247C7" w:rsidP="00D247C7"/>
    <w:p w14:paraId="03196D05"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5</w:t>
      </w:r>
      <w:r w:rsidRPr="00D72B0F">
        <w:rPr>
          <w:b/>
          <w:bCs/>
        </w:rPr>
        <w:fldChar w:fldCharType="end"/>
      </w:r>
      <w:r w:rsidRPr="00D72B0F">
        <w:rPr>
          <w:b/>
          <w:bCs/>
        </w:rPr>
        <w:t xml:space="preserve"> – </w:t>
      </w:r>
      <w:proofErr w:type="spellStart"/>
      <w:r w:rsidRPr="00D72B0F">
        <w:rPr>
          <w:b/>
          <w:bCs/>
        </w:rPr>
        <w:t>Structured</w:t>
      </w:r>
      <w:proofErr w:type="spellEnd"/>
      <w:r w:rsidRPr="00D72B0F">
        <w:rPr>
          <w:b/>
          <w:bCs/>
        </w:rPr>
        <w:t xml:space="preserve"> data vs. PDF </w:t>
      </w:r>
      <w:proofErr w:type="spellStart"/>
      <w:r w:rsidRPr="00D72B0F">
        <w:rPr>
          <w:b/>
          <w:bCs/>
        </w:rPr>
        <w:t>documents</w:t>
      </w:r>
      <w:proofErr w:type="spellEnd"/>
    </w:p>
    <w:p w14:paraId="017813CA" w14:textId="77777777" w:rsidR="00D247C7" w:rsidRPr="00D72B0F" w:rsidRDefault="00D247C7" w:rsidP="00D247C7">
      <w:r w:rsidRPr="00D72B0F">
        <w:t xml:space="preserve">A </w:t>
      </w:r>
      <w:proofErr w:type="spellStart"/>
      <w:r w:rsidRPr="00D72B0F">
        <w:t>final</w:t>
      </w:r>
      <w:proofErr w:type="spellEnd"/>
      <w:r w:rsidRPr="00D72B0F">
        <w:t xml:space="preserve"> </w:t>
      </w:r>
      <w:proofErr w:type="spellStart"/>
      <w:r w:rsidRPr="00D72B0F">
        <w:t>example</w:t>
      </w:r>
      <w:proofErr w:type="spellEnd"/>
      <w:r w:rsidRPr="00D72B0F">
        <w:t xml:space="preserve"> </w:t>
      </w:r>
      <w:proofErr w:type="spellStart"/>
      <w:r w:rsidRPr="00D72B0F">
        <w:t>illustrates</w:t>
      </w:r>
      <w:proofErr w:type="spellEnd"/>
      <w:r w:rsidRPr="00D72B0F">
        <w:t xml:space="preserve"> </w:t>
      </w:r>
      <w:proofErr w:type="spellStart"/>
      <w:r w:rsidRPr="00D72B0F">
        <w:t>the</w:t>
      </w:r>
      <w:proofErr w:type="spellEnd"/>
      <w:r w:rsidRPr="00D72B0F">
        <w:t xml:space="preserve"> </w:t>
      </w:r>
      <w:proofErr w:type="spellStart"/>
      <w:r w:rsidRPr="00D72B0F">
        <w:t>need</w:t>
      </w:r>
      <w:proofErr w:type="spellEnd"/>
      <w:r w:rsidRPr="00D72B0F">
        <w:t xml:space="preserve"> </w:t>
      </w:r>
      <w:proofErr w:type="spellStart"/>
      <w:r w:rsidRPr="00D72B0F">
        <w:t>for</w:t>
      </w:r>
      <w:proofErr w:type="spellEnd"/>
      <w:r w:rsidRPr="00D72B0F">
        <w:t xml:space="preserve"> </w:t>
      </w:r>
      <w:proofErr w:type="spellStart"/>
      <w:r w:rsidRPr="00D72B0F">
        <w:t>structured</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w:t>
      </w:r>
      <w:proofErr w:type="spellStart"/>
      <w:r w:rsidRPr="00D72B0F">
        <w:t>again</w:t>
      </w:r>
      <w:proofErr w:type="spellEnd"/>
      <w:r w:rsidRPr="00D72B0F">
        <w:t xml:space="preserve"> </w:t>
      </w:r>
      <w:proofErr w:type="spellStart"/>
      <w:r w:rsidRPr="00D72B0F">
        <w:t>with</w:t>
      </w:r>
      <w:proofErr w:type="spellEnd"/>
      <w:r w:rsidRPr="00D72B0F">
        <w:t xml:space="preserve"> </w:t>
      </w:r>
      <w:proofErr w:type="spellStart"/>
      <w:r w:rsidRPr="00D72B0F">
        <w:t>the</w:t>
      </w:r>
      <w:proofErr w:type="spellEnd"/>
      <w:r w:rsidRPr="00D72B0F">
        <w:t xml:space="preserve"> </w:t>
      </w:r>
      <w:proofErr w:type="spellStart"/>
      <w:r w:rsidRPr="00D72B0F">
        <w:t>example</w:t>
      </w:r>
      <w:proofErr w:type="spellEnd"/>
      <w:r w:rsidRPr="00D72B0F">
        <w:t xml:space="preserve"> </w:t>
      </w:r>
      <w:proofErr w:type="spellStart"/>
      <w:r w:rsidRPr="00D72B0F">
        <w:t>from</w:t>
      </w:r>
      <w:proofErr w:type="spellEnd"/>
      <w:r w:rsidRPr="00D72B0F">
        <w:t xml:space="preserve"> </w:t>
      </w:r>
      <w:proofErr w:type="spellStart"/>
      <w:r w:rsidRPr="00D72B0F">
        <w:t>Luxembourg</w:t>
      </w:r>
      <w:proofErr w:type="spellEnd"/>
      <w:r w:rsidRPr="00D72B0F">
        <w:t>.</w:t>
      </w:r>
    </w:p>
    <w:p w14:paraId="769BDDFC" w14:textId="77777777" w:rsidR="00D247C7" w:rsidRPr="00D72B0F" w:rsidRDefault="00D247C7" w:rsidP="00D247C7">
      <w:proofErr w:type="spellStart"/>
      <w:r w:rsidRPr="00D72B0F">
        <w:t>By</w:t>
      </w:r>
      <w:proofErr w:type="spellEnd"/>
      <w:r w:rsidRPr="00D72B0F">
        <w:t xml:space="preserve"> </w:t>
      </w:r>
      <w:proofErr w:type="spellStart"/>
      <w:r w:rsidRPr="00D72B0F">
        <w:t>September</w:t>
      </w:r>
      <w:proofErr w:type="spellEnd"/>
      <w:r w:rsidRPr="00D72B0F">
        <w:t xml:space="preserve"> 2023, </w:t>
      </w:r>
      <w:proofErr w:type="spellStart"/>
      <w:r w:rsidRPr="00D72B0F">
        <w:t>Luxembourg</w:t>
      </w:r>
      <w:proofErr w:type="spellEnd"/>
      <w:r w:rsidRPr="00D72B0F">
        <w:t xml:space="preserve"> </w:t>
      </w:r>
      <w:proofErr w:type="spellStart"/>
      <w:r w:rsidRPr="00D72B0F">
        <w:t>had</w:t>
      </w:r>
      <w:proofErr w:type="spellEnd"/>
      <w:r w:rsidRPr="00D72B0F">
        <w:t xml:space="preserve"> </w:t>
      </w:r>
      <w:proofErr w:type="spellStart"/>
      <w:r w:rsidRPr="00D72B0F">
        <w:t>not</w:t>
      </w:r>
      <w:proofErr w:type="spellEnd"/>
      <w:r w:rsidRPr="00D72B0F">
        <w:t xml:space="preserve"> </w:t>
      </w:r>
      <w:proofErr w:type="spellStart"/>
      <w:r w:rsidRPr="00D72B0F">
        <w:t>yet</w:t>
      </w:r>
      <w:proofErr w:type="spellEnd"/>
      <w:r w:rsidRPr="00D72B0F">
        <w:t xml:space="preserve"> </w:t>
      </w:r>
      <w:proofErr w:type="spellStart"/>
      <w:r w:rsidRPr="00D72B0F">
        <w:t>submitted</w:t>
      </w:r>
      <w:proofErr w:type="spellEnd"/>
      <w:r w:rsidRPr="00D72B0F">
        <w:t xml:space="preserve"> </w:t>
      </w:r>
      <w:proofErr w:type="spellStart"/>
      <w:r w:rsidRPr="00D72B0F">
        <w:t>the</w:t>
      </w:r>
      <w:proofErr w:type="spellEnd"/>
      <w:r w:rsidRPr="00D72B0F">
        <w:t xml:space="preserve"> </w:t>
      </w:r>
      <w:proofErr w:type="spellStart"/>
      <w:r w:rsidRPr="00D72B0F">
        <w:t>full</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Therefore</w:t>
      </w:r>
      <w:proofErr w:type="spellEnd"/>
      <w:r w:rsidRPr="00D72B0F">
        <w:t xml:space="preserve">, </w:t>
      </w:r>
      <w:proofErr w:type="spellStart"/>
      <w:r w:rsidRPr="00D72B0F">
        <w:t>the</w:t>
      </w:r>
      <w:proofErr w:type="spellEnd"/>
      <w:r w:rsidRPr="00D72B0F">
        <w:t xml:space="preserve"> </w:t>
      </w:r>
      <w:proofErr w:type="spellStart"/>
      <w:r w:rsidRPr="00D72B0F">
        <w:t>Commission's</w:t>
      </w:r>
      <w:proofErr w:type="spellEnd"/>
      <w:r w:rsidRPr="00D72B0F">
        <w:t xml:space="preserve"> </w:t>
      </w:r>
      <w:proofErr w:type="spellStart"/>
      <w:r w:rsidRPr="00D72B0F">
        <w:t>assessment</w:t>
      </w:r>
      <w:proofErr w:type="spellEnd"/>
      <w:r w:rsidRPr="00D72B0F">
        <w:t xml:space="preserve"> (</w:t>
      </w:r>
      <w:hyperlink r:id="rId45" w:history="1">
        <w:r w:rsidRPr="00D72B0F">
          <w:rPr>
            <w:color w:val="0563C1" w:themeColor="hyperlink"/>
            <w:u w:val="single"/>
          </w:rPr>
          <w:t>link</w:t>
        </w:r>
      </w:hyperlink>
      <w:r w:rsidRPr="00D72B0F">
        <w:t xml:space="preserve">) </w:t>
      </w:r>
      <w:proofErr w:type="spellStart"/>
      <w:r w:rsidRPr="00D72B0F">
        <w:t>was</w:t>
      </w:r>
      <w:proofErr w:type="spellEnd"/>
      <w:r w:rsidRPr="00D72B0F">
        <w:t xml:space="preserve"> </w:t>
      </w:r>
      <w:proofErr w:type="spellStart"/>
      <w:r w:rsidRPr="00D72B0F">
        <w:t>based</w:t>
      </w:r>
      <w:proofErr w:type="spellEnd"/>
      <w:r w:rsidRPr="00D72B0F">
        <w:t xml:space="preserve"> </w:t>
      </w:r>
      <w:proofErr w:type="spellStart"/>
      <w:r w:rsidRPr="00D72B0F">
        <w:t>only</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RBMPs</w:t>
      </w:r>
      <w:proofErr w:type="spellEnd"/>
      <w:r w:rsidRPr="00D72B0F">
        <w:t xml:space="preserve"> </w:t>
      </w:r>
      <w:proofErr w:type="spellStart"/>
      <w:r w:rsidRPr="00D72B0F">
        <w:t>documents</w:t>
      </w:r>
      <w:proofErr w:type="spellEnd"/>
      <w:r w:rsidRPr="00D72B0F">
        <w:t xml:space="preserve">. </w:t>
      </w:r>
    </w:p>
    <w:p w14:paraId="54A006D3" w14:textId="77777777" w:rsidR="00D247C7" w:rsidRPr="00D72B0F" w:rsidRDefault="00D247C7" w:rsidP="00D247C7">
      <w:proofErr w:type="spellStart"/>
      <w:r w:rsidRPr="00D72B0F">
        <w:t>The</w:t>
      </w:r>
      <w:proofErr w:type="spellEnd"/>
      <w:r w:rsidRPr="00D72B0F">
        <w:t xml:space="preserve"> </w:t>
      </w:r>
      <w:proofErr w:type="spellStart"/>
      <w:r w:rsidRPr="00D72B0F">
        <w:t>document</w:t>
      </w:r>
      <w:proofErr w:type="spellEnd"/>
      <w:r w:rsidRPr="00D72B0F">
        <w:t xml:space="preserve"> </w:t>
      </w:r>
      <w:proofErr w:type="spellStart"/>
      <w:r w:rsidRPr="00D72B0F">
        <w:t>refers</w:t>
      </w:r>
      <w:proofErr w:type="spellEnd"/>
      <w:r w:rsidRPr="00D72B0F">
        <w:t xml:space="preserve"> </w:t>
      </w:r>
      <w:proofErr w:type="spellStart"/>
      <w:r w:rsidRPr="00D72B0F">
        <w:t>only</w:t>
      </w:r>
      <w:proofErr w:type="spellEnd"/>
      <w:r w:rsidRPr="00D72B0F">
        <w:t xml:space="preserve"> 45 </w:t>
      </w:r>
      <w:proofErr w:type="spellStart"/>
      <w:r w:rsidRPr="00D72B0F">
        <w:t>of</w:t>
      </w:r>
      <w:proofErr w:type="spellEnd"/>
      <w:r w:rsidRPr="00D72B0F">
        <w:t xml:space="preserve"> </w:t>
      </w:r>
      <w:proofErr w:type="spellStart"/>
      <w:r w:rsidRPr="00D72B0F">
        <w:t>the</w:t>
      </w:r>
      <w:proofErr w:type="spellEnd"/>
      <w:r w:rsidRPr="00D72B0F">
        <w:t xml:space="preserve"> 55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zones</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June 2024, </w:t>
      </w:r>
      <w:proofErr w:type="spellStart"/>
      <w:r w:rsidRPr="00D72B0F">
        <w:t>but</w:t>
      </w:r>
      <w:proofErr w:type="spellEnd"/>
      <w:r w:rsidRPr="00D72B0F">
        <w:t xml:space="preserve"> – </w:t>
      </w:r>
      <w:proofErr w:type="spellStart"/>
      <w:r w:rsidRPr="00D72B0F">
        <w:t>unlike</w:t>
      </w:r>
      <w:proofErr w:type="spellEnd"/>
      <w:r w:rsidRPr="00D72B0F">
        <w:t xml:space="preserve"> </w:t>
      </w:r>
      <w:proofErr w:type="spellStart"/>
      <w:r w:rsidRPr="00D72B0F">
        <w:t>other</w:t>
      </w:r>
      <w:proofErr w:type="spellEnd"/>
      <w:r w:rsidRPr="00D72B0F">
        <w:t xml:space="preserve"> MS </w:t>
      </w:r>
      <w:proofErr w:type="spellStart"/>
      <w:r w:rsidRPr="00D72B0F">
        <w:t>assessments</w:t>
      </w:r>
      <w:proofErr w:type="spellEnd"/>
      <w:r w:rsidRPr="00D72B0F">
        <w:t xml:space="preserve"> </w:t>
      </w:r>
      <w:proofErr w:type="spellStart"/>
      <w:r w:rsidRPr="00D72B0F">
        <w:t>based</w:t>
      </w:r>
      <w:proofErr w:type="spellEnd"/>
      <w:r w:rsidRPr="00D72B0F">
        <w:t xml:space="preserve"> </w:t>
      </w:r>
      <w:proofErr w:type="spellStart"/>
      <w:r w:rsidRPr="00D72B0F">
        <w:t>exclusively</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 </w:t>
      </w:r>
      <w:proofErr w:type="spellStart"/>
      <w:r w:rsidRPr="00D72B0F">
        <w:t>does</w:t>
      </w:r>
      <w:proofErr w:type="spellEnd"/>
      <w:r w:rsidRPr="00D72B0F">
        <w:t xml:space="preserve"> </w:t>
      </w:r>
      <w:proofErr w:type="spellStart"/>
      <w:r w:rsidRPr="00D72B0F">
        <w:t>provide</w:t>
      </w:r>
      <w:proofErr w:type="spellEnd"/>
      <w:r w:rsidRPr="00D72B0F">
        <w:t xml:space="preserve"> </w:t>
      </w:r>
      <w:proofErr w:type="spellStart"/>
      <w:r w:rsidRPr="00D72B0F">
        <w:t>an</w:t>
      </w:r>
      <w:proofErr w:type="spellEnd"/>
      <w:r w:rsidRPr="00D72B0F">
        <w:t xml:space="preserve"> </w:t>
      </w:r>
      <w:proofErr w:type="spellStart"/>
      <w:r w:rsidRPr="00D72B0F">
        <w:t>insight</w:t>
      </w:r>
      <w:proofErr w:type="spellEnd"/>
      <w:r w:rsidRPr="00D72B0F">
        <w:t xml:space="preserve"> </w:t>
      </w:r>
      <w:proofErr w:type="spellStart"/>
      <w:r w:rsidRPr="00D72B0F">
        <w:t>into</w:t>
      </w:r>
      <w:proofErr w:type="spellEnd"/>
      <w:r w:rsidRPr="00D72B0F">
        <w:t xml:space="preserve"> </w:t>
      </w:r>
      <w:proofErr w:type="spellStart"/>
      <w:r w:rsidRPr="00D72B0F">
        <w:t>the</w:t>
      </w:r>
      <w:proofErr w:type="spellEnd"/>
      <w:r w:rsidRPr="00D72B0F">
        <w:t xml:space="preserve"> </w:t>
      </w:r>
      <w:proofErr w:type="spellStart"/>
      <w:r w:rsidRPr="00D72B0F">
        <w:t>type</w:t>
      </w:r>
      <w:proofErr w:type="spellEnd"/>
      <w:r w:rsidRPr="00D72B0F">
        <w:t xml:space="preserve"> </w:t>
      </w:r>
      <w:proofErr w:type="spellStart"/>
      <w:r w:rsidRPr="00D72B0F">
        <w:t>of</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defined</w:t>
      </w:r>
      <w:proofErr w:type="spellEnd"/>
      <w:r w:rsidRPr="00D72B0F">
        <w:t xml:space="preserve"> </w:t>
      </w:r>
      <w:proofErr w:type="spellStart"/>
      <w:r w:rsidRPr="00D72B0F">
        <w:t>by</w:t>
      </w:r>
      <w:proofErr w:type="spellEnd"/>
      <w:r w:rsidRPr="00D72B0F">
        <w:t xml:space="preserve"> </w:t>
      </w:r>
      <w:proofErr w:type="spellStart"/>
      <w:r w:rsidRPr="00D72B0F">
        <w:t>Luxembourg</w:t>
      </w:r>
      <w:proofErr w:type="spellEnd"/>
      <w:r>
        <w:t xml:space="preserve"> ()</w:t>
      </w:r>
      <w:r w:rsidRPr="00D72B0F">
        <w:t>.</w:t>
      </w:r>
    </w:p>
    <w:p w14:paraId="1A32A43F" w14:textId="77777777" w:rsidR="00D247C7" w:rsidRPr="00D72B0F" w:rsidRDefault="00D247C7" w:rsidP="00D247C7">
      <w:proofErr w:type="spellStart"/>
      <w:r w:rsidRPr="00D72B0F">
        <w:t>The</w:t>
      </w:r>
      <w:proofErr w:type="spellEnd"/>
      <w:r w:rsidRPr="00D72B0F">
        <w:t xml:space="preserve"> </w:t>
      </w:r>
      <w:proofErr w:type="spellStart"/>
      <w:r w:rsidRPr="00D72B0F">
        <w:t>discrepancies</w:t>
      </w:r>
      <w:proofErr w:type="spellEnd"/>
      <w:r w:rsidRPr="00D72B0F">
        <w:t xml:space="preserve"> </w:t>
      </w:r>
      <w:proofErr w:type="spellStart"/>
      <w:r w:rsidRPr="00D72B0F">
        <w:t>highlight</w:t>
      </w:r>
      <w:proofErr w:type="spellEnd"/>
      <w:r w:rsidRPr="00D72B0F">
        <w:t xml:space="preserve"> </w:t>
      </w:r>
      <w:proofErr w:type="spellStart"/>
      <w:r w:rsidRPr="00D72B0F">
        <w:t>the</w:t>
      </w:r>
      <w:proofErr w:type="spellEnd"/>
      <w:r w:rsidRPr="00D72B0F">
        <w:t xml:space="preserve"> </w:t>
      </w:r>
      <w:proofErr w:type="spellStart"/>
      <w:r w:rsidRPr="00D72B0F">
        <w:t>different</w:t>
      </w:r>
      <w:proofErr w:type="spellEnd"/>
      <w:r w:rsidRPr="00D72B0F">
        <w:t xml:space="preserve"> roles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structured</w:t>
      </w:r>
      <w:proofErr w:type="spellEnd"/>
      <w:r w:rsidRPr="00D72B0F">
        <w:t xml:space="preserve"> data </w:t>
      </w:r>
      <w:proofErr w:type="spellStart"/>
      <w:r w:rsidRPr="00D72B0F">
        <w:rPr>
          <w:i/>
          <w:iCs/>
        </w:rPr>
        <w:t>vs</w:t>
      </w:r>
      <w:proofErr w:type="spellEnd"/>
      <w:r w:rsidRPr="00D72B0F">
        <w:t xml:space="preserve"> </w:t>
      </w:r>
      <w:proofErr w:type="spellStart"/>
      <w:r w:rsidRPr="00D72B0F">
        <w:t>the</w:t>
      </w:r>
      <w:proofErr w:type="spellEnd"/>
      <w:r w:rsidRPr="00D72B0F">
        <w:t xml:space="preserve"> </w:t>
      </w:r>
      <w:proofErr w:type="spellStart"/>
      <w:r w:rsidRPr="00D72B0F">
        <w:t>background</w:t>
      </w:r>
      <w:proofErr w:type="spellEnd"/>
      <w:r w:rsidRPr="00D72B0F">
        <w:t xml:space="preserve"> </w:t>
      </w:r>
      <w:proofErr w:type="spellStart"/>
      <w:r w:rsidRPr="00D72B0F">
        <w:t>documents</w:t>
      </w:r>
      <w:proofErr w:type="spellEnd"/>
      <w:r w:rsidRPr="00D72B0F">
        <w:t xml:space="preserve">. </w:t>
      </w:r>
      <w:proofErr w:type="spellStart"/>
      <w:r w:rsidRPr="00D72B0F">
        <w:t>They</w:t>
      </w:r>
      <w:proofErr w:type="spellEnd"/>
      <w:r w:rsidRPr="00D72B0F">
        <w:t xml:space="preserve"> also </w:t>
      </w:r>
      <w:proofErr w:type="spellStart"/>
      <w:r w:rsidRPr="00D72B0F">
        <w:t>highlight</w:t>
      </w:r>
      <w:proofErr w:type="spellEnd"/>
      <w:r w:rsidRPr="00D72B0F">
        <w:t xml:space="preserve"> </w:t>
      </w:r>
      <w:proofErr w:type="spellStart"/>
      <w:r w:rsidRPr="00D72B0F">
        <w:t>the</w:t>
      </w:r>
      <w:proofErr w:type="spellEnd"/>
      <w:r w:rsidRPr="00D72B0F">
        <w:t xml:space="preserve"> </w:t>
      </w:r>
      <w:proofErr w:type="spellStart"/>
      <w:r w:rsidRPr="00D72B0F">
        <w:t>need</w:t>
      </w:r>
      <w:proofErr w:type="spellEnd"/>
      <w:r w:rsidRPr="00D72B0F">
        <w:t xml:space="preserve"> to </w:t>
      </w:r>
      <w:proofErr w:type="spellStart"/>
      <w:r w:rsidRPr="00D72B0F">
        <w:t>guarantee</w:t>
      </w:r>
      <w:proofErr w:type="spellEnd"/>
      <w:r w:rsidRPr="00D72B0F">
        <w:t xml:space="preserve"> </w:t>
      </w:r>
      <w:proofErr w:type="spellStart"/>
      <w:r w:rsidRPr="00D72B0F">
        <w:t>the</w:t>
      </w:r>
      <w:proofErr w:type="spellEnd"/>
      <w:r w:rsidRPr="00D72B0F">
        <w:t xml:space="preserve"> </w:t>
      </w:r>
      <w:proofErr w:type="spellStart"/>
      <w:r w:rsidRPr="00D72B0F">
        <w:t>completeness</w:t>
      </w:r>
      <w:proofErr w:type="spellEnd"/>
      <w:r w:rsidRPr="00D72B0F">
        <w:t xml:space="preserve"> </w:t>
      </w:r>
      <w:proofErr w:type="spellStart"/>
      <w:r w:rsidRPr="00D72B0F">
        <w:t>and</w:t>
      </w:r>
      <w:proofErr w:type="spellEnd"/>
      <w:r w:rsidRPr="00D72B0F">
        <w:t xml:space="preserve"> </w:t>
      </w:r>
      <w:proofErr w:type="spellStart"/>
      <w:r w:rsidRPr="00D72B0F">
        <w:t>consistency</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electronic</w:t>
      </w:r>
      <w:proofErr w:type="spellEnd"/>
      <w:r w:rsidRPr="00D72B0F">
        <w:t xml:space="preserve"> </w:t>
      </w:r>
      <w:proofErr w:type="spellStart"/>
      <w:r w:rsidRPr="00D72B0F">
        <w:t>reporting</w:t>
      </w:r>
      <w:proofErr w:type="spellEnd"/>
      <w:r w:rsidRPr="00D72B0F">
        <w:t xml:space="preserve"> – </w:t>
      </w:r>
      <w:proofErr w:type="spellStart"/>
      <w:r w:rsidRPr="00D72B0F">
        <w:t>and</w:t>
      </w:r>
      <w:proofErr w:type="spellEnd"/>
      <w:r w:rsidRPr="00D72B0F">
        <w:t xml:space="preserve"> to </w:t>
      </w:r>
      <w:proofErr w:type="spellStart"/>
      <w:r w:rsidRPr="00D72B0F">
        <w:t>make</w:t>
      </w:r>
      <w:proofErr w:type="spellEnd"/>
      <w:r w:rsidRPr="00D72B0F">
        <w:t xml:space="preserve"> </w:t>
      </w:r>
      <w:proofErr w:type="spellStart"/>
      <w:r w:rsidRPr="00D72B0F">
        <w:t>sure</w:t>
      </w:r>
      <w:proofErr w:type="spellEnd"/>
      <w:r w:rsidRPr="00D72B0F">
        <w:t xml:space="preserve"> </w:t>
      </w:r>
      <w:proofErr w:type="spellStart"/>
      <w:r w:rsidRPr="00D72B0F">
        <w:t>that</w:t>
      </w:r>
      <w:proofErr w:type="spellEnd"/>
      <w:r w:rsidRPr="00D72B0F">
        <w:t xml:space="preserve"> </w:t>
      </w:r>
      <w:proofErr w:type="spellStart"/>
      <w:r w:rsidRPr="00D72B0F">
        <w:t>the</w:t>
      </w:r>
      <w:proofErr w:type="spellEnd"/>
      <w:r w:rsidRPr="00D72B0F">
        <w:t xml:space="preserve"> </w:t>
      </w:r>
      <w:proofErr w:type="spellStart"/>
      <w:r w:rsidRPr="00D72B0F">
        <w:t>same</w:t>
      </w:r>
      <w:proofErr w:type="spellEnd"/>
      <w:r w:rsidRPr="00D72B0F">
        <w:t xml:space="preserve"> </w:t>
      </w:r>
      <w:proofErr w:type="spellStart"/>
      <w:r w:rsidRPr="00D72B0F">
        <w:t>single</w:t>
      </w:r>
      <w:proofErr w:type="spellEnd"/>
      <w:r w:rsidRPr="00D72B0F">
        <w:t xml:space="preserve"> </w:t>
      </w:r>
      <w:proofErr w:type="spellStart"/>
      <w:r w:rsidRPr="00D72B0F">
        <w:t>set</w:t>
      </w:r>
      <w:proofErr w:type="spellEnd"/>
      <w:r w:rsidRPr="00D72B0F">
        <w:t xml:space="preserve"> </w:t>
      </w:r>
      <w:proofErr w:type="spellStart"/>
      <w:r w:rsidRPr="00D72B0F">
        <w:t>of</w:t>
      </w:r>
      <w:proofErr w:type="spellEnd"/>
      <w:r w:rsidRPr="00D72B0F">
        <w:t xml:space="preserve"> </w:t>
      </w:r>
      <w:proofErr w:type="spellStart"/>
      <w:r w:rsidRPr="00D72B0F">
        <w:t>structured</w:t>
      </w:r>
      <w:proofErr w:type="spellEnd"/>
      <w:r w:rsidRPr="00D72B0F">
        <w:t xml:space="preserve"> data </w:t>
      </w:r>
      <w:proofErr w:type="spellStart"/>
      <w:r w:rsidRPr="00D72B0F">
        <w:t>can</w:t>
      </w:r>
      <w:proofErr w:type="spellEnd"/>
      <w:r w:rsidRPr="00D72B0F">
        <w:t xml:space="preserve"> be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both</w:t>
      </w:r>
      <w:proofErr w:type="spellEnd"/>
      <w:r w:rsidRPr="00D72B0F">
        <w:t xml:space="preserve"> </w:t>
      </w:r>
      <w:proofErr w:type="spellStart"/>
      <w:r w:rsidRPr="00D72B0F">
        <w:t>the</w:t>
      </w:r>
      <w:proofErr w:type="spellEnd"/>
      <w:r w:rsidRPr="00D72B0F">
        <w:t xml:space="preserve"> DWD </w:t>
      </w:r>
      <w:proofErr w:type="spellStart"/>
      <w:r w:rsidRPr="00D72B0F">
        <w:t>and</w:t>
      </w:r>
      <w:proofErr w:type="spellEnd"/>
      <w:r w:rsidRPr="00D72B0F">
        <w:t xml:space="preserve"> </w:t>
      </w:r>
      <w:proofErr w:type="spellStart"/>
      <w:r w:rsidRPr="00D72B0F">
        <w:t>the</w:t>
      </w:r>
      <w:proofErr w:type="spellEnd"/>
      <w:r w:rsidRPr="00D72B0F">
        <w:t xml:space="preserve"> WFD </w:t>
      </w:r>
      <w:proofErr w:type="spellStart"/>
      <w:r w:rsidRPr="00D72B0F">
        <w:t>assessments</w:t>
      </w:r>
      <w:proofErr w:type="spellEnd"/>
      <w:r w:rsidRPr="00D72B0F">
        <w:t>.</w:t>
      </w:r>
    </w:p>
    <w:p w14:paraId="23D3C554" w14:textId="77777777" w:rsidR="00D247C7" w:rsidRDefault="00D247C7" w:rsidP="00D247C7"/>
    <w:p w14:paraId="0E45E316" w14:textId="77777777" w:rsidR="00D247C7" w:rsidRDefault="00D247C7" w:rsidP="00D247C7">
      <w:pPr>
        <w:pStyle w:val="Caption"/>
        <w:keepNext/>
        <w:jc w:val="center"/>
      </w:pPr>
      <w:bookmarkStart w:id="49" w:name="_Toc216286257"/>
      <w:r>
        <w:t xml:space="preserve">Figure </w:t>
      </w:r>
      <w:r>
        <w:fldChar w:fldCharType="begin"/>
      </w:r>
      <w:r>
        <w:instrText xml:space="preserve"> SEQ Figure \* ARABIC </w:instrText>
      </w:r>
      <w:r>
        <w:fldChar w:fldCharType="separate"/>
      </w:r>
      <w:r>
        <w:rPr>
          <w:noProof/>
        </w:rPr>
        <w:t>7</w:t>
      </w:r>
      <w:r>
        <w:rPr>
          <w:noProof/>
        </w:rPr>
        <w:fldChar w:fldCharType="end"/>
      </w:r>
      <w:r>
        <w:t xml:space="preserve">. </w:t>
      </w:r>
      <w:r w:rsidRPr="00241A43">
        <w:t>Commission staff document: 3</w:t>
      </w:r>
      <w:r w:rsidRPr="00241A43">
        <w:rPr>
          <w:vertAlign w:val="superscript"/>
        </w:rPr>
        <w:t>rd</w:t>
      </w:r>
      <w:r w:rsidRPr="00241A43">
        <w:t xml:space="preserve"> RBMP implementation assessment for Luxembourg [extract].</w:t>
      </w:r>
      <w:bookmarkEnd w:id="49"/>
    </w:p>
    <w:p w14:paraId="2A2585FB" w14:textId="77777777" w:rsidR="00D247C7" w:rsidRPr="00D72B0F" w:rsidRDefault="00D247C7" w:rsidP="00D247C7">
      <w:pPr>
        <w:ind w:left="360"/>
        <w:jc w:val="center"/>
      </w:pPr>
      <w:r w:rsidRPr="00D72B0F">
        <w:rPr>
          <w:noProof/>
        </w:rPr>
        <w:drawing>
          <wp:inline distT="0" distB="0" distL="0" distR="0" wp14:anchorId="4AA63B82" wp14:editId="6645B9F3">
            <wp:extent cx="3722914" cy="1750916"/>
            <wp:effectExtent l="0" t="0" r="0" b="1905"/>
            <wp:docPr id="2072140362" name="Picture 1" descr="A close up of a tex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140362" name="Picture 1" descr="A close up of a text  AI-generated content may be incorrect."/>
                    <pic:cNvPicPr/>
                  </pic:nvPicPr>
                  <pic:blipFill>
                    <a:blip r:embed="rId46"/>
                    <a:stretch>
                      <a:fillRect/>
                    </a:stretch>
                  </pic:blipFill>
                  <pic:spPr>
                    <a:xfrm>
                      <a:off x="0" y="0"/>
                      <a:ext cx="3733043" cy="1755680"/>
                    </a:xfrm>
                    <a:prstGeom prst="rect">
                      <a:avLst/>
                    </a:prstGeom>
                  </pic:spPr>
                </pic:pic>
              </a:graphicData>
            </a:graphic>
          </wp:inline>
        </w:drawing>
      </w:r>
    </w:p>
    <w:p w14:paraId="7C91B07E" w14:textId="77777777" w:rsidR="00D247C7" w:rsidRPr="00D72B0F" w:rsidRDefault="00D247C7" w:rsidP="00D247C7"/>
    <w:p w14:paraId="7C2CC875" w14:textId="77777777" w:rsidR="00D247C7" w:rsidRPr="00D72B0F" w:rsidRDefault="00D247C7" w:rsidP="00D247C7">
      <w:pPr>
        <w:rPr>
          <w:b/>
          <w:bCs/>
        </w:rPr>
      </w:pPr>
      <w:r w:rsidRPr="00D72B0F">
        <w:rPr>
          <w:b/>
          <w:bCs/>
        </w:rPr>
        <w:t xml:space="preserve">To </w:t>
      </w:r>
      <w:proofErr w:type="spellStart"/>
      <w:r w:rsidRPr="00D72B0F">
        <w:rPr>
          <w:b/>
          <w:bCs/>
        </w:rPr>
        <w:t>summarise</w:t>
      </w:r>
      <w:proofErr w:type="spellEnd"/>
      <w:r w:rsidRPr="00D72B0F">
        <w:rPr>
          <w:b/>
          <w:bCs/>
        </w:rPr>
        <w:t xml:space="preserve">, </w:t>
      </w:r>
      <w:proofErr w:type="spellStart"/>
      <w:r w:rsidRPr="00D72B0F">
        <w:rPr>
          <w:b/>
          <w:bCs/>
        </w:rPr>
        <w:t>in</w:t>
      </w:r>
      <w:proofErr w:type="spellEnd"/>
      <w:r w:rsidRPr="00D72B0F">
        <w:rPr>
          <w:b/>
          <w:bCs/>
        </w:rPr>
        <w:t xml:space="preserve"> </w:t>
      </w:r>
      <w:proofErr w:type="spellStart"/>
      <w:r w:rsidRPr="00D72B0F">
        <w:rPr>
          <w:b/>
          <w:bCs/>
        </w:rPr>
        <w:t>the</w:t>
      </w:r>
      <w:proofErr w:type="spellEnd"/>
      <w:r w:rsidRPr="00D72B0F">
        <w:rPr>
          <w:b/>
          <w:bCs/>
        </w:rPr>
        <w:t xml:space="preserve"> 3</w:t>
      </w:r>
      <w:r w:rsidRPr="00D72B0F">
        <w:rPr>
          <w:b/>
          <w:bCs/>
          <w:vertAlign w:val="superscript"/>
        </w:rPr>
        <w:t>rd</w:t>
      </w:r>
      <w:r w:rsidRPr="00D72B0F">
        <w:rPr>
          <w:b/>
          <w:bCs/>
        </w:rPr>
        <w:t xml:space="preserve"> </w:t>
      </w:r>
      <w:proofErr w:type="spellStart"/>
      <w:r w:rsidRPr="00D72B0F">
        <w:rPr>
          <w:b/>
          <w:bCs/>
        </w:rPr>
        <w:t>RBMPs</w:t>
      </w:r>
      <w:proofErr w:type="spellEnd"/>
      <w:r w:rsidRPr="00D72B0F">
        <w:rPr>
          <w:b/>
          <w:bCs/>
        </w:rPr>
        <w:t>:</w:t>
      </w:r>
    </w:p>
    <w:p w14:paraId="5D1325EA" w14:textId="77777777" w:rsidR="00D247C7" w:rsidRPr="00D72B0F" w:rsidRDefault="00D247C7" w:rsidP="00D247C7">
      <w:pPr>
        <w:keepLines/>
        <w:numPr>
          <w:ilvl w:val="0"/>
          <w:numId w:val="37"/>
        </w:numPr>
        <w:spacing w:before="120" w:after="0" w:line="360" w:lineRule="auto"/>
        <w:ind w:left="360"/>
        <w:contextualSpacing/>
      </w:pPr>
      <w:r w:rsidRPr="00D72B0F">
        <w:t xml:space="preserve">MS </w:t>
      </w:r>
      <w:proofErr w:type="spellStart"/>
      <w:r w:rsidRPr="00D72B0F">
        <w:t>reported</w:t>
      </w:r>
      <w:proofErr w:type="spellEnd"/>
      <w:r w:rsidRPr="00D72B0F">
        <w:t xml:space="preserve"> </w:t>
      </w:r>
      <w:proofErr w:type="spellStart"/>
      <w:r w:rsidRPr="00D72B0F">
        <w:t>spatial</w:t>
      </w:r>
      <w:proofErr w:type="spellEnd"/>
      <w:r w:rsidRPr="00D72B0F">
        <w:t xml:space="preserve"> data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location</w:t>
      </w:r>
      <w:proofErr w:type="spellEnd"/>
      <w:r w:rsidRPr="00D72B0F">
        <w:t xml:space="preserve"> </w:t>
      </w:r>
      <w:proofErr w:type="spellStart"/>
      <w:r w:rsidRPr="00D72B0F">
        <w:t>of</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If</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w:t>
      </w:r>
      <w:proofErr w:type="spellStart"/>
      <w:r w:rsidRPr="00D72B0F">
        <w:t>matched</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identifier</w:t>
      </w:r>
      <w:proofErr w:type="spellEnd"/>
      <w:r w:rsidRPr="00D72B0F">
        <w:t xml:space="preserve"> </w:t>
      </w:r>
      <w:proofErr w:type="spellStart"/>
      <w:r w:rsidRPr="00D72B0F">
        <w:t>was</w:t>
      </w:r>
      <w:proofErr w:type="spellEnd"/>
      <w:r w:rsidRPr="00D72B0F">
        <w:t xml:space="preserve"> </w:t>
      </w:r>
      <w:proofErr w:type="spellStart"/>
      <w:r w:rsidRPr="00D72B0F">
        <w:t>the</w:t>
      </w:r>
      <w:proofErr w:type="spellEnd"/>
      <w:r w:rsidRPr="00D72B0F">
        <w:t xml:space="preserve"> </w:t>
      </w:r>
      <w:proofErr w:type="spellStart"/>
      <w:r w:rsidRPr="00D72B0F">
        <w:t>same</w:t>
      </w:r>
      <w:proofErr w:type="spellEnd"/>
      <w:r w:rsidRPr="00D72B0F">
        <w:t xml:space="preserve">, </w:t>
      </w:r>
      <w:proofErr w:type="spellStart"/>
      <w:r w:rsidRPr="00D72B0F">
        <w:t>then</w:t>
      </w:r>
      <w:proofErr w:type="spellEnd"/>
      <w:r w:rsidRPr="00D72B0F">
        <w:t xml:space="preserve"> </w:t>
      </w:r>
      <w:proofErr w:type="spellStart"/>
      <w:r w:rsidRPr="00D72B0F">
        <w:t>reporting</w:t>
      </w:r>
      <w:proofErr w:type="spellEnd"/>
      <w:r w:rsidRPr="00D72B0F">
        <w:t xml:space="preserve"> </w:t>
      </w:r>
      <w:proofErr w:type="spellStart"/>
      <w:r w:rsidRPr="00D72B0F">
        <w:t>the</w:t>
      </w:r>
      <w:proofErr w:type="spellEnd"/>
      <w:r w:rsidRPr="00D72B0F">
        <w:t xml:space="preserve"> </w:t>
      </w:r>
      <w:proofErr w:type="spellStart"/>
      <w:r w:rsidRPr="00D72B0F">
        <w:t>geometry</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was</w:t>
      </w:r>
      <w:proofErr w:type="spellEnd"/>
      <w:r w:rsidRPr="00D72B0F">
        <w:t xml:space="preserve"> </w:t>
      </w:r>
      <w:proofErr w:type="spellStart"/>
      <w:r w:rsidRPr="00D72B0F">
        <w:t>not</w:t>
      </w:r>
      <w:proofErr w:type="spellEnd"/>
      <w:r w:rsidRPr="00D72B0F">
        <w:t xml:space="preserve"> </w:t>
      </w:r>
      <w:proofErr w:type="spellStart"/>
      <w:r w:rsidRPr="00D72B0F">
        <w:t>required</w:t>
      </w:r>
      <w:proofErr w:type="spellEnd"/>
      <w:r w:rsidRPr="00D72B0F">
        <w:t>.</w:t>
      </w:r>
    </w:p>
    <w:p w14:paraId="42A27420"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lastRenderedPageBreak/>
        <w:t>Reporting</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a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related</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was</w:t>
      </w:r>
      <w:proofErr w:type="spellEnd"/>
      <w:r w:rsidRPr="00D72B0F">
        <w:t xml:space="preserve"> </w:t>
      </w:r>
      <w:proofErr w:type="spellStart"/>
      <w:r w:rsidRPr="00D72B0F">
        <w:rPr>
          <w:b/>
          <w:bCs/>
        </w:rPr>
        <w:t>optional</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spatial</w:t>
      </w:r>
      <w:proofErr w:type="spellEnd"/>
      <w:r w:rsidRPr="00D72B0F">
        <w:t xml:space="preserve"> data </w:t>
      </w:r>
      <w:proofErr w:type="spellStart"/>
      <w:r w:rsidRPr="00D72B0F">
        <w:t>reporting</w:t>
      </w:r>
      <w:proofErr w:type="spellEnd"/>
      <w:r w:rsidRPr="00D72B0F">
        <w:t xml:space="preserve">.  </w:t>
      </w:r>
    </w:p>
    <w:p w14:paraId="6D4DBB9A"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data </w:t>
      </w:r>
      <w:proofErr w:type="spellStart"/>
      <w:r w:rsidRPr="00D72B0F">
        <w:t>model</w:t>
      </w:r>
      <w:proofErr w:type="spellEnd"/>
      <w:r w:rsidRPr="00D72B0F">
        <w:t xml:space="preserve"> </w:t>
      </w:r>
      <w:proofErr w:type="spellStart"/>
      <w:r w:rsidRPr="00D72B0F">
        <w:t>did</w:t>
      </w:r>
      <w:proofErr w:type="spellEnd"/>
      <w:r w:rsidRPr="00D72B0F">
        <w:t xml:space="preserve"> </w:t>
      </w:r>
      <w:proofErr w:type="spellStart"/>
      <w:r w:rsidRPr="00D72B0F">
        <w:t>not</w:t>
      </w:r>
      <w:proofErr w:type="spellEnd"/>
      <w:r w:rsidRPr="00D72B0F">
        <w:t xml:space="preserve"> </w:t>
      </w:r>
      <w:proofErr w:type="spellStart"/>
      <w:r w:rsidRPr="00D72B0F">
        <w:t>foresee</w:t>
      </w:r>
      <w:proofErr w:type="spellEnd"/>
      <w:r w:rsidRPr="00D72B0F">
        <w:t xml:space="preserve"> </w:t>
      </w:r>
      <w:proofErr w:type="spellStart"/>
      <w:r w:rsidRPr="00D72B0F">
        <w:t>the</w:t>
      </w:r>
      <w:proofErr w:type="spellEnd"/>
      <w:r w:rsidRPr="00D72B0F">
        <w:t xml:space="preserve"> </w:t>
      </w:r>
      <w:proofErr w:type="spellStart"/>
      <w:r w:rsidRPr="00D72B0F">
        <w:t>distinction</w:t>
      </w:r>
      <w:proofErr w:type="spellEnd"/>
      <w:r w:rsidRPr="00D72B0F">
        <w:t xml:space="preserve"> </w:t>
      </w:r>
      <w:proofErr w:type="spellStart"/>
      <w:r w:rsidRPr="00D72B0F">
        <w:t>between</w:t>
      </w:r>
      <w:proofErr w:type="spellEnd"/>
      <w:r w:rsidRPr="00D72B0F">
        <w:t xml:space="preserve"> </w:t>
      </w:r>
      <w:proofErr w:type="spellStart"/>
      <w:r w:rsidRPr="00D72B0F">
        <w:t>different</w:t>
      </w:r>
      <w:proofErr w:type="spellEnd"/>
      <w:r w:rsidRPr="00D72B0F">
        <w:t xml:space="preserve"> </w:t>
      </w:r>
      <w:proofErr w:type="spellStart"/>
      <w:r w:rsidRPr="00D72B0F">
        <w:t>types</w:t>
      </w:r>
      <w:proofErr w:type="spellEnd"/>
      <w:r w:rsidRPr="00D72B0F">
        <w:t xml:space="preserve"> </w:t>
      </w:r>
      <w:proofErr w:type="spellStart"/>
      <w:r w:rsidRPr="00D72B0F">
        <w:t>of</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 </w:t>
      </w:r>
      <w:proofErr w:type="spellStart"/>
      <w:r w:rsidRPr="00D72B0F">
        <w:t>although</w:t>
      </w:r>
      <w:proofErr w:type="spellEnd"/>
      <w:r w:rsidRPr="00D72B0F">
        <w:t xml:space="preserve"> </w:t>
      </w:r>
      <w:proofErr w:type="spellStart"/>
      <w:r w:rsidRPr="00D72B0F">
        <w:t>an</w:t>
      </w:r>
      <w:proofErr w:type="spellEnd"/>
      <w:r w:rsidRPr="00D72B0F">
        <w:t xml:space="preserve"> </w:t>
      </w:r>
      <w:proofErr w:type="spellStart"/>
      <w:r w:rsidRPr="00D72B0F">
        <w:t>existing</w:t>
      </w:r>
      <w:proofErr w:type="spellEnd"/>
      <w:r w:rsidRPr="00D72B0F">
        <w:t xml:space="preserve"> </w:t>
      </w:r>
      <w:proofErr w:type="spellStart"/>
      <w:r w:rsidRPr="00D72B0F">
        <w:t>attribute</w:t>
      </w:r>
      <w:proofErr w:type="spellEnd"/>
      <w:r w:rsidRPr="00D72B0F">
        <w:t xml:space="preserve"> (</w:t>
      </w:r>
      <w:proofErr w:type="spellStart"/>
      <w:r w:rsidRPr="00D72B0F">
        <w:rPr>
          <w:b/>
          <w:bCs/>
        </w:rPr>
        <w:t>specialisedZoneType</w:t>
      </w:r>
      <w:proofErr w:type="spellEnd"/>
      <w:r w:rsidRPr="00D72B0F">
        <w:t xml:space="preserve">) </w:t>
      </w:r>
      <w:proofErr w:type="spellStart"/>
      <w:r w:rsidRPr="00D72B0F">
        <w:t>could</w:t>
      </w:r>
      <w:proofErr w:type="spellEnd"/>
      <w:r w:rsidRPr="00D72B0F">
        <w:t xml:space="preserve"> </w:t>
      </w:r>
      <w:proofErr w:type="spellStart"/>
      <w:r w:rsidRPr="00D72B0F">
        <w:t>have</w:t>
      </w:r>
      <w:proofErr w:type="spellEnd"/>
      <w:r w:rsidRPr="00D72B0F">
        <w:t xml:space="preserve"> </w:t>
      </w:r>
      <w:proofErr w:type="spellStart"/>
      <w:r w:rsidRPr="00D72B0F">
        <w:t>been</w:t>
      </w:r>
      <w:proofErr w:type="spellEnd"/>
      <w:r w:rsidRPr="00D72B0F">
        <w:t xml:space="preserve"> </w:t>
      </w:r>
      <w:proofErr w:type="spellStart"/>
      <w:r w:rsidRPr="00D72B0F">
        <w:t>used</w:t>
      </w:r>
      <w:proofErr w:type="spellEnd"/>
      <w:r w:rsidRPr="00D72B0F">
        <w:t xml:space="preserve"> to </w:t>
      </w:r>
      <w:proofErr w:type="spellStart"/>
      <w:r w:rsidRPr="00D72B0F">
        <w:t>distinguish</w:t>
      </w:r>
      <w:proofErr w:type="spellEnd"/>
      <w:r w:rsidRPr="00D72B0F">
        <w:t xml:space="preserve"> </w:t>
      </w:r>
      <w:proofErr w:type="spellStart"/>
      <w:r w:rsidRPr="00D72B0F">
        <w:t>between</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identified</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7(1)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and</w:t>
      </w:r>
      <w:proofErr w:type="spellEnd"/>
      <w:r w:rsidRPr="00D72B0F">
        <w:t xml:space="preserve"> </w:t>
      </w:r>
      <w:proofErr w:type="spellStart"/>
      <w:r w:rsidRPr="00D72B0F">
        <w:t>safeguard</w:t>
      </w:r>
      <w:proofErr w:type="spellEnd"/>
      <w:r w:rsidRPr="00D72B0F">
        <w:t xml:space="preserve"> </w:t>
      </w:r>
      <w:proofErr w:type="spellStart"/>
      <w:r w:rsidRPr="00D72B0F">
        <w:t>zones</w:t>
      </w:r>
      <w:proofErr w:type="spellEnd"/>
      <w:r w:rsidRPr="00D72B0F">
        <w:t xml:space="preserve"> </w:t>
      </w:r>
      <w:proofErr w:type="spellStart"/>
      <w:r w:rsidRPr="00D72B0F">
        <w:t>defined</w:t>
      </w:r>
      <w:proofErr w:type="spellEnd"/>
      <w:r w:rsidRPr="00D72B0F">
        <w:t xml:space="preserve"> </w:t>
      </w:r>
      <w:proofErr w:type="spellStart"/>
      <w:r w:rsidRPr="00D72B0F">
        <w:t>under</w:t>
      </w:r>
      <w:proofErr w:type="spellEnd"/>
      <w:r w:rsidRPr="00D72B0F">
        <w:t xml:space="preserve"> </w:t>
      </w:r>
      <w:proofErr w:type="spellStart"/>
      <w:r w:rsidRPr="00D72B0F">
        <w:t>Article</w:t>
      </w:r>
      <w:proofErr w:type="spellEnd"/>
      <w:r w:rsidRPr="00D72B0F">
        <w:t xml:space="preserve"> 7(3) </w:t>
      </w:r>
      <w:proofErr w:type="spellStart"/>
      <w:r w:rsidRPr="00D72B0F">
        <w:t>of</w:t>
      </w:r>
      <w:proofErr w:type="spellEnd"/>
      <w:r w:rsidRPr="00D72B0F">
        <w:t xml:space="preserve"> </w:t>
      </w:r>
      <w:proofErr w:type="spellStart"/>
      <w:r w:rsidRPr="00D72B0F">
        <w:t>the</w:t>
      </w:r>
      <w:proofErr w:type="spellEnd"/>
      <w:r w:rsidRPr="00D72B0F">
        <w:t xml:space="preserve"> WFD.</w:t>
      </w:r>
    </w:p>
    <w:p w14:paraId="5A22E3D4"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data </w:t>
      </w:r>
      <w:proofErr w:type="spellStart"/>
      <w:r w:rsidRPr="00D72B0F">
        <w:t>model</w:t>
      </w:r>
      <w:proofErr w:type="spellEnd"/>
      <w:r w:rsidRPr="00D72B0F">
        <w:t xml:space="preserve"> also </w:t>
      </w:r>
      <w:proofErr w:type="spellStart"/>
      <w:r w:rsidRPr="00D72B0F">
        <w:t>did</w:t>
      </w:r>
      <w:proofErr w:type="spellEnd"/>
      <w:r w:rsidRPr="00D72B0F">
        <w:t xml:space="preserve"> </w:t>
      </w:r>
      <w:proofErr w:type="spellStart"/>
      <w:r w:rsidRPr="00D72B0F">
        <w:t>not</w:t>
      </w:r>
      <w:proofErr w:type="spellEnd"/>
      <w:r w:rsidRPr="00D72B0F">
        <w:t xml:space="preserve"> </w:t>
      </w:r>
      <w:proofErr w:type="spellStart"/>
      <w:r w:rsidRPr="00D72B0F">
        <w:t>foresee</w:t>
      </w:r>
      <w:proofErr w:type="spellEnd"/>
      <w:r w:rsidRPr="00D72B0F">
        <w:t xml:space="preserve"> </w:t>
      </w:r>
      <w:proofErr w:type="spellStart"/>
      <w:r w:rsidRPr="00D72B0F">
        <w:t>that</w:t>
      </w:r>
      <w:proofErr w:type="spellEnd"/>
      <w:r w:rsidRPr="00D72B0F">
        <w:t xml:space="preserve"> </w:t>
      </w:r>
      <w:proofErr w:type="spellStart"/>
      <w:r w:rsidRPr="00D72B0F">
        <w:t>some</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reported</w:t>
      </w:r>
      <w:proofErr w:type="spellEnd"/>
      <w:r w:rsidRPr="00D72B0F">
        <w:t xml:space="preserve"> </w:t>
      </w:r>
      <w:proofErr w:type="spellStart"/>
      <w:r w:rsidRPr="00D72B0F">
        <w:t>information</w:t>
      </w:r>
      <w:proofErr w:type="spellEnd"/>
      <w:r w:rsidRPr="00D72B0F">
        <w:t xml:space="preserve"> </w:t>
      </w:r>
      <w:proofErr w:type="spellStart"/>
      <w:r w:rsidRPr="00D72B0F">
        <w:t>might</w:t>
      </w:r>
      <w:proofErr w:type="spellEnd"/>
      <w:r w:rsidRPr="00D72B0F">
        <w:t xml:space="preserve"> be </w:t>
      </w:r>
      <w:proofErr w:type="spellStart"/>
      <w:r w:rsidRPr="00D72B0F">
        <w:rPr>
          <w:b/>
          <w:bCs/>
        </w:rPr>
        <w:t>confidential</w:t>
      </w:r>
      <w:proofErr w:type="spellEnd"/>
      <w:r w:rsidRPr="00D72B0F">
        <w:t xml:space="preserve"> – </w:t>
      </w:r>
      <w:proofErr w:type="spellStart"/>
      <w:r w:rsidRPr="00D72B0F">
        <w:t>which</w:t>
      </w:r>
      <w:proofErr w:type="spellEnd"/>
      <w:r w:rsidRPr="00D72B0F">
        <w:t xml:space="preserve"> </w:t>
      </w:r>
      <w:proofErr w:type="spellStart"/>
      <w:r w:rsidRPr="00D72B0F">
        <w:t>led</w:t>
      </w:r>
      <w:proofErr w:type="spellEnd"/>
      <w:r w:rsidRPr="00D72B0F">
        <w:t xml:space="preserve"> to </w:t>
      </w:r>
      <w:proofErr w:type="spellStart"/>
      <w:r w:rsidRPr="00D72B0F">
        <w:t>the</w:t>
      </w:r>
      <w:proofErr w:type="spellEnd"/>
      <w:r w:rsidRPr="00D72B0F">
        <w:t xml:space="preserve"> </w:t>
      </w:r>
      <w:proofErr w:type="spellStart"/>
      <w:r w:rsidRPr="00D72B0F">
        <w:t>adoption</w:t>
      </w:r>
      <w:proofErr w:type="spellEnd"/>
      <w:r w:rsidRPr="00D72B0F">
        <w:t xml:space="preserve"> </w:t>
      </w:r>
      <w:proofErr w:type="spellStart"/>
      <w:r w:rsidRPr="00D72B0F">
        <w:t>of</w:t>
      </w:r>
      <w:proofErr w:type="spellEnd"/>
      <w:r w:rsidRPr="00D72B0F">
        <w:t xml:space="preserve"> </w:t>
      </w:r>
      <w:proofErr w:type="spellStart"/>
      <w:r w:rsidRPr="00D72B0F">
        <w:t>publication</w:t>
      </w:r>
      <w:proofErr w:type="spellEnd"/>
      <w:r w:rsidRPr="00D72B0F">
        <w:t xml:space="preserve"> </w:t>
      </w:r>
      <w:proofErr w:type="spellStart"/>
      <w:r w:rsidRPr="00D72B0F">
        <w:t>criteria</w:t>
      </w:r>
      <w:proofErr w:type="spellEnd"/>
      <w:r w:rsidRPr="00D72B0F">
        <w:t xml:space="preserve"> </w:t>
      </w:r>
      <w:proofErr w:type="spellStart"/>
      <w:r w:rsidRPr="00D72B0F">
        <w:t>based</w:t>
      </w:r>
      <w:proofErr w:type="spellEnd"/>
      <w:r w:rsidRPr="00D72B0F">
        <w:t xml:space="preserve"> </w:t>
      </w:r>
      <w:proofErr w:type="spellStart"/>
      <w:r w:rsidRPr="00D72B0F">
        <w:t>indirect</w:t>
      </w:r>
      <w:proofErr w:type="spellEnd"/>
      <w:r w:rsidRPr="00D72B0F">
        <w:t xml:space="preserve"> </w:t>
      </w:r>
      <w:proofErr w:type="spellStart"/>
      <w:r w:rsidRPr="00D72B0F">
        <w:t>information</w:t>
      </w:r>
      <w:proofErr w:type="spellEnd"/>
      <w:r w:rsidRPr="00D72B0F">
        <w:t xml:space="preserve"> (namely, </w:t>
      </w:r>
      <w:proofErr w:type="spellStart"/>
      <w:r w:rsidRPr="00D72B0F">
        <w:t>if</w:t>
      </w:r>
      <w:proofErr w:type="spellEnd"/>
      <w:r w:rsidRPr="00D72B0F">
        <w:t xml:space="preserve"> </w:t>
      </w:r>
      <w:proofErr w:type="spellStart"/>
      <w:r w:rsidRPr="00D72B0F">
        <w:t>the</w:t>
      </w:r>
      <w:proofErr w:type="spellEnd"/>
      <w:r w:rsidRPr="00D72B0F">
        <w:t xml:space="preserve"> data </w:t>
      </w:r>
      <w:proofErr w:type="spellStart"/>
      <w:r w:rsidRPr="00D72B0F">
        <w:t>provider</w:t>
      </w:r>
      <w:proofErr w:type="spellEnd"/>
      <w:r w:rsidRPr="00D72B0F">
        <w:t xml:space="preserve"> </w:t>
      </w:r>
      <w:proofErr w:type="spellStart"/>
      <w:r w:rsidRPr="00D72B0F">
        <w:t>restricted</w:t>
      </w:r>
      <w:proofErr w:type="spellEnd"/>
      <w:r w:rsidRPr="00D72B0F">
        <w:t xml:space="preserve"> </w:t>
      </w:r>
      <w:proofErr w:type="spellStart"/>
      <w:r w:rsidRPr="00D72B0F">
        <w:t>public</w:t>
      </w:r>
      <w:proofErr w:type="spellEnd"/>
      <w:r w:rsidRPr="00D72B0F">
        <w:t xml:space="preserve"> </w:t>
      </w:r>
      <w:proofErr w:type="spellStart"/>
      <w:r w:rsidRPr="00D72B0F">
        <w:t>access</w:t>
      </w:r>
      <w:proofErr w:type="spellEnd"/>
      <w:r w:rsidRPr="00D72B0F">
        <w:t xml:space="preserve"> to </w:t>
      </w:r>
      <w:proofErr w:type="spellStart"/>
      <w:r w:rsidRPr="00D72B0F">
        <w:t>the</w:t>
      </w:r>
      <w:proofErr w:type="spellEnd"/>
      <w:r w:rsidRPr="00D72B0F">
        <w:t xml:space="preserve"> </w:t>
      </w:r>
      <w:proofErr w:type="spellStart"/>
      <w:r w:rsidRPr="00D72B0F">
        <w:t>file</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file</w:t>
      </w:r>
      <w:proofErr w:type="spellEnd"/>
      <w:r w:rsidRPr="00D72B0F">
        <w:t xml:space="preserve"> </w:t>
      </w:r>
      <w:proofErr w:type="spellStart"/>
      <w:r w:rsidRPr="00D72B0F">
        <w:t>contained</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zones</w:t>
      </w:r>
      <w:proofErr w:type="spellEnd"/>
      <w:r w:rsidRPr="00D72B0F">
        <w:t xml:space="preserve">, </w:t>
      </w:r>
      <w:proofErr w:type="spellStart"/>
      <w:r w:rsidRPr="00D72B0F">
        <w:t>then</w:t>
      </w:r>
      <w:proofErr w:type="spellEnd"/>
      <w:r w:rsidRPr="00D72B0F">
        <w:t xml:space="preserve"> </w:t>
      </w:r>
      <w:proofErr w:type="spellStart"/>
      <w:r w:rsidRPr="00D72B0F">
        <w:t>the</w:t>
      </w:r>
      <w:proofErr w:type="spellEnd"/>
      <w:r w:rsidRPr="00D72B0F">
        <w:t xml:space="preserve"> </w:t>
      </w:r>
      <w:proofErr w:type="spellStart"/>
      <w:r w:rsidRPr="00D72B0F">
        <w:t>information</w:t>
      </w:r>
      <w:proofErr w:type="spellEnd"/>
      <w:r w:rsidRPr="00D72B0F">
        <w:t xml:space="preserve"> </w:t>
      </w:r>
      <w:proofErr w:type="spellStart"/>
      <w:r w:rsidRPr="00D72B0F">
        <w:t>is</w:t>
      </w:r>
      <w:proofErr w:type="spellEnd"/>
      <w:r w:rsidRPr="00D72B0F">
        <w:t xml:space="preserve"> </w:t>
      </w:r>
      <w:proofErr w:type="spellStart"/>
      <w:r w:rsidRPr="00D72B0F">
        <w:t>not</w:t>
      </w:r>
      <w:proofErr w:type="spellEnd"/>
      <w:r w:rsidRPr="00D72B0F">
        <w:t xml:space="preserve"> </w:t>
      </w:r>
      <w:proofErr w:type="spellStart"/>
      <w:r w:rsidRPr="00D72B0F">
        <w:t>added</w:t>
      </w:r>
      <w:proofErr w:type="spellEnd"/>
      <w:r w:rsidRPr="00D72B0F">
        <w:t xml:space="preserve"> to </w:t>
      </w:r>
      <w:proofErr w:type="spellStart"/>
      <w:r w:rsidRPr="00D72B0F">
        <w:t>the</w:t>
      </w:r>
      <w:proofErr w:type="spellEnd"/>
      <w:r w:rsidRPr="00D72B0F">
        <w:t xml:space="preserve"> </w:t>
      </w:r>
      <w:proofErr w:type="spellStart"/>
      <w:r w:rsidRPr="00D72B0F">
        <w:t>public</w:t>
      </w:r>
      <w:proofErr w:type="spellEnd"/>
      <w:r w:rsidRPr="00D72B0F">
        <w:t xml:space="preserve"> </w:t>
      </w:r>
      <w:proofErr w:type="spellStart"/>
      <w:r w:rsidRPr="00D72B0F">
        <w:t>European</w:t>
      </w:r>
      <w:proofErr w:type="spellEnd"/>
      <w:r w:rsidRPr="00D72B0F">
        <w:t xml:space="preserve"> </w:t>
      </w:r>
      <w:proofErr w:type="spellStart"/>
      <w:r w:rsidRPr="00D72B0F">
        <w:t>datasets</w:t>
      </w:r>
      <w:proofErr w:type="spellEnd"/>
      <w:r w:rsidRPr="00D72B0F">
        <w:t xml:space="preserve"> </w:t>
      </w:r>
      <w:proofErr w:type="spellStart"/>
      <w:r w:rsidRPr="00D72B0F">
        <w:t>and</w:t>
      </w:r>
      <w:proofErr w:type="spellEnd"/>
      <w:r w:rsidRPr="00D72B0F">
        <w:t xml:space="preserve"> </w:t>
      </w:r>
      <w:proofErr w:type="spellStart"/>
      <w:r w:rsidRPr="00D72B0F">
        <w:t>services</w:t>
      </w:r>
      <w:proofErr w:type="spellEnd"/>
      <w:r w:rsidRPr="00D72B0F">
        <w:t xml:space="preserve">). </w:t>
      </w:r>
      <w:proofErr w:type="spellStart"/>
      <w:r w:rsidRPr="00D72B0F">
        <w:t>This</w:t>
      </w:r>
      <w:proofErr w:type="spellEnd"/>
      <w:r w:rsidRPr="00D72B0F">
        <w:t xml:space="preserve"> </w:t>
      </w:r>
      <w:proofErr w:type="spellStart"/>
      <w:r w:rsidRPr="00D72B0F">
        <w:t>approach</w:t>
      </w:r>
      <w:proofErr w:type="spellEnd"/>
      <w:r w:rsidRPr="00D72B0F">
        <w:t xml:space="preserve"> </w:t>
      </w:r>
      <w:proofErr w:type="spellStart"/>
      <w:r w:rsidRPr="00D72B0F">
        <w:t>was</w:t>
      </w:r>
      <w:proofErr w:type="spellEnd"/>
      <w:r w:rsidRPr="00D72B0F">
        <w:t xml:space="preserve"> </w:t>
      </w:r>
      <w:proofErr w:type="spellStart"/>
      <w:r w:rsidRPr="00D72B0F">
        <w:t>not</w:t>
      </w:r>
      <w:proofErr w:type="spellEnd"/>
      <w:r w:rsidRPr="00D72B0F">
        <w:t xml:space="preserve"> </w:t>
      </w:r>
      <w:proofErr w:type="spellStart"/>
      <w:r w:rsidRPr="00D72B0F">
        <w:t>ideal</w:t>
      </w:r>
      <w:proofErr w:type="spellEnd"/>
      <w:r w:rsidRPr="00D72B0F">
        <w:t xml:space="preserve">, </w:t>
      </w:r>
      <w:proofErr w:type="spellStart"/>
      <w:r w:rsidRPr="00D72B0F">
        <w:t>since</w:t>
      </w:r>
      <w:proofErr w:type="spellEnd"/>
      <w:r w:rsidRPr="00D72B0F">
        <w:t xml:space="preserve"> </w:t>
      </w:r>
      <w:proofErr w:type="spellStart"/>
      <w:r w:rsidRPr="00D72B0F">
        <w:t>public</w:t>
      </w:r>
      <w:proofErr w:type="spellEnd"/>
      <w:r w:rsidRPr="00D72B0F">
        <w:t xml:space="preserve"> </w:t>
      </w:r>
      <w:proofErr w:type="spellStart"/>
      <w:r w:rsidRPr="00D72B0F">
        <w:t>information</w:t>
      </w:r>
      <w:proofErr w:type="spellEnd"/>
      <w:r w:rsidRPr="00D72B0F">
        <w:t xml:space="preserve"> </w:t>
      </w:r>
      <w:proofErr w:type="spellStart"/>
      <w:r w:rsidRPr="00D72B0F">
        <w:t>exists</w:t>
      </w:r>
      <w:proofErr w:type="spellEnd"/>
      <w:r w:rsidRPr="00D72B0F">
        <w:t xml:space="preserve"> </w:t>
      </w:r>
      <w:proofErr w:type="spellStart"/>
      <w:r w:rsidRPr="00D72B0F">
        <w:t>in</w:t>
      </w:r>
      <w:proofErr w:type="spellEnd"/>
      <w:r w:rsidRPr="00D72B0F">
        <w:t xml:space="preserve"> </w:t>
      </w:r>
      <w:proofErr w:type="spellStart"/>
      <w:r w:rsidRPr="00D72B0F">
        <w:t>national</w:t>
      </w:r>
      <w:proofErr w:type="spellEnd"/>
      <w:r w:rsidRPr="00D72B0F">
        <w:t xml:space="preserve"> </w:t>
      </w:r>
      <w:proofErr w:type="spellStart"/>
      <w:r w:rsidRPr="00D72B0F">
        <w:t>sites</w:t>
      </w:r>
      <w:proofErr w:type="spellEnd"/>
      <w:r w:rsidRPr="00D72B0F">
        <w:t xml:space="preserve"> </w:t>
      </w:r>
      <w:proofErr w:type="spellStart"/>
      <w:r w:rsidRPr="00D72B0F">
        <w:t>that</w:t>
      </w:r>
      <w:proofErr w:type="spellEnd"/>
      <w:r w:rsidRPr="00D72B0F">
        <w:t xml:space="preserve"> </w:t>
      </w:r>
      <w:proofErr w:type="spellStart"/>
      <w:r w:rsidRPr="00D72B0F">
        <w:t>is</w:t>
      </w:r>
      <w:proofErr w:type="spellEnd"/>
      <w:r w:rsidRPr="00D72B0F">
        <w:t xml:space="preserve"> </w:t>
      </w:r>
      <w:proofErr w:type="spellStart"/>
      <w:r w:rsidRPr="00D72B0F">
        <w:t>not</w:t>
      </w:r>
      <w:proofErr w:type="spellEnd"/>
      <w:r w:rsidRPr="00D72B0F">
        <w:t xml:space="preserve"> </w:t>
      </w:r>
      <w:proofErr w:type="spellStart"/>
      <w:r w:rsidRPr="00D72B0F">
        <w:t>currently</w:t>
      </w:r>
      <w:proofErr w:type="spellEnd"/>
      <w:r w:rsidRPr="00D72B0F">
        <w:t xml:space="preserve"> </w:t>
      </w:r>
      <w:proofErr w:type="spellStart"/>
      <w:r w:rsidRPr="00D72B0F">
        <w:t>published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public</w:t>
      </w:r>
      <w:proofErr w:type="spellEnd"/>
      <w:r w:rsidRPr="00D72B0F">
        <w:t xml:space="preserve"> </w:t>
      </w:r>
      <w:proofErr w:type="spellStart"/>
      <w:r w:rsidRPr="00D72B0F">
        <w:t>European</w:t>
      </w:r>
      <w:proofErr w:type="spellEnd"/>
      <w:r w:rsidRPr="00D72B0F">
        <w:t xml:space="preserve"> data </w:t>
      </w:r>
      <w:proofErr w:type="spellStart"/>
      <w:r w:rsidRPr="00D72B0F">
        <w:t>sets</w:t>
      </w:r>
      <w:proofErr w:type="spellEnd"/>
      <w:r w:rsidRPr="00D72B0F">
        <w:t xml:space="preserve">. </w:t>
      </w:r>
      <w:proofErr w:type="spellStart"/>
      <w:r w:rsidRPr="00D72B0F">
        <w:t>The</w:t>
      </w:r>
      <w:proofErr w:type="spellEnd"/>
      <w:r w:rsidRPr="00D72B0F">
        <w:t xml:space="preserve"> data </w:t>
      </w:r>
      <w:proofErr w:type="spellStart"/>
      <w:r w:rsidRPr="00D72B0F">
        <w:t>model</w:t>
      </w:r>
      <w:proofErr w:type="spellEnd"/>
      <w:r w:rsidRPr="00D72B0F">
        <w:t xml:space="preserve"> </w:t>
      </w:r>
      <w:proofErr w:type="spellStart"/>
      <w:r w:rsidRPr="00D72B0F">
        <w:t>must</w:t>
      </w:r>
      <w:proofErr w:type="spellEnd"/>
      <w:r w:rsidRPr="00D72B0F">
        <w:t xml:space="preserve"> </w:t>
      </w:r>
      <w:proofErr w:type="spellStart"/>
      <w:r w:rsidRPr="00D72B0F">
        <w:t>allow</w:t>
      </w:r>
      <w:proofErr w:type="spellEnd"/>
      <w:r w:rsidRPr="00D72B0F">
        <w:t xml:space="preserve"> MS to </w:t>
      </w:r>
      <w:proofErr w:type="spellStart"/>
      <w:r w:rsidRPr="00D72B0F">
        <w:t>specify</w:t>
      </w:r>
      <w:proofErr w:type="spellEnd"/>
      <w:r w:rsidRPr="00D72B0F">
        <w:t xml:space="preserve"> </w:t>
      </w:r>
      <w:proofErr w:type="spellStart"/>
      <w:r w:rsidRPr="00D72B0F">
        <w:t>which</w:t>
      </w:r>
      <w:proofErr w:type="spellEnd"/>
      <w:r w:rsidRPr="00D72B0F">
        <w:t xml:space="preserve"> </w:t>
      </w:r>
      <w:proofErr w:type="spellStart"/>
      <w:r w:rsidRPr="00D72B0F">
        <w:t>records</w:t>
      </w:r>
      <w:proofErr w:type="spellEnd"/>
      <w:r w:rsidRPr="00D72B0F">
        <w:t xml:space="preserve"> </w:t>
      </w:r>
      <w:proofErr w:type="spellStart"/>
      <w:r w:rsidRPr="00D72B0F">
        <w:t>can</w:t>
      </w:r>
      <w:proofErr w:type="spellEnd"/>
      <w:r w:rsidRPr="00D72B0F">
        <w:t xml:space="preserve"> be </w:t>
      </w:r>
      <w:proofErr w:type="spellStart"/>
      <w:r w:rsidRPr="00D72B0F">
        <w:t>published</w:t>
      </w:r>
      <w:proofErr w:type="spellEnd"/>
      <w:r w:rsidRPr="00D72B0F">
        <w:t xml:space="preserve">, </w:t>
      </w:r>
      <w:proofErr w:type="spellStart"/>
      <w:r w:rsidRPr="00D72B0F">
        <w:t>and</w:t>
      </w:r>
      <w:proofErr w:type="spellEnd"/>
      <w:r w:rsidRPr="00D72B0F">
        <w:t xml:space="preserve"> </w:t>
      </w:r>
      <w:proofErr w:type="spellStart"/>
      <w:r w:rsidRPr="00D72B0F">
        <w:t>which</w:t>
      </w:r>
      <w:proofErr w:type="spellEnd"/>
      <w:r w:rsidRPr="00D72B0F">
        <w:t xml:space="preserve"> </w:t>
      </w:r>
      <w:proofErr w:type="spellStart"/>
      <w:r w:rsidRPr="00D72B0F">
        <w:t>cannot</w:t>
      </w:r>
      <w:proofErr w:type="spellEnd"/>
      <w:r w:rsidRPr="00D72B0F">
        <w:t>.</w:t>
      </w:r>
    </w:p>
    <w:p w14:paraId="078B109D" w14:textId="77777777" w:rsidR="00D247C7" w:rsidRDefault="00D247C7" w:rsidP="00D247C7">
      <w:pPr>
        <w:keepNext/>
        <w:spacing w:before="160" w:after="80"/>
        <w:outlineLvl w:val="2"/>
        <w:rPr>
          <w:rFonts w:eastAsiaTheme="majorEastAsia" w:cstheme="majorBidi"/>
          <w:color w:val="2F5496" w:themeColor="accent1" w:themeShade="BF"/>
          <w:sz w:val="28"/>
          <w:szCs w:val="28"/>
        </w:rPr>
      </w:pPr>
      <w:bookmarkStart w:id="50" w:name="_Toc214982878"/>
    </w:p>
    <w:p w14:paraId="7D090D48" w14:textId="77777777" w:rsidR="00D247C7" w:rsidRDefault="00D247C7" w:rsidP="00D247C7">
      <w:pPr>
        <w:pageBreakBefore/>
        <w:rPr>
          <w:rFonts w:eastAsiaTheme="majorEastAsia"/>
          <w:b/>
          <w:bCs/>
          <w:sz w:val="28"/>
          <w:szCs w:val="28"/>
        </w:rPr>
      </w:pPr>
      <w:proofErr w:type="spellStart"/>
      <w:r w:rsidRPr="00974BCA">
        <w:rPr>
          <w:rFonts w:eastAsiaTheme="majorEastAsia"/>
          <w:b/>
          <w:bCs/>
          <w:sz w:val="28"/>
          <w:szCs w:val="28"/>
        </w:rPr>
        <w:lastRenderedPageBreak/>
        <w:t>Issues</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and</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examples</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based</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on</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the</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European</w:t>
      </w:r>
      <w:proofErr w:type="spellEnd"/>
      <w:r w:rsidRPr="00974BCA">
        <w:rPr>
          <w:rFonts w:eastAsiaTheme="majorEastAsia"/>
          <w:b/>
          <w:bCs/>
          <w:sz w:val="28"/>
          <w:szCs w:val="28"/>
        </w:rPr>
        <w:t xml:space="preserve"> </w:t>
      </w:r>
      <w:proofErr w:type="spellStart"/>
      <w:r w:rsidRPr="00974BCA">
        <w:rPr>
          <w:rFonts w:eastAsiaTheme="majorEastAsia"/>
          <w:b/>
          <w:bCs/>
          <w:sz w:val="28"/>
          <w:szCs w:val="28"/>
        </w:rPr>
        <w:t>datasets</w:t>
      </w:r>
      <w:bookmarkEnd w:id="50"/>
      <w:proofErr w:type="spellEnd"/>
      <w:r w:rsidRPr="00974BCA">
        <w:rPr>
          <w:rFonts w:eastAsiaTheme="majorEastAsia"/>
          <w:b/>
          <w:bCs/>
          <w:sz w:val="28"/>
          <w:szCs w:val="28"/>
        </w:rPr>
        <w:t xml:space="preserve"> </w:t>
      </w:r>
    </w:p>
    <w:p w14:paraId="5F4F707A" w14:textId="77777777" w:rsidR="00D247C7" w:rsidRDefault="00D247C7" w:rsidP="00D247C7">
      <w:pPr>
        <w:rPr>
          <w:rFonts w:eastAsiaTheme="majorEastAsia"/>
        </w:rPr>
      </w:pPr>
    </w:p>
    <w:p w14:paraId="059AD2C3"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6</w:t>
      </w:r>
      <w:r w:rsidRPr="00D72B0F">
        <w:rPr>
          <w:b/>
          <w:bCs/>
        </w:rPr>
        <w:fldChar w:fldCharType="end"/>
      </w:r>
      <w:r w:rsidRPr="00D72B0F">
        <w:rPr>
          <w:b/>
          <w:bCs/>
        </w:rPr>
        <w:t xml:space="preserve"> – </w:t>
      </w:r>
      <w:proofErr w:type="spellStart"/>
      <w:r w:rsidRPr="00D72B0F">
        <w:rPr>
          <w:b/>
          <w:bCs/>
        </w:rPr>
        <w:t>Spatial</w:t>
      </w:r>
      <w:proofErr w:type="spellEnd"/>
      <w:r w:rsidRPr="00D72B0F">
        <w:rPr>
          <w:b/>
          <w:bCs/>
        </w:rPr>
        <w:t xml:space="preserve"> data </w:t>
      </w:r>
      <w:proofErr w:type="spellStart"/>
      <w:r w:rsidRPr="00D72B0F">
        <w:rPr>
          <w:b/>
          <w:bCs/>
        </w:rPr>
        <w:t>with</w:t>
      </w:r>
      <w:proofErr w:type="spellEnd"/>
      <w:r w:rsidRPr="00D72B0F">
        <w:rPr>
          <w:b/>
          <w:bCs/>
        </w:rPr>
        <w:t xml:space="preserve"> </w:t>
      </w:r>
      <w:proofErr w:type="spellStart"/>
      <w:r w:rsidRPr="00D72B0F">
        <w:rPr>
          <w:b/>
          <w:bCs/>
        </w:rPr>
        <w:t>missing</w:t>
      </w:r>
      <w:proofErr w:type="spellEnd"/>
      <w:r w:rsidRPr="00D72B0F">
        <w:rPr>
          <w:b/>
          <w:bCs/>
        </w:rPr>
        <w:t xml:space="preserve"> </w:t>
      </w:r>
      <w:proofErr w:type="spellStart"/>
      <w:r w:rsidRPr="00D72B0F">
        <w:rPr>
          <w:b/>
          <w:bCs/>
        </w:rPr>
        <w:t>information</w:t>
      </w:r>
      <w:proofErr w:type="spellEnd"/>
      <w:r w:rsidRPr="00D72B0F">
        <w:rPr>
          <w:b/>
          <w:bCs/>
        </w:rPr>
        <w:t xml:space="preserve"> </w:t>
      </w:r>
      <w:proofErr w:type="spellStart"/>
      <w:r w:rsidRPr="00D72B0F">
        <w:rPr>
          <w:b/>
          <w:bCs/>
        </w:rPr>
        <w:t>about</w:t>
      </w:r>
      <w:proofErr w:type="spellEnd"/>
      <w:r w:rsidRPr="00D72B0F">
        <w:rPr>
          <w:b/>
          <w:bCs/>
        </w:rPr>
        <w:t xml:space="preserve"> </w:t>
      </w:r>
      <w:proofErr w:type="spellStart"/>
      <w:r w:rsidRPr="00D72B0F">
        <w:rPr>
          <w:b/>
          <w:bCs/>
        </w:rPr>
        <w:t>the</w:t>
      </w:r>
      <w:proofErr w:type="spellEnd"/>
      <w:r w:rsidRPr="00D72B0F">
        <w:rPr>
          <w:b/>
          <w:bCs/>
        </w:rPr>
        <w:t xml:space="preserve"> </w:t>
      </w:r>
      <w:proofErr w:type="spellStart"/>
      <w:r w:rsidRPr="00D72B0F">
        <w:rPr>
          <w:b/>
          <w:bCs/>
        </w:rPr>
        <w:t>associated</w:t>
      </w:r>
      <w:proofErr w:type="spellEnd"/>
      <w:r w:rsidRPr="00D72B0F">
        <w:rPr>
          <w:b/>
          <w:bCs/>
        </w:rPr>
        <w:t xml:space="preserve"> </w:t>
      </w:r>
      <w:proofErr w:type="spellStart"/>
      <w:r w:rsidRPr="00D72B0F">
        <w:rPr>
          <w:b/>
          <w:bCs/>
        </w:rPr>
        <w:t>water</w:t>
      </w:r>
      <w:proofErr w:type="spellEnd"/>
      <w:r w:rsidRPr="00D72B0F">
        <w:rPr>
          <w:b/>
          <w:bCs/>
        </w:rPr>
        <w:t xml:space="preserve"> </w:t>
      </w:r>
      <w:proofErr w:type="spellStart"/>
      <w:r w:rsidRPr="00D72B0F">
        <w:rPr>
          <w:b/>
          <w:bCs/>
        </w:rPr>
        <w:t>body</w:t>
      </w:r>
      <w:proofErr w:type="spellEnd"/>
    </w:p>
    <w:p w14:paraId="1F943F89" w14:textId="77777777" w:rsidR="00D247C7" w:rsidRPr="00D72B0F" w:rsidRDefault="00D247C7" w:rsidP="00D247C7">
      <w:proofErr w:type="spellStart"/>
      <w:r w:rsidRPr="00D72B0F">
        <w:t>Reporting</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and</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was</w:t>
      </w:r>
      <w:proofErr w:type="spellEnd"/>
      <w:r w:rsidRPr="00D72B0F">
        <w:t xml:space="preserve"> </w:t>
      </w:r>
      <w:proofErr w:type="spellStart"/>
      <w:r w:rsidRPr="00D72B0F">
        <w:rPr>
          <w:u w:val="single"/>
        </w:rPr>
        <w:t>optional</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3rd </w:t>
      </w:r>
      <w:proofErr w:type="spellStart"/>
      <w:r w:rsidRPr="00D72B0F">
        <w:t>RBMPs</w:t>
      </w:r>
      <w:proofErr w:type="spellEnd"/>
      <w:r w:rsidRPr="00D72B0F">
        <w:t xml:space="preserve"> </w:t>
      </w:r>
      <w:proofErr w:type="spellStart"/>
      <w:r w:rsidRPr="00D72B0F">
        <w:t>spatial</w:t>
      </w:r>
      <w:proofErr w:type="spellEnd"/>
      <w:r w:rsidRPr="00D72B0F">
        <w:t xml:space="preserve"> data </w:t>
      </w:r>
      <w:proofErr w:type="spellStart"/>
      <w:r w:rsidRPr="00D72B0F">
        <w:t>reporting</w:t>
      </w:r>
      <w:proofErr w:type="spellEnd"/>
      <w:r w:rsidRPr="00D72B0F">
        <w:t xml:space="preserve">. It </w:t>
      </w:r>
      <w:proofErr w:type="spellStart"/>
      <w:r w:rsidRPr="00D72B0F">
        <w:t>was</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only</w:t>
      </w:r>
      <w:proofErr w:type="spellEnd"/>
      <w:r w:rsidRPr="00D72B0F">
        <w:t xml:space="preserve"> 22%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reported</w:t>
      </w:r>
      <w:proofErr w:type="spellEnd"/>
      <w:r w:rsidRPr="00D72B0F">
        <w:t xml:space="preserve"> </w:t>
      </w:r>
      <w:proofErr w:type="spellStart"/>
      <w:r w:rsidRPr="00D72B0F">
        <w:t>spatial</w:t>
      </w:r>
      <w:proofErr w:type="spellEnd"/>
      <w:r w:rsidRPr="00D72B0F">
        <w:t xml:space="preserve"> </w:t>
      </w:r>
      <w:proofErr w:type="spellStart"/>
      <w:r w:rsidRPr="00D72B0F">
        <w:t>objects</w:t>
      </w:r>
      <w:proofErr w:type="spellEnd"/>
      <w:r w:rsidRPr="00D72B0F">
        <w:t xml:space="preserve"> (</w:t>
      </w:r>
      <w:proofErr w:type="spellStart"/>
      <w:r w:rsidRPr="00D72B0F">
        <w:fldChar w:fldCharType="begin"/>
      </w:r>
      <w:r w:rsidRPr="00D72B0F">
        <w:instrText xml:space="preserve"> REF _Ref214549832 \h </w:instrText>
      </w:r>
      <w:r>
        <w:instrText xml:space="preserve"> \* MERGEFORMAT </w:instrText>
      </w:r>
      <w:r w:rsidRPr="00D72B0F">
        <w:fldChar w:fldCharType="separate"/>
      </w:r>
      <w:r w:rsidRPr="00D72B0F">
        <w:t>Table</w:t>
      </w:r>
      <w:proofErr w:type="spellEnd"/>
      <w:r w:rsidRPr="00D72B0F">
        <w:t xml:space="preserve"> </w:t>
      </w:r>
      <w:r>
        <w:t>4</w:t>
      </w:r>
      <w:r w:rsidRPr="00D72B0F">
        <w:fldChar w:fldCharType="end"/>
      </w:r>
      <w:r w:rsidRPr="00D72B0F">
        <w:t xml:space="preserve">). </w:t>
      </w:r>
    </w:p>
    <w:p w14:paraId="15562332" w14:textId="77777777" w:rsidR="00D247C7" w:rsidRPr="00D72B0F" w:rsidRDefault="00D247C7" w:rsidP="00D247C7"/>
    <w:p w14:paraId="2490E006" w14:textId="77777777" w:rsidR="00D247C7" w:rsidRPr="00E40ADC" w:rsidRDefault="00D247C7" w:rsidP="00D247C7">
      <w:pPr>
        <w:pStyle w:val="Caption"/>
        <w:keepNext/>
        <w:jc w:val="center"/>
      </w:pPr>
      <w:bookmarkStart w:id="51" w:name="_Ref214549832"/>
      <w:r w:rsidRPr="00D72B0F">
        <w:t xml:space="preserve">Table </w:t>
      </w:r>
      <w:r w:rsidRPr="00E40ADC">
        <w:fldChar w:fldCharType="begin"/>
      </w:r>
      <w:r w:rsidRPr="00D72B0F">
        <w:instrText xml:space="preserve"> SEQ Table \* ARABIC </w:instrText>
      </w:r>
      <w:r w:rsidRPr="00E40ADC">
        <w:fldChar w:fldCharType="separate"/>
      </w:r>
      <w:r>
        <w:rPr>
          <w:noProof/>
        </w:rPr>
        <w:t>4</w:t>
      </w:r>
      <w:r w:rsidRPr="00E40ADC">
        <w:fldChar w:fldCharType="end"/>
      </w:r>
      <w:bookmarkEnd w:id="51"/>
      <w:r w:rsidRPr="00D72B0F">
        <w:t>. Spatial data reporting: drinking water protection areas associated with water bodies [source: 3</w:t>
      </w:r>
      <w:r w:rsidRPr="00E40ADC">
        <w:t xml:space="preserve">rd </w:t>
      </w:r>
      <w:r w:rsidRPr="00D72B0F">
        <w:t xml:space="preserve">RBMP]. </w:t>
      </w:r>
    </w:p>
    <w:p w14:paraId="64EF1C1F" w14:textId="77777777" w:rsidR="00D247C7" w:rsidRPr="00D72B0F" w:rsidRDefault="00D247C7" w:rsidP="00D247C7">
      <w:pPr>
        <w:jc w:val="center"/>
      </w:pPr>
      <w:r w:rsidRPr="00D72B0F">
        <w:rPr>
          <w:noProof/>
          <w14:ligatures w14:val="standardContextual"/>
        </w:rPr>
        <w:drawing>
          <wp:inline distT="0" distB="0" distL="0" distR="0" wp14:anchorId="1BFB834F" wp14:editId="1AE933FC">
            <wp:extent cx="3728852" cy="1966467"/>
            <wp:effectExtent l="0" t="0" r="5080" b="0"/>
            <wp:docPr id="465931220" name="Picture 2">
              <a:extLst xmlns:a="http://schemas.openxmlformats.org/drawingml/2006/main">
                <a:ext uri="{FF2B5EF4-FFF2-40B4-BE49-F238E27FC236}">
                  <a16:creationId xmlns:a16="http://schemas.microsoft.com/office/drawing/2014/main" id="{1B6DFB07-B3CB-7753-0BCB-5A174C300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B6DFB07-B3CB-7753-0BCB-5A174C3005A2}"/>
                        </a:ext>
                      </a:extLst>
                    </pic:cNvPr>
                    <pic:cNvPicPr>
                      <a:picLocks noChangeAspect="1" noChangeArrowheads="1"/>
                      <a:extLst>
                        <a:ext uri="{84589F7E-364E-4C9E-8A38-B11213B215E9}">
                          <a14:cameraTool xmlns:a14="http://schemas.microsoft.com/office/drawing/2010/main" cellRange="$A$1:$E$24"/>
                        </a:ext>
                      </a:extLst>
                    </pic:cNvPicPr>
                  </pic:nvPicPr>
                  <pic:blipFill>
                    <a:blip r:embed="rId22"/>
                    <a:srcRect/>
                    <a:stretch>
                      <a:fillRect/>
                    </a:stretch>
                  </pic:blipFill>
                  <pic:spPr bwMode="auto">
                    <a:xfrm>
                      <a:off x="0" y="0"/>
                      <a:ext cx="3736386" cy="1970440"/>
                    </a:xfrm>
                    <a:prstGeom prst="rect">
                      <a:avLst/>
                    </a:prstGeom>
                    <a:noFill/>
                  </pic:spPr>
                </pic:pic>
              </a:graphicData>
            </a:graphic>
          </wp:inline>
        </w:drawing>
      </w:r>
    </w:p>
    <w:p w14:paraId="4416B837" w14:textId="77777777" w:rsidR="00D247C7" w:rsidRPr="00D72B0F" w:rsidRDefault="00D247C7" w:rsidP="00D247C7">
      <w:pPr>
        <w:rPr>
          <w:b/>
          <w:bCs/>
        </w:rPr>
      </w:pPr>
    </w:p>
    <w:p w14:paraId="36A5DF7C" w14:textId="77777777" w:rsidR="00D247C7" w:rsidRPr="00D72B0F" w:rsidRDefault="00D247C7" w:rsidP="00D247C7">
      <w:pPr>
        <w:rPr>
          <w:b/>
          <w:bCs/>
        </w:rPr>
      </w:pPr>
      <w:proofErr w:type="spellStart"/>
      <w:r w:rsidRPr="00D72B0F">
        <w:rPr>
          <w:b/>
          <w:bCs/>
        </w:rPr>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7</w:t>
      </w:r>
      <w:r w:rsidRPr="00D72B0F">
        <w:rPr>
          <w:b/>
          <w:bCs/>
        </w:rPr>
        <w:fldChar w:fldCharType="end"/>
      </w:r>
      <w:r w:rsidRPr="00D72B0F">
        <w:rPr>
          <w:b/>
          <w:bCs/>
        </w:rPr>
        <w:t xml:space="preserve"> – </w:t>
      </w:r>
      <w:proofErr w:type="spellStart"/>
      <w:r w:rsidRPr="00D72B0F">
        <w:rPr>
          <w:b/>
          <w:bCs/>
        </w:rPr>
        <w:t>Descriptive</w:t>
      </w:r>
      <w:proofErr w:type="spellEnd"/>
      <w:r w:rsidRPr="00D72B0F">
        <w:rPr>
          <w:b/>
          <w:bCs/>
        </w:rPr>
        <w:t xml:space="preserve"> data </w:t>
      </w:r>
      <w:proofErr w:type="spellStart"/>
      <w:r w:rsidRPr="00D72B0F">
        <w:rPr>
          <w:b/>
          <w:bCs/>
        </w:rPr>
        <w:t>with</w:t>
      </w:r>
      <w:proofErr w:type="spellEnd"/>
      <w:r w:rsidRPr="00D72B0F">
        <w:rPr>
          <w:b/>
          <w:bCs/>
        </w:rPr>
        <w:t xml:space="preserve"> </w:t>
      </w:r>
      <w:proofErr w:type="spellStart"/>
      <w:r w:rsidRPr="00D72B0F">
        <w:rPr>
          <w:b/>
          <w:bCs/>
        </w:rPr>
        <w:t>information</w:t>
      </w:r>
      <w:proofErr w:type="spellEnd"/>
      <w:r w:rsidRPr="00D72B0F">
        <w:rPr>
          <w:b/>
          <w:bCs/>
        </w:rPr>
        <w:t xml:space="preserve"> </w:t>
      </w:r>
      <w:proofErr w:type="spellStart"/>
      <w:r w:rsidRPr="00D72B0F">
        <w:rPr>
          <w:b/>
          <w:bCs/>
        </w:rPr>
        <w:t>about</w:t>
      </w:r>
      <w:proofErr w:type="spellEnd"/>
      <w:r w:rsidRPr="00D72B0F">
        <w:rPr>
          <w:b/>
          <w:bCs/>
        </w:rPr>
        <w:t xml:space="preserve"> </w:t>
      </w:r>
      <w:proofErr w:type="spellStart"/>
      <w:r w:rsidRPr="00D72B0F">
        <w:rPr>
          <w:b/>
          <w:bCs/>
        </w:rPr>
        <w:t>the</w:t>
      </w:r>
      <w:proofErr w:type="spellEnd"/>
      <w:r w:rsidRPr="00D72B0F">
        <w:rPr>
          <w:b/>
          <w:bCs/>
        </w:rPr>
        <w:t xml:space="preserve"> </w:t>
      </w:r>
      <w:proofErr w:type="spellStart"/>
      <w:r w:rsidRPr="00D72B0F">
        <w:rPr>
          <w:b/>
          <w:bCs/>
        </w:rPr>
        <w:t>associated</w:t>
      </w:r>
      <w:proofErr w:type="spellEnd"/>
      <w:r w:rsidRPr="00D72B0F">
        <w:rPr>
          <w:b/>
          <w:bCs/>
        </w:rPr>
        <w:t xml:space="preserve"> </w:t>
      </w:r>
      <w:proofErr w:type="spellStart"/>
      <w:r w:rsidRPr="00D72B0F">
        <w:rPr>
          <w:b/>
          <w:bCs/>
        </w:rPr>
        <w:t>water</w:t>
      </w:r>
      <w:proofErr w:type="spellEnd"/>
      <w:r w:rsidRPr="00D72B0F">
        <w:rPr>
          <w:b/>
          <w:bCs/>
        </w:rPr>
        <w:t xml:space="preserve"> </w:t>
      </w:r>
      <w:proofErr w:type="spellStart"/>
      <w:r w:rsidRPr="00D72B0F">
        <w:rPr>
          <w:b/>
          <w:bCs/>
        </w:rPr>
        <w:t>body</w:t>
      </w:r>
      <w:proofErr w:type="spellEnd"/>
    </w:p>
    <w:p w14:paraId="147B7928" w14:textId="77777777" w:rsidR="00D247C7" w:rsidRPr="00D72B0F" w:rsidRDefault="00D247C7" w:rsidP="00D247C7">
      <w:proofErr w:type="spellStart"/>
      <w:r w:rsidRPr="00D72B0F">
        <w:t>Reporting</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and</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was</w:t>
      </w:r>
      <w:proofErr w:type="spellEnd"/>
      <w:r w:rsidRPr="00D72B0F">
        <w:t xml:space="preserve"> </w:t>
      </w:r>
      <w:proofErr w:type="spellStart"/>
      <w:r w:rsidRPr="00D72B0F">
        <w:rPr>
          <w:u w:val="single"/>
        </w:rPr>
        <w:t>mandatory</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3rd </w:t>
      </w:r>
      <w:proofErr w:type="spellStart"/>
      <w:r w:rsidRPr="00D72B0F">
        <w:t>RBMPs</w:t>
      </w:r>
      <w:proofErr w:type="spellEnd"/>
      <w:r w:rsidRPr="00D72B0F">
        <w:t xml:space="preserve"> </w:t>
      </w:r>
      <w:proofErr w:type="spellStart"/>
      <w:r w:rsidRPr="00D72B0F">
        <w:rPr>
          <w:u w:val="single"/>
        </w:rPr>
        <w:t>descriptive</w:t>
      </w:r>
      <w:proofErr w:type="spellEnd"/>
      <w:r w:rsidRPr="00D72B0F">
        <w:t xml:space="preserve"> data </w:t>
      </w:r>
      <w:proofErr w:type="spellStart"/>
      <w:r w:rsidRPr="00D72B0F">
        <w:t>reporting</w:t>
      </w:r>
      <w:proofErr w:type="spellEnd"/>
      <w:r w:rsidRPr="00D72B0F">
        <w:t xml:space="preserve">. </w:t>
      </w:r>
      <w:proofErr w:type="spellStart"/>
      <w:r w:rsidRPr="00D72B0F">
        <w:t>The</w:t>
      </w:r>
      <w:proofErr w:type="spellEnd"/>
      <w:r w:rsidRPr="00D72B0F">
        <w:t xml:space="preserve"> </w:t>
      </w:r>
      <w:proofErr w:type="spellStart"/>
      <w:r w:rsidRPr="00D72B0F">
        <w:t>vast</w:t>
      </w:r>
      <w:proofErr w:type="spellEnd"/>
      <w:r w:rsidRPr="00D72B0F">
        <w:t xml:space="preserve"> </w:t>
      </w:r>
      <w:proofErr w:type="spellStart"/>
      <w:r w:rsidRPr="00D72B0F">
        <w:t>majority</w:t>
      </w:r>
      <w:proofErr w:type="spellEnd"/>
      <w:r w:rsidRPr="00D72B0F">
        <w:t xml:space="preserve"> (96%)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reported</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is</w:t>
      </w:r>
      <w:proofErr w:type="spellEnd"/>
      <w:r w:rsidRPr="00D72B0F">
        <w:t xml:space="preserve"> </w:t>
      </w:r>
      <w:proofErr w:type="spellStart"/>
      <w:r w:rsidRPr="00D72B0F">
        <w:t>associated</w:t>
      </w:r>
      <w:proofErr w:type="spellEnd"/>
      <w:r w:rsidRPr="00D72B0F">
        <w:t xml:space="preserve"> </w:t>
      </w:r>
      <w:proofErr w:type="spellStart"/>
      <w:r w:rsidRPr="00D72B0F">
        <w:t>with</w:t>
      </w:r>
      <w:proofErr w:type="spellEnd"/>
      <w:r w:rsidRPr="00D72B0F">
        <w:t xml:space="preserve"> a </w:t>
      </w:r>
      <w:proofErr w:type="spellStart"/>
      <w:r w:rsidRPr="00D72B0F">
        <w:t>single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fldChar w:fldCharType="begin"/>
      </w:r>
      <w:r w:rsidRPr="00D72B0F">
        <w:instrText xml:space="preserve"> REF _Ref214547927 \h  \* MERGEFORMAT </w:instrText>
      </w:r>
      <w:r w:rsidRPr="00D72B0F">
        <w:fldChar w:fldCharType="separate"/>
      </w:r>
      <w:r w:rsidRPr="00D72B0F">
        <w:t>Table</w:t>
      </w:r>
      <w:proofErr w:type="spellEnd"/>
      <w:r w:rsidRPr="00D72B0F">
        <w:t xml:space="preserve"> </w:t>
      </w:r>
      <w:r>
        <w:t>5</w:t>
      </w:r>
      <w:r w:rsidRPr="00D72B0F">
        <w:fldChar w:fldCharType="end"/>
      </w:r>
      <w:r w:rsidRPr="00D72B0F">
        <w:t xml:space="preserve">). </w:t>
      </w:r>
    </w:p>
    <w:p w14:paraId="5FE3B697" w14:textId="77777777" w:rsidR="00D247C7" w:rsidRPr="00D72B0F" w:rsidRDefault="00D247C7" w:rsidP="00D247C7">
      <w:r w:rsidRPr="00D72B0F">
        <w:t xml:space="preserve">It </w:t>
      </w:r>
      <w:proofErr w:type="spellStart"/>
      <w:r w:rsidRPr="00D72B0F">
        <w:t>is</w:t>
      </w:r>
      <w:proofErr w:type="spellEnd"/>
      <w:r w:rsidRPr="00D72B0F">
        <w:t xml:space="preserve"> </w:t>
      </w:r>
      <w:proofErr w:type="spellStart"/>
      <w:r w:rsidRPr="00D72B0F">
        <w:t>important</w:t>
      </w:r>
      <w:proofErr w:type="spellEnd"/>
      <w:r w:rsidRPr="00D72B0F">
        <w:t xml:space="preserve"> to </w:t>
      </w:r>
      <w:proofErr w:type="spellStart"/>
      <w:r w:rsidRPr="00D72B0F">
        <w:t>clarify</w:t>
      </w:r>
      <w:proofErr w:type="spellEnd"/>
      <w:r w:rsidRPr="00D72B0F">
        <w:t xml:space="preserve"> </w:t>
      </w:r>
      <w:proofErr w:type="spellStart"/>
      <w:r w:rsidRPr="00D72B0F">
        <w:t>with</w:t>
      </w:r>
      <w:proofErr w:type="spellEnd"/>
      <w:r w:rsidRPr="00D72B0F">
        <w:t xml:space="preserve"> MS </w:t>
      </w:r>
      <w:proofErr w:type="spellStart"/>
      <w:r w:rsidRPr="00D72B0F">
        <w:t>where</w:t>
      </w:r>
      <w:proofErr w:type="spellEnd"/>
      <w:r w:rsidRPr="00D72B0F">
        <w:t xml:space="preserve"> </w:t>
      </w:r>
      <w:proofErr w:type="spellStart"/>
      <w:r w:rsidRPr="00D72B0F">
        <w:t>more</w:t>
      </w:r>
      <w:proofErr w:type="spellEnd"/>
      <w:r w:rsidRPr="00D72B0F">
        <w:t xml:space="preserve"> </w:t>
      </w:r>
      <w:proofErr w:type="spellStart"/>
      <w:r w:rsidRPr="00D72B0F">
        <w:t>complex</w:t>
      </w:r>
      <w:proofErr w:type="spellEnd"/>
      <w:r w:rsidRPr="00D72B0F">
        <w:t xml:space="preserve"> </w:t>
      </w:r>
      <w:proofErr w:type="spellStart"/>
      <w:r w:rsidRPr="00D72B0F">
        <w:t>situations</w:t>
      </w:r>
      <w:proofErr w:type="spellEnd"/>
      <w:r w:rsidRPr="00D72B0F">
        <w:t xml:space="preserve"> </w:t>
      </w:r>
      <w:proofErr w:type="spellStart"/>
      <w:r w:rsidRPr="00D72B0F">
        <w:t>arise</w:t>
      </w:r>
      <w:proofErr w:type="spellEnd"/>
      <w:r w:rsidRPr="00D72B0F">
        <w:t xml:space="preserve"> </w:t>
      </w:r>
      <w:proofErr w:type="spellStart"/>
      <w:r w:rsidRPr="00D72B0F">
        <w:t>and</w:t>
      </w:r>
      <w:proofErr w:type="spellEnd"/>
      <w:r w:rsidRPr="00D72B0F">
        <w:t xml:space="preserve"> </w:t>
      </w:r>
      <w:proofErr w:type="spellStart"/>
      <w:r w:rsidRPr="00D72B0F">
        <w:t>how</w:t>
      </w:r>
      <w:proofErr w:type="spellEnd"/>
      <w:r w:rsidRPr="00D72B0F">
        <w:t xml:space="preserve"> </w:t>
      </w:r>
      <w:proofErr w:type="spellStart"/>
      <w:r w:rsidRPr="00D72B0F">
        <w:t>they</w:t>
      </w:r>
      <w:proofErr w:type="spellEnd"/>
      <w:r w:rsidRPr="00D72B0F">
        <w:t xml:space="preserve"> </w:t>
      </w:r>
      <w:proofErr w:type="spellStart"/>
      <w:r w:rsidRPr="00D72B0F">
        <w:t>can</w:t>
      </w:r>
      <w:proofErr w:type="spellEnd"/>
      <w:r w:rsidRPr="00D72B0F">
        <w:t xml:space="preserve"> be </w:t>
      </w:r>
      <w:proofErr w:type="spellStart"/>
      <w:r w:rsidRPr="00D72B0F">
        <w:t>modelled</w:t>
      </w:r>
      <w:proofErr w:type="spellEnd"/>
      <w:r w:rsidRPr="00D72B0F">
        <w:t xml:space="preserve"> – also at MS </w:t>
      </w:r>
      <w:proofErr w:type="spellStart"/>
      <w:r w:rsidRPr="00D72B0F">
        <w:t>level</w:t>
      </w:r>
      <w:proofErr w:type="spellEnd"/>
      <w:r w:rsidRPr="00D72B0F">
        <w:t xml:space="preserve"> – to </w:t>
      </w:r>
      <w:proofErr w:type="spellStart"/>
      <w:r w:rsidRPr="00D72B0F">
        <w:t>keep</w:t>
      </w:r>
      <w:proofErr w:type="spellEnd"/>
      <w:r w:rsidRPr="00D72B0F">
        <w:t xml:space="preserve"> </w:t>
      </w:r>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as</w:t>
      </w:r>
      <w:proofErr w:type="spellEnd"/>
      <w:r w:rsidRPr="00D72B0F">
        <w:t xml:space="preserve"> </w:t>
      </w:r>
      <w:proofErr w:type="spellStart"/>
      <w:r w:rsidRPr="00D72B0F">
        <w:t>simple</w:t>
      </w:r>
      <w:proofErr w:type="spellEnd"/>
      <w:r w:rsidRPr="00D72B0F">
        <w:t xml:space="preserve"> </w:t>
      </w:r>
      <w:proofErr w:type="spellStart"/>
      <w:r w:rsidRPr="00D72B0F">
        <w:t>as</w:t>
      </w:r>
      <w:proofErr w:type="spellEnd"/>
      <w:r w:rsidRPr="00D72B0F">
        <w:t xml:space="preserve"> </w:t>
      </w:r>
      <w:proofErr w:type="spellStart"/>
      <w:r w:rsidRPr="00D72B0F">
        <w:t>possible</w:t>
      </w:r>
      <w:proofErr w:type="spellEnd"/>
      <w:r w:rsidRPr="00D72B0F">
        <w:t xml:space="preserve"> </w:t>
      </w:r>
      <w:proofErr w:type="spellStart"/>
      <w:r w:rsidRPr="00D72B0F">
        <w:t>for</w:t>
      </w:r>
      <w:proofErr w:type="spellEnd"/>
      <w:r w:rsidRPr="00D72B0F">
        <w:t xml:space="preserve"> </w:t>
      </w:r>
      <w:proofErr w:type="spellStart"/>
      <w:r w:rsidRPr="00D72B0F">
        <w:t>all</w:t>
      </w:r>
      <w:proofErr w:type="spellEnd"/>
      <w:r w:rsidRPr="00D72B0F">
        <w:t xml:space="preserve"> MS.</w:t>
      </w:r>
    </w:p>
    <w:p w14:paraId="3DE0AE80" w14:textId="77777777" w:rsidR="00D247C7" w:rsidRPr="00D72B0F" w:rsidRDefault="00D247C7" w:rsidP="00D247C7"/>
    <w:p w14:paraId="6F9330B3" w14:textId="77777777" w:rsidR="00D247C7" w:rsidRPr="00E40ADC" w:rsidRDefault="00D247C7" w:rsidP="00D247C7">
      <w:pPr>
        <w:pStyle w:val="Caption"/>
        <w:keepNext/>
        <w:jc w:val="center"/>
      </w:pPr>
      <w:bookmarkStart w:id="52" w:name="_Ref214547927"/>
      <w:bookmarkStart w:id="53" w:name="_Toc214982887"/>
      <w:bookmarkStart w:id="54" w:name="_Toc216286262"/>
      <w:r w:rsidRPr="00D72B0F">
        <w:t xml:space="preserve">Table </w:t>
      </w:r>
      <w:r w:rsidRPr="00E40ADC">
        <w:fldChar w:fldCharType="begin"/>
      </w:r>
      <w:r w:rsidRPr="00D72B0F">
        <w:instrText xml:space="preserve"> SEQ Table \* ARABIC </w:instrText>
      </w:r>
      <w:r w:rsidRPr="00E40ADC">
        <w:fldChar w:fldCharType="separate"/>
      </w:r>
      <w:r>
        <w:rPr>
          <w:noProof/>
        </w:rPr>
        <w:t>5</w:t>
      </w:r>
      <w:r w:rsidRPr="00E40ADC">
        <w:fldChar w:fldCharType="end"/>
      </w:r>
      <w:bookmarkEnd w:id="52"/>
      <w:r w:rsidRPr="00D72B0F">
        <w:t>. Descriptive data reporting: number of different water bodies related to each drinking water protection area [source: 3</w:t>
      </w:r>
      <w:r w:rsidRPr="00E40ADC">
        <w:t xml:space="preserve">rd </w:t>
      </w:r>
      <w:r w:rsidRPr="00D72B0F">
        <w:t>RBMP].</w:t>
      </w:r>
      <w:bookmarkEnd w:id="53"/>
      <w:bookmarkEnd w:id="54"/>
      <w:r w:rsidRPr="00D72B0F">
        <w:t xml:space="preserve"> </w:t>
      </w:r>
    </w:p>
    <w:p w14:paraId="7CC038D0" w14:textId="77777777" w:rsidR="00D247C7" w:rsidRPr="00D72B0F" w:rsidRDefault="00D247C7" w:rsidP="00D247C7">
      <w:pPr>
        <w:ind w:left="360"/>
        <w:jc w:val="center"/>
      </w:pPr>
      <w:r w:rsidRPr="00D72B0F">
        <w:rPr>
          <w:noProof/>
        </w:rPr>
        <w:drawing>
          <wp:inline distT="0" distB="0" distL="0" distR="0" wp14:anchorId="7F7C0C8E" wp14:editId="54FAA4C3">
            <wp:extent cx="3586348" cy="1759798"/>
            <wp:effectExtent l="0" t="0" r="0" b="0"/>
            <wp:docPr id="926176867" name="Picture 1"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13754" name="Picture 1" descr="A screenshot of a computer  AI-generated content may be incorrect."/>
                    <pic:cNvPicPr/>
                  </pic:nvPicPr>
                  <pic:blipFill>
                    <a:blip r:embed="rId23"/>
                    <a:stretch>
                      <a:fillRect/>
                    </a:stretch>
                  </pic:blipFill>
                  <pic:spPr>
                    <a:xfrm>
                      <a:off x="0" y="0"/>
                      <a:ext cx="3602635" cy="1767790"/>
                    </a:xfrm>
                    <a:prstGeom prst="rect">
                      <a:avLst/>
                    </a:prstGeom>
                  </pic:spPr>
                </pic:pic>
              </a:graphicData>
            </a:graphic>
          </wp:inline>
        </w:drawing>
      </w:r>
    </w:p>
    <w:p w14:paraId="75507214" w14:textId="77777777" w:rsidR="00D247C7" w:rsidRPr="00D72B0F" w:rsidRDefault="00D247C7" w:rsidP="00D247C7"/>
    <w:p w14:paraId="2A356679" w14:textId="77777777" w:rsidR="00D247C7" w:rsidRPr="00D72B0F" w:rsidRDefault="00D247C7" w:rsidP="00D247C7">
      <w:pPr>
        <w:keepNext/>
        <w:rPr>
          <w:b/>
          <w:bCs/>
        </w:rPr>
      </w:pPr>
      <w:proofErr w:type="spellStart"/>
      <w:r w:rsidRPr="00D72B0F">
        <w:rPr>
          <w:b/>
          <w:bCs/>
        </w:rPr>
        <w:lastRenderedPageBreak/>
        <w:t>Example</w:t>
      </w:r>
      <w:proofErr w:type="spellEnd"/>
      <w:r w:rsidRPr="00D72B0F">
        <w:rPr>
          <w:b/>
          <w:bCs/>
        </w:rPr>
        <w:t xml:space="preserve"> #</w:t>
      </w:r>
      <w:r w:rsidRPr="00D72B0F">
        <w:rPr>
          <w:b/>
          <w:bCs/>
        </w:rPr>
        <w:fldChar w:fldCharType="begin"/>
      </w:r>
      <w:r w:rsidRPr="00D72B0F">
        <w:rPr>
          <w:b/>
          <w:bCs/>
        </w:rPr>
        <w:instrText xml:space="preserve"> seq example </w:instrText>
      </w:r>
      <w:r w:rsidRPr="00D72B0F">
        <w:rPr>
          <w:b/>
          <w:bCs/>
        </w:rPr>
        <w:fldChar w:fldCharType="separate"/>
      </w:r>
      <w:r>
        <w:rPr>
          <w:b/>
          <w:bCs/>
          <w:noProof/>
        </w:rPr>
        <w:t>8</w:t>
      </w:r>
      <w:r w:rsidRPr="00D72B0F">
        <w:rPr>
          <w:b/>
          <w:bCs/>
        </w:rPr>
        <w:fldChar w:fldCharType="end"/>
      </w:r>
      <w:r w:rsidRPr="00D72B0F">
        <w:rPr>
          <w:b/>
          <w:bCs/>
        </w:rPr>
        <w:t xml:space="preserve"> – </w:t>
      </w:r>
      <w:proofErr w:type="spellStart"/>
      <w:r w:rsidRPr="00D72B0F">
        <w:rPr>
          <w:b/>
          <w:bCs/>
        </w:rPr>
        <w:t>Consistency</w:t>
      </w:r>
      <w:proofErr w:type="spellEnd"/>
      <w:r w:rsidRPr="00D72B0F">
        <w:rPr>
          <w:b/>
          <w:bCs/>
        </w:rPr>
        <w:t xml:space="preserve"> </w:t>
      </w:r>
      <w:proofErr w:type="spellStart"/>
      <w:r w:rsidRPr="00D72B0F">
        <w:rPr>
          <w:b/>
          <w:bCs/>
        </w:rPr>
        <w:t>between</w:t>
      </w:r>
      <w:proofErr w:type="spellEnd"/>
      <w:r w:rsidRPr="00D72B0F">
        <w:rPr>
          <w:b/>
          <w:bCs/>
        </w:rPr>
        <w:t xml:space="preserve"> </w:t>
      </w:r>
      <w:proofErr w:type="spellStart"/>
      <w:r w:rsidRPr="00D72B0F">
        <w:rPr>
          <w:b/>
          <w:bCs/>
        </w:rPr>
        <w:t>spatial</w:t>
      </w:r>
      <w:proofErr w:type="spellEnd"/>
      <w:r w:rsidRPr="00D72B0F">
        <w:rPr>
          <w:b/>
          <w:bCs/>
        </w:rPr>
        <w:t xml:space="preserve"> data </w:t>
      </w:r>
      <w:proofErr w:type="spellStart"/>
      <w:r w:rsidRPr="00D72B0F">
        <w:rPr>
          <w:b/>
          <w:bCs/>
        </w:rPr>
        <w:t>and</w:t>
      </w:r>
      <w:proofErr w:type="spellEnd"/>
      <w:r w:rsidRPr="00D72B0F">
        <w:rPr>
          <w:b/>
          <w:bCs/>
        </w:rPr>
        <w:t xml:space="preserve"> </w:t>
      </w:r>
      <w:proofErr w:type="spellStart"/>
      <w:r w:rsidRPr="00D72B0F">
        <w:rPr>
          <w:b/>
          <w:bCs/>
        </w:rPr>
        <w:t>descriptive</w:t>
      </w:r>
      <w:proofErr w:type="spellEnd"/>
      <w:r w:rsidRPr="00D72B0F">
        <w:rPr>
          <w:b/>
          <w:bCs/>
        </w:rPr>
        <w:t xml:space="preserve"> data</w:t>
      </w:r>
    </w:p>
    <w:p w14:paraId="5DA8F783" w14:textId="77777777" w:rsidR="00D247C7" w:rsidRPr="00D72B0F" w:rsidRDefault="00D247C7" w:rsidP="00D247C7">
      <w:proofErr w:type="spellStart"/>
      <w:r w:rsidRPr="00D72B0F">
        <w:t>The</w:t>
      </w:r>
      <w:proofErr w:type="spellEnd"/>
      <w:r w:rsidRPr="00D72B0F">
        <w:t xml:space="preserve"> </w:t>
      </w:r>
      <w:proofErr w:type="spellStart"/>
      <w:r w:rsidRPr="00D72B0F">
        <w:t>spatial</w:t>
      </w:r>
      <w:proofErr w:type="spellEnd"/>
      <w:r w:rsidRPr="00D72B0F">
        <w:t xml:space="preserve"> data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descriptive</w:t>
      </w:r>
      <w:proofErr w:type="spellEnd"/>
      <w:r w:rsidRPr="00D72B0F">
        <w:t xml:space="preserve"> data </w:t>
      </w:r>
      <w:proofErr w:type="spellStart"/>
      <w:r w:rsidRPr="00D72B0F">
        <w:t>were</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different</w:t>
      </w:r>
      <w:proofErr w:type="spellEnd"/>
      <w:r w:rsidRPr="00D72B0F">
        <w:t xml:space="preserve"> </w:t>
      </w:r>
      <w:proofErr w:type="spellStart"/>
      <w:r w:rsidRPr="00D72B0F">
        <w:t>dataflows</w:t>
      </w:r>
      <w:proofErr w:type="spellEnd"/>
      <w:r w:rsidRPr="00D72B0F">
        <w:t>.</w:t>
      </w:r>
    </w:p>
    <w:p w14:paraId="362C4856" w14:textId="77777777" w:rsidR="00D247C7" w:rsidRPr="00D72B0F" w:rsidRDefault="00D247C7" w:rsidP="00D247C7">
      <w:proofErr w:type="spellStart"/>
      <w:r w:rsidRPr="00D72B0F">
        <w:t>Consistency</w:t>
      </w:r>
      <w:proofErr w:type="spellEnd"/>
      <w:r w:rsidRPr="00D72B0F">
        <w:t xml:space="preserve"> </w:t>
      </w:r>
      <w:proofErr w:type="spellStart"/>
      <w:r w:rsidRPr="00D72B0F">
        <w:t>between</w:t>
      </w:r>
      <w:proofErr w:type="spellEnd"/>
      <w:r w:rsidRPr="00D72B0F">
        <w:t xml:space="preserve"> </w:t>
      </w:r>
      <w:proofErr w:type="spellStart"/>
      <w:r w:rsidRPr="00D72B0F">
        <w:t>the</w:t>
      </w:r>
      <w:proofErr w:type="spellEnd"/>
      <w:r w:rsidRPr="00D72B0F">
        <w:t xml:space="preserve"> </w:t>
      </w:r>
      <w:proofErr w:type="spellStart"/>
      <w:r w:rsidRPr="00D72B0F">
        <w:t>spatial</w:t>
      </w:r>
      <w:proofErr w:type="spellEnd"/>
      <w:r w:rsidRPr="00D72B0F">
        <w:t xml:space="preserve"> </w:t>
      </w:r>
      <w:proofErr w:type="spellStart"/>
      <w:r w:rsidRPr="00D72B0F">
        <w:t>and</w:t>
      </w:r>
      <w:proofErr w:type="spellEnd"/>
      <w:r w:rsidRPr="00D72B0F">
        <w:t xml:space="preserve"> </w:t>
      </w:r>
      <w:proofErr w:type="spellStart"/>
      <w:r w:rsidRPr="00D72B0F">
        <w:t>descriptive</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was</w:t>
      </w:r>
      <w:proofErr w:type="spellEnd"/>
      <w:r w:rsidRPr="00D72B0F">
        <w:t xml:space="preserve"> </w:t>
      </w:r>
      <w:proofErr w:type="spellStart"/>
      <w:r w:rsidRPr="00D72B0F">
        <w:rPr>
          <w:b/>
          <w:bCs/>
        </w:rPr>
        <w:t>not</w:t>
      </w:r>
      <w:proofErr w:type="spellEnd"/>
      <w:r w:rsidRPr="00D72B0F">
        <w:rPr>
          <w:b/>
          <w:bCs/>
        </w:rPr>
        <w:t xml:space="preserve"> </w:t>
      </w:r>
      <w:proofErr w:type="spellStart"/>
      <w:r w:rsidRPr="00D72B0F">
        <w:t>enforced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quality</w:t>
      </w:r>
      <w:proofErr w:type="spellEnd"/>
      <w:r w:rsidRPr="00D72B0F">
        <w:t xml:space="preserve"> </w:t>
      </w:r>
      <w:proofErr w:type="spellStart"/>
      <w:r w:rsidRPr="00D72B0F">
        <w:t>control</w:t>
      </w:r>
      <w:proofErr w:type="spellEnd"/>
      <w:r w:rsidRPr="00D72B0F">
        <w:t xml:space="preserve">: </w:t>
      </w:r>
      <w:proofErr w:type="spellStart"/>
      <w:r w:rsidRPr="00D72B0F">
        <w:t>therefore</w:t>
      </w:r>
      <w:proofErr w:type="spellEnd"/>
      <w:r w:rsidRPr="00D72B0F">
        <w:t xml:space="preserve">, </w:t>
      </w:r>
      <w:proofErr w:type="spellStart"/>
      <w:r w:rsidRPr="00D72B0F">
        <w:t>not</w:t>
      </w:r>
      <w:proofErr w:type="spellEnd"/>
      <w:r w:rsidRPr="00D72B0F">
        <w:t xml:space="preserve"> </w:t>
      </w:r>
      <w:proofErr w:type="spellStart"/>
      <w:r w:rsidRPr="00D72B0F">
        <w:t>all</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are </w:t>
      </w:r>
      <w:proofErr w:type="spellStart"/>
      <w:r w:rsidRPr="00D72B0F">
        <w:t>referenced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descriptive</w:t>
      </w:r>
      <w:proofErr w:type="spellEnd"/>
      <w:r w:rsidRPr="00D72B0F">
        <w:t xml:space="preserve"> data </w:t>
      </w:r>
      <w:proofErr w:type="spellStart"/>
      <w:r w:rsidRPr="00D72B0F">
        <w:t>reporting</w:t>
      </w:r>
      <w:proofErr w:type="spellEnd"/>
      <w:r w:rsidRPr="00D72B0F">
        <w:t>.</w:t>
      </w:r>
    </w:p>
    <w:p w14:paraId="5BDFECB9" w14:textId="77777777" w:rsidR="00D247C7" w:rsidRPr="00D72B0F" w:rsidRDefault="00D247C7" w:rsidP="00D247C7"/>
    <w:p w14:paraId="38895B1C" w14:textId="77777777" w:rsidR="00D247C7" w:rsidRPr="00D72B0F" w:rsidRDefault="00D247C7" w:rsidP="00D247C7">
      <w:proofErr w:type="spellStart"/>
      <w:r w:rsidRPr="00D72B0F">
        <w:t>Overall</w:t>
      </w:r>
      <w:proofErr w:type="spellEnd"/>
      <w:r w:rsidRPr="00D72B0F">
        <w:t xml:space="preserve">, </w:t>
      </w:r>
      <w:proofErr w:type="spellStart"/>
      <w:r w:rsidRPr="00D72B0F">
        <w:t>more</w:t>
      </w:r>
      <w:proofErr w:type="spellEnd"/>
      <w:r w:rsidRPr="00D72B0F">
        <w:t xml:space="preserve"> 83 </w:t>
      </w:r>
      <w:proofErr w:type="spellStart"/>
      <w:r w:rsidRPr="00D72B0F">
        <w:t>thousand</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were</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In</w:t>
      </w:r>
      <w:proofErr w:type="spellEnd"/>
      <w:r w:rsidRPr="00D72B0F">
        <w:t xml:space="preserve"> 85%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cases</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and</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can</w:t>
      </w:r>
      <w:proofErr w:type="spellEnd"/>
      <w:r w:rsidRPr="00D72B0F">
        <w:t xml:space="preserve"> be </w:t>
      </w:r>
      <w:proofErr w:type="spellStart"/>
      <w:r w:rsidRPr="00D72B0F">
        <w:t>inferred</w:t>
      </w:r>
      <w:proofErr w:type="spellEnd"/>
      <w:r w:rsidRPr="00D72B0F">
        <w:t xml:space="preserve"> </w:t>
      </w:r>
      <w:proofErr w:type="spellStart"/>
      <w:r w:rsidRPr="00D72B0F">
        <w:t>from</w:t>
      </w:r>
      <w:proofErr w:type="spellEnd"/>
      <w:r w:rsidRPr="00D72B0F">
        <w:t xml:space="preserve"> </w:t>
      </w:r>
      <w:proofErr w:type="spellStart"/>
      <w:r w:rsidRPr="00D72B0F">
        <w:t>the</w:t>
      </w:r>
      <w:proofErr w:type="spellEnd"/>
      <w:r w:rsidRPr="00D72B0F">
        <w:t xml:space="preserve"> </w:t>
      </w:r>
      <w:proofErr w:type="spellStart"/>
      <w:r w:rsidRPr="00D72B0F">
        <w:t>non-spatial</w:t>
      </w:r>
      <w:proofErr w:type="spellEnd"/>
      <w:r w:rsidRPr="00D72B0F">
        <w:t xml:space="preserve"> </w:t>
      </w:r>
      <w:proofErr w:type="spellStart"/>
      <w:r w:rsidRPr="00D72B0F">
        <w:t>reporting</w:t>
      </w:r>
      <w:proofErr w:type="spellEnd"/>
      <w:r w:rsidRPr="00D72B0F">
        <w:t xml:space="preserve">. </w:t>
      </w:r>
      <w:proofErr w:type="spellStart"/>
      <w:r w:rsidRPr="00D72B0F">
        <w:t>In</w:t>
      </w:r>
      <w:proofErr w:type="spellEnd"/>
      <w:r w:rsidRPr="00D72B0F">
        <w:t xml:space="preserve"> 12%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cases</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is</w:t>
      </w:r>
      <w:proofErr w:type="spellEnd"/>
      <w:r w:rsidRPr="00D72B0F">
        <w:t xml:space="preserve"> </w:t>
      </w:r>
      <w:proofErr w:type="spellStart"/>
      <w:r w:rsidRPr="00D72B0F">
        <w:t>unknown</w:t>
      </w:r>
      <w:proofErr w:type="spellEnd"/>
      <w:r w:rsidRPr="00D72B0F">
        <w:t xml:space="preserve">, </w:t>
      </w:r>
      <w:proofErr w:type="spellStart"/>
      <w:r w:rsidRPr="00D72B0F">
        <w:t>and</w:t>
      </w:r>
      <w:proofErr w:type="spellEnd"/>
      <w:r w:rsidRPr="00D72B0F">
        <w:t xml:space="preserve"> </w:t>
      </w:r>
      <w:proofErr w:type="spellStart"/>
      <w:r w:rsidRPr="00D72B0F">
        <w:t>in</w:t>
      </w:r>
      <w:proofErr w:type="spellEnd"/>
      <w:r w:rsidRPr="00D72B0F">
        <w:t xml:space="preserve"> 3% </w:t>
      </w:r>
      <w:proofErr w:type="spellStart"/>
      <w:r w:rsidRPr="00D72B0F">
        <w:t>of</w:t>
      </w:r>
      <w:proofErr w:type="spellEnd"/>
      <w:r w:rsidRPr="00D72B0F">
        <w:t xml:space="preserve"> </w:t>
      </w:r>
      <w:proofErr w:type="spellStart"/>
      <w:r w:rsidRPr="00D72B0F">
        <w:t>cases</w:t>
      </w:r>
      <w:proofErr w:type="spellEnd"/>
      <w:r w:rsidRPr="00D72B0F">
        <w:t xml:space="preserve"> </w:t>
      </w:r>
      <w:proofErr w:type="spellStart"/>
      <w:r w:rsidRPr="00D72B0F">
        <w:t>there</w:t>
      </w:r>
      <w:proofErr w:type="spellEnd"/>
      <w:r w:rsidRPr="00D72B0F">
        <w:t xml:space="preserve"> </w:t>
      </w:r>
      <w:proofErr w:type="spellStart"/>
      <w:r w:rsidRPr="00D72B0F">
        <w:t>is</w:t>
      </w:r>
      <w:proofErr w:type="spellEnd"/>
      <w:r w:rsidRPr="00D72B0F">
        <w:t xml:space="preserve"> </w:t>
      </w:r>
      <w:proofErr w:type="spellStart"/>
      <w:r w:rsidRPr="00D72B0F">
        <w:t>ambiguity</w:t>
      </w:r>
      <w:proofErr w:type="spellEnd"/>
      <w:r w:rsidRPr="00D72B0F">
        <w:t xml:space="preserve"> (</w:t>
      </w:r>
      <w:proofErr w:type="spellStart"/>
      <w:r w:rsidRPr="00D72B0F">
        <w:fldChar w:fldCharType="begin"/>
      </w:r>
      <w:r w:rsidRPr="00D72B0F">
        <w:instrText xml:space="preserve"> REF _Ref214547888 \h </w:instrText>
      </w:r>
      <w:r>
        <w:instrText xml:space="preserve"> \* MERGEFORMAT </w:instrText>
      </w:r>
      <w:r w:rsidRPr="00D72B0F">
        <w:fldChar w:fldCharType="separate"/>
      </w:r>
      <w:r w:rsidRPr="00D72B0F">
        <w:t>Table</w:t>
      </w:r>
      <w:proofErr w:type="spellEnd"/>
      <w:r w:rsidRPr="00D72B0F">
        <w:t xml:space="preserve"> </w:t>
      </w:r>
      <w:r>
        <w:t>6</w:t>
      </w:r>
      <w:r w:rsidRPr="00D72B0F">
        <w:fldChar w:fldCharType="end"/>
      </w:r>
      <w:r w:rsidRPr="00D72B0F">
        <w:t>).</w:t>
      </w:r>
    </w:p>
    <w:p w14:paraId="08791C37" w14:textId="77777777" w:rsidR="00D247C7" w:rsidRPr="00D72B0F" w:rsidRDefault="00D247C7" w:rsidP="00D247C7"/>
    <w:p w14:paraId="293C11B2" w14:textId="77777777" w:rsidR="00D247C7" w:rsidRPr="00E40ADC" w:rsidRDefault="00D247C7" w:rsidP="00D247C7">
      <w:pPr>
        <w:pStyle w:val="Caption"/>
        <w:keepNext/>
        <w:jc w:val="center"/>
      </w:pPr>
      <w:r w:rsidRPr="00D72B0F">
        <w:t xml:space="preserve">Table </w:t>
      </w:r>
      <w:r w:rsidRPr="00E40ADC">
        <w:fldChar w:fldCharType="begin"/>
      </w:r>
      <w:r w:rsidRPr="00D72B0F">
        <w:instrText xml:space="preserve"> SEQ Table \* ARABIC </w:instrText>
      </w:r>
      <w:r w:rsidRPr="00E40ADC">
        <w:fldChar w:fldCharType="separate"/>
      </w:r>
      <w:r>
        <w:rPr>
          <w:noProof/>
        </w:rPr>
        <w:t>6</w:t>
      </w:r>
      <w:r w:rsidRPr="00E40ADC">
        <w:fldChar w:fldCharType="end"/>
      </w:r>
      <w:r w:rsidRPr="00D72B0F">
        <w:t>. Number of different water bodies related to each drinking water protection area [source: 3</w:t>
      </w:r>
      <w:r w:rsidRPr="00E40ADC">
        <w:t>rd</w:t>
      </w:r>
      <w:r w:rsidRPr="00D72B0F">
        <w:t xml:space="preserve"> RBMPs]</w:t>
      </w:r>
    </w:p>
    <w:p w14:paraId="007F977C" w14:textId="77777777" w:rsidR="00D247C7" w:rsidRPr="00D72B0F" w:rsidRDefault="00D247C7" w:rsidP="00D247C7">
      <w:pPr>
        <w:ind w:left="360"/>
        <w:jc w:val="center"/>
      </w:pPr>
      <w:r w:rsidRPr="00D72B0F">
        <w:rPr>
          <w:noProof/>
        </w:rPr>
        <w:drawing>
          <wp:inline distT="0" distB="0" distL="0" distR="0" wp14:anchorId="2E8FAC60" wp14:editId="58D4A90E">
            <wp:extent cx="4476997" cy="2627346"/>
            <wp:effectExtent l="0" t="0" r="0" b="1905"/>
            <wp:docPr id="2097896704" name="Picture 1" descr="A screenshot of a repor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70045" name="Picture 1" descr="A screenshot of a report  AI-generated content may be incorrect."/>
                    <pic:cNvPicPr/>
                  </pic:nvPicPr>
                  <pic:blipFill rotWithShape="1">
                    <a:blip r:embed="rId24"/>
                    <a:srcRect l="886"/>
                    <a:stretch>
                      <a:fillRect/>
                    </a:stretch>
                  </pic:blipFill>
                  <pic:spPr bwMode="auto">
                    <a:xfrm>
                      <a:off x="0" y="0"/>
                      <a:ext cx="4481413" cy="2629937"/>
                    </a:xfrm>
                    <a:prstGeom prst="rect">
                      <a:avLst/>
                    </a:prstGeom>
                    <a:ln>
                      <a:noFill/>
                    </a:ln>
                    <a:extLst>
                      <a:ext uri="{53640926-AAD7-44D8-BBD7-CCE9431645EC}">
                        <a14:shadowObscured xmlns:a14="http://schemas.microsoft.com/office/drawing/2010/main"/>
                      </a:ext>
                    </a:extLst>
                  </pic:spPr>
                </pic:pic>
              </a:graphicData>
            </a:graphic>
          </wp:inline>
        </w:drawing>
      </w:r>
    </w:p>
    <w:p w14:paraId="39E31DE7" w14:textId="77777777" w:rsidR="00D247C7" w:rsidRPr="00D72B0F" w:rsidRDefault="00D247C7" w:rsidP="00D247C7">
      <w:pPr>
        <w:rPr>
          <w:b/>
          <w:bCs/>
        </w:rPr>
      </w:pPr>
      <w:proofErr w:type="spellStart"/>
      <w:r w:rsidRPr="00D72B0F">
        <w:rPr>
          <w:b/>
          <w:bCs/>
        </w:rPr>
        <w:t>Conclusions</w:t>
      </w:r>
      <w:proofErr w:type="spellEnd"/>
      <w:r w:rsidRPr="00D72B0F">
        <w:rPr>
          <w:b/>
          <w:bCs/>
        </w:rPr>
        <w:t>:</w:t>
      </w:r>
    </w:p>
    <w:p w14:paraId="58FF070D" w14:textId="77777777" w:rsidR="00D247C7" w:rsidRPr="00D72B0F" w:rsidRDefault="00D247C7" w:rsidP="00D247C7">
      <w:pPr>
        <w:keepLines/>
        <w:numPr>
          <w:ilvl w:val="0"/>
          <w:numId w:val="37"/>
        </w:numPr>
        <w:spacing w:before="120" w:after="0" w:line="360" w:lineRule="auto"/>
        <w:ind w:left="360"/>
        <w:contextualSpacing/>
      </w:pPr>
      <w:r w:rsidRPr="00D72B0F">
        <w:t xml:space="preserve">To </w:t>
      </w:r>
      <w:proofErr w:type="spellStart"/>
      <w:r w:rsidRPr="00D72B0F">
        <w:t>avoid</w:t>
      </w:r>
      <w:proofErr w:type="spellEnd"/>
      <w:r w:rsidRPr="00D72B0F">
        <w:t xml:space="preserve"> </w:t>
      </w:r>
      <w:proofErr w:type="spellStart"/>
      <w:r w:rsidRPr="00D72B0F">
        <w:t>double</w:t>
      </w:r>
      <w:proofErr w:type="spellEnd"/>
      <w:r w:rsidRPr="00D72B0F">
        <w:t xml:space="preserve"> </w:t>
      </w:r>
      <w:proofErr w:type="spellStart"/>
      <w:r w:rsidRPr="00D72B0F">
        <w:t>reporting</w:t>
      </w:r>
      <w:proofErr w:type="spellEnd"/>
      <w:r w:rsidRPr="00D72B0F">
        <w:t xml:space="preserve"> </w:t>
      </w:r>
      <w:proofErr w:type="spellStart"/>
      <w:r w:rsidRPr="00D72B0F">
        <w:t>and</w:t>
      </w:r>
      <w:proofErr w:type="spellEnd"/>
      <w:r w:rsidRPr="00D72B0F">
        <w:t xml:space="preserve"> to </w:t>
      </w:r>
      <w:proofErr w:type="spellStart"/>
      <w:r w:rsidRPr="00D72B0F">
        <w:t>allow</w:t>
      </w:r>
      <w:proofErr w:type="spellEnd"/>
      <w:r w:rsidRPr="00D72B0F">
        <w:t xml:space="preserve"> </w:t>
      </w:r>
      <w:proofErr w:type="spellStart"/>
      <w:r w:rsidRPr="00D72B0F">
        <w:t>the</w:t>
      </w:r>
      <w:proofErr w:type="spellEnd"/>
      <w:r w:rsidRPr="00D72B0F">
        <w:t xml:space="preserve"> </w:t>
      </w:r>
      <w:proofErr w:type="spellStart"/>
      <w:r w:rsidRPr="00D72B0F">
        <w:t>possibility</w:t>
      </w:r>
      <w:proofErr w:type="spellEnd"/>
      <w:r w:rsidRPr="00D72B0F">
        <w:t xml:space="preserve"> to </w:t>
      </w:r>
      <w:proofErr w:type="spellStart"/>
      <w:r w:rsidRPr="00D72B0F">
        <w:t>update</w:t>
      </w:r>
      <w:proofErr w:type="spellEnd"/>
      <w:r w:rsidRPr="00D72B0F">
        <w:t xml:space="preserve"> </w:t>
      </w:r>
      <w:proofErr w:type="spellStart"/>
      <w:r w:rsidRPr="00D72B0F">
        <w:t>the</w:t>
      </w:r>
      <w:proofErr w:type="spellEnd"/>
      <w:r w:rsidRPr="00D72B0F">
        <w:t xml:space="preserve"> </w:t>
      </w:r>
      <w:proofErr w:type="spellStart"/>
      <w:r w:rsidRPr="00D72B0F">
        <w:t>existing</w:t>
      </w:r>
      <w:proofErr w:type="spellEnd"/>
      <w:r w:rsidRPr="00D72B0F">
        <w:t xml:space="preserve"> data, a </w:t>
      </w:r>
      <w:proofErr w:type="spellStart"/>
      <w:r w:rsidRPr="00D72B0F">
        <w:t>separate</w:t>
      </w:r>
      <w:proofErr w:type="spellEnd"/>
      <w:r w:rsidRPr="00D72B0F">
        <w:t xml:space="preserve"> </w:t>
      </w:r>
      <w:proofErr w:type="spellStart"/>
      <w:r w:rsidRPr="00D72B0F">
        <w:t>dataflow</w:t>
      </w:r>
      <w:proofErr w:type="spellEnd"/>
      <w:r w:rsidRPr="00D72B0F">
        <w:t xml:space="preserve"> </w:t>
      </w:r>
      <w:proofErr w:type="spellStart"/>
      <w:r w:rsidRPr="00D72B0F">
        <w:t>must</w:t>
      </w:r>
      <w:proofErr w:type="spellEnd"/>
      <w:r w:rsidRPr="00D72B0F">
        <w:t xml:space="preserve"> be </w:t>
      </w:r>
      <w:proofErr w:type="spellStart"/>
      <w:r w:rsidRPr="00D72B0F">
        <w:t>created</w:t>
      </w:r>
      <w:proofErr w:type="spellEnd"/>
      <w:r w:rsidRPr="00D72B0F">
        <w:t xml:space="preserve"> </w:t>
      </w:r>
      <w:proofErr w:type="spellStart"/>
      <w:r w:rsidRPr="00D72B0F">
        <w:t>exclusively</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based</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prefilled</w:t>
      </w:r>
      <w:proofErr w:type="spellEnd"/>
      <w:r w:rsidRPr="00D72B0F">
        <w:t xml:space="preserve">” data </w:t>
      </w:r>
      <w:proofErr w:type="spellStart"/>
      <w:r w:rsidRPr="00D72B0F">
        <w:t>obtained</w:t>
      </w:r>
      <w:proofErr w:type="spellEnd"/>
      <w:r w:rsidRPr="00D72B0F">
        <w:t xml:space="preserve"> </w:t>
      </w:r>
      <w:proofErr w:type="spellStart"/>
      <w:r w:rsidRPr="00D72B0F">
        <w:t>from</w:t>
      </w:r>
      <w:proofErr w:type="spellEnd"/>
      <w:r w:rsidRPr="00D72B0F">
        <w:t xml:space="preserve"> </w:t>
      </w:r>
      <w:proofErr w:type="spellStart"/>
      <w:r w:rsidRPr="00D72B0F">
        <w:t>the</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w:t>
      </w:r>
    </w:p>
    <w:p w14:paraId="4ABE64C0"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data </w:t>
      </w:r>
      <w:proofErr w:type="spellStart"/>
      <w:r w:rsidRPr="00D72B0F">
        <w:t>must</w:t>
      </w:r>
      <w:proofErr w:type="spellEnd"/>
      <w:r w:rsidRPr="00D72B0F">
        <w:t xml:space="preserve"> be </w:t>
      </w:r>
      <w:proofErr w:type="spellStart"/>
      <w:r w:rsidRPr="00D72B0F">
        <w:t>reported</w:t>
      </w:r>
      <w:proofErr w:type="spellEnd"/>
      <w:r w:rsidRPr="00D72B0F">
        <w:t xml:space="preserve"> </w:t>
      </w:r>
      <w:proofErr w:type="spellStart"/>
      <w:r w:rsidRPr="00D72B0F">
        <w:t>only</w:t>
      </w:r>
      <w:proofErr w:type="spellEnd"/>
      <w:r w:rsidRPr="00D72B0F">
        <w:t xml:space="preserve"> </w:t>
      </w:r>
      <w:proofErr w:type="spellStart"/>
      <w:r w:rsidRPr="00D72B0F">
        <w:t>once</w:t>
      </w:r>
      <w:proofErr w:type="spellEnd"/>
      <w:r w:rsidRPr="00D72B0F">
        <w:t xml:space="preserve"> </w:t>
      </w:r>
      <w:proofErr w:type="spellStart"/>
      <w:r w:rsidRPr="00D72B0F">
        <w:t>and</w:t>
      </w:r>
      <w:proofErr w:type="spellEnd"/>
      <w:r w:rsidRPr="00D72B0F">
        <w:t xml:space="preserve"> be </w:t>
      </w:r>
      <w:proofErr w:type="spellStart"/>
      <w:r w:rsidRPr="00D72B0F">
        <w:t>used</w:t>
      </w:r>
      <w:proofErr w:type="spellEnd"/>
      <w:r w:rsidRPr="00D72B0F">
        <w:t xml:space="preserve"> </w:t>
      </w:r>
      <w:proofErr w:type="spellStart"/>
      <w:r w:rsidRPr="00D72B0F">
        <w:t>both</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DWD </w:t>
      </w:r>
      <w:proofErr w:type="spellStart"/>
      <w:r w:rsidRPr="00D72B0F">
        <w:t>reporting</w:t>
      </w:r>
      <w:proofErr w:type="spellEnd"/>
      <w:r w:rsidRPr="00D72B0F">
        <w:t xml:space="preserve"> </w:t>
      </w:r>
      <w:proofErr w:type="spellStart"/>
      <w:r w:rsidRPr="00D72B0F">
        <w:t>obligations</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WFD </w:t>
      </w:r>
      <w:proofErr w:type="spellStart"/>
      <w:r w:rsidRPr="00D72B0F">
        <w:t>reporting</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4</w:t>
      </w:r>
      <w:r w:rsidRPr="00D72B0F">
        <w:rPr>
          <w:vertAlign w:val="superscript"/>
        </w:rPr>
        <w:t>th</w:t>
      </w:r>
      <w:r w:rsidRPr="00D72B0F">
        <w:t xml:space="preserve"> </w:t>
      </w:r>
      <w:proofErr w:type="spellStart"/>
      <w:r w:rsidRPr="00D72B0F">
        <w:t>RBMPs</w:t>
      </w:r>
      <w:proofErr w:type="spellEnd"/>
      <w:r w:rsidRPr="00D72B0F">
        <w:t>.</w:t>
      </w:r>
    </w:p>
    <w:p w14:paraId="052BEA3A" w14:textId="77777777" w:rsidR="00D247C7" w:rsidRPr="00D72B0F" w:rsidRDefault="00D247C7" w:rsidP="00D247C7">
      <w:pPr>
        <w:keepLines/>
        <w:numPr>
          <w:ilvl w:val="0"/>
          <w:numId w:val="37"/>
        </w:numPr>
        <w:spacing w:before="120" w:after="0" w:line="360" w:lineRule="auto"/>
        <w:ind w:left="360"/>
        <w:contextualSpacing/>
      </w:pPr>
      <w:r w:rsidRPr="00D72B0F">
        <w:t xml:space="preserve">To </w:t>
      </w:r>
      <w:proofErr w:type="spellStart"/>
      <w:r w:rsidRPr="00D72B0F">
        <w:t>allow</w:t>
      </w:r>
      <w:proofErr w:type="spellEnd"/>
      <w:r w:rsidRPr="00D72B0F">
        <w:t xml:space="preserve"> </w:t>
      </w:r>
      <w:proofErr w:type="spellStart"/>
      <w:r w:rsidRPr="00D72B0F">
        <w:t>the</w:t>
      </w:r>
      <w:proofErr w:type="spellEnd"/>
      <w:r w:rsidRPr="00D72B0F">
        <w:t xml:space="preserve"> </w:t>
      </w:r>
      <w:proofErr w:type="spellStart"/>
      <w:r w:rsidRPr="00D72B0F">
        <w:t>consolidation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two</w:t>
      </w:r>
      <w:proofErr w:type="spellEnd"/>
      <w:r w:rsidRPr="00D72B0F">
        <w:t xml:space="preserve"> </w:t>
      </w:r>
      <w:proofErr w:type="spellStart"/>
      <w:r w:rsidRPr="00D72B0F">
        <w:t>reporting</w:t>
      </w:r>
      <w:proofErr w:type="spellEnd"/>
      <w:r w:rsidRPr="00D72B0F">
        <w:t xml:space="preserve"> data </w:t>
      </w:r>
      <w:proofErr w:type="spellStart"/>
      <w:r w:rsidRPr="00D72B0F">
        <w:t>flows</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and</w:t>
      </w:r>
      <w:proofErr w:type="spellEnd"/>
      <w:r w:rsidRPr="00D72B0F">
        <w:t xml:space="preserve"> </w:t>
      </w:r>
      <w:proofErr w:type="spellStart"/>
      <w:r w:rsidRPr="00D72B0F">
        <w:t>water</w:t>
      </w:r>
      <w:proofErr w:type="spellEnd"/>
      <w:r w:rsidRPr="00D72B0F">
        <w:t xml:space="preserve"> </w:t>
      </w:r>
      <w:proofErr w:type="spellStart"/>
      <w:r w:rsidRPr="00D72B0F">
        <w:t>bodies</w:t>
      </w:r>
      <w:proofErr w:type="spellEnd"/>
      <w:r w:rsidRPr="00D72B0F">
        <w:t xml:space="preserve"> </w:t>
      </w:r>
      <w:proofErr w:type="spellStart"/>
      <w:r w:rsidRPr="00D72B0F">
        <w:t>must</w:t>
      </w:r>
      <w:proofErr w:type="spellEnd"/>
      <w:r w:rsidRPr="00D72B0F">
        <w:t xml:space="preserve"> be </w:t>
      </w:r>
      <w:proofErr w:type="spellStart"/>
      <w:r w:rsidRPr="00D72B0F">
        <w:t>mandatory</w:t>
      </w:r>
      <w:proofErr w:type="spellEnd"/>
      <w:r w:rsidRPr="00D72B0F">
        <w:t xml:space="preserve"> – </w:t>
      </w:r>
      <w:proofErr w:type="spellStart"/>
      <w:r w:rsidRPr="00D72B0F">
        <w:t>but</w:t>
      </w:r>
      <w:proofErr w:type="spellEnd"/>
      <w:r w:rsidRPr="00D72B0F">
        <w:t xml:space="preserve"> </w:t>
      </w:r>
      <w:proofErr w:type="spellStart"/>
      <w:r w:rsidRPr="00D72B0F">
        <w:t>the</w:t>
      </w:r>
      <w:proofErr w:type="spellEnd"/>
      <w:r w:rsidRPr="00D72B0F">
        <w:t xml:space="preserve"> </w:t>
      </w:r>
      <w:proofErr w:type="spellStart"/>
      <w:r w:rsidRPr="00D72B0F">
        <w:t>remaining</w:t>
      </w:r>
      <w:proofErr w:type="spellEnd"/>
      <w:r w:rsidRPr="00D72B0F">
        <w:t xml:space="preserve"> </w:t>
      </w:r>
      <w:proofErr w:type="spellStart"/>
      <w:r w:rsidRPr="00D72B0F">
        <w:t>conceptual</w:t>
      </w:r>
      <w:proofErr w:type="spellEnd"/>
      <w:r w:rsidRPr="00D72B0F">
        <w:t xml:space="preserve"> </w:t>
      </w:r>
      <w:proofErr w:type="spellStart"/>
      <w:r w:rsidRPr="00D72B0F">
        <w:t>model</w:t>
      </w:r>
      <w:proofErr w:type="spellEnd"/>
      <w:r w:rsidRPr="00D72B0F">
        <w:t xml:space="preserve"> </w:t>
      </w:r>
      <w:proofErr w:type="spellStart"/>
      <w:r w:rsidRPr="00D72B0F">
        <w:t>remains</w:t>
      </w:r>
      <w:proofErr w:type="spellEnd"/>
      <w:r w:rsidRPr="00D72B0F">
        <w:t xml:space="preserve"> </w:t>
      </w:r>
      <w:proofErr w:type="spellStart"/>
      <w:r w:rsidRPr="00D72B0F">
        <w:t>unchanged</w:t>
      </w:r>
      <w:proofErr w:type="spellEnd"/>
      <w:r w:rsidRPr="00D72B0F">
        <w:t>.</w:t>
      </w:r>
    </w:p>
    <w:p w14:paraId="00C569B2" w14:textId="77777777" w:rsidR="00D247C7" w:rsidRPr="00D72B0F" w:rsidRDefault="00D247C7" w:rsidP="00D247C7">
      <w:pPr>
        <w:keepLines/>
        <w:numPr>
          <w:ilvl w:val="0"/>
          <w:numId w:val="37"/>
        </w:numPr>
        <w:spacing w:before="120" w:after="0" w:line="360" w:lineRule="auto"/>
        <w:ind w:left="360"/>
        <w:contextualSpacing/>
      </w:pPr>
      <w:r w:rsidRPr="00D72B0F">
        <w:t xml:space="preserve">To </w:t>
      </w:r>
      <w:proofErr w:type="spellStart"/>
      <w:r w:rsidRPr="00D72B0F">
        <w:t>clarify</w:t>
      </w:r>
      <w:proofErr w:type="spellEnd"/>
      <w:r w:rsidRPr="00D72B0F">
        <w:t xml:space="preserve"> </w:t>
      </w:r>
      <w:proofErr w:type="spellStart"/>
      <w:r w:rsidRPr="00D72B0F">
        <w:t>the</w:t>
      </w:r>
      <w:proofErr w:type="spellEnd"/>
      <w:r w:rsidRPr="00D72B0F">
        <w:t xml:space="preserve"> </w:t>
      </w:r>
      <w:proofErr w:type="spellStart"/>
      <w:r w:rsidRPr="00D72B0F">
        <w:t>distinction</w:t>
      </w:r>
      <w:proofErr w:type="spellEnd"/>
      <w:r w:rsidRPr="00D72B0F">
        <w:t xml:space="preserve"> </w:t>
      </w:r>
      <w:proofErr w:type="spellStart"/>
      <w:r w:rsidRPr="00D72B0F">
        <w:t>between</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approach</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approach</w:t>
      </w:r>
      <w:proofErr w:type="spellEnd"/>
      <w:r w:rsidRPr="00D72B0F">
        <w:t xml:space="preserve">", a </w:t>
      </w:r>
      <w:proofErr w:type="spellStart"/>
      <w:r w:rsidRPr="00D72B0F">
        <w:t>codelist</w:t>
      </w:r>
      <w:proofErr w:type="spellEnd"/>
      <w:r w:rsidRPr="00D72B0F">
        <w:t xml:space="preserve"> </w:t>
      </w:r>
      <w:proofErr w:type="spellStart"/>
      <w:r w:rsidRPr="00D72B0F">
        <w:t>should</w:t>
      </w:r>
      <w:proofErr w:type="spellEnd"/>
      <w:r w:rsidRPr="00D72B0F">
        <w:t xml:space="preserve"> be </w:t>
      </w:r>
      <w:proofErr w:type="spellStart"/>
      <w:r w:rsidRPr="00D72B0F">
        <w:t>provided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specialisedZoneType</w:t>
      </w:r>
      <w:proofErr w:type="spellEnd"/>
      <w:r w:rsidRPr="00D72B0F">
        <w:t xml:space="preserve"> </w:t>
      </w:r>
      <w:proofErr w:type="spellStart"/>
      <w:r w:rsidRPr="00D72B0F">
        <w:t>attribute</w:t>
      </w:r>
      <w:proofErr w:type="spellEnd"/>
      <w:r w:rsidRPr="00D72B0F">
        <w:t xml:space="preserve">. </w:t>
      </w:r>
      <w:r w:rsidRPr="00D72B0F">
        <w:br/>
      </w:r>
      <w:proofErr w:type="spellStart"/>
      <w:r w:rsidRPr="00D72B0F">
        <w:t>Member</w:t>
      </w:r>
      <w:proofErr w:type="spellEnd"/>
      <w:r w:rsidRPr="00D72B0F">
        <w:t xml:space="preserve"> </w:t>
      </w:r>
      <w:proofErr w:type="spellStart"/>
      <w:r w:rsidRPr="00D72B0F">
        <w:t>States</w:t>
      </w:r>
      <w:proofErr w:type="spellEnd"/>
      <w:r w:rsidRPr="00D72B0F">
        <w:t xml:space="preserve"> </w:t>
      </w:r>
      <w:proofErr w:type="spellStart"/>
      <w:r w:rsidRPr="00D72B0F">
        <w:t>should</w:t>
      </w:r>
      <w:proofErr w:type="spellEnd"/>
      <w:r w:rsidRPr="00D72B0F">
        <w:t xml:space="preserve"> be </w:t>
      </w:r>
      <w:proofErr w:type="spellStart"/>
      <w:r w:rsidRPr="00D72B0F">
        <w:t>consulted</w:t>
      </w:r>
      <w:proofErr w:type="spellEnd"/>
      <w:r w:rsidRPr="00D72B0F">
        <w:t xml:space="preserve">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type</w:t>
      </w:r>
      <w:proofErr w:type="spellEnd"/>
      <w:r w:rsidRPr="00D72B0F">
        <w:t xml:space="preserve"> </w:t>
      </w:r>
      <w:proofErr w:type="spellStart"/>
      <w:r w:rsidRPr="00D72B0F">
        <w:t>of</w:t>
      </w:r>
      <w:proofErr w:type="spellEnd"/>
      <w:r w:rsidRPr="00D72B0F">
        <w:t xml:space="preserve"> </w:t>
      </w:r>
      <w:proofErr w:type="spellStart"/>
      <w:r w:rsidRPr="00D72B0F">
        <w:t>values</w:t>
      </w:r>
      <w:proofErr w:type="spellEnd"/>
      <w:r w:rsidRPr="00D72B0F">
        <w:t xml:space="preserve"> </w:t>
      </w:r>
      <w:proofErr w:type="spellStart"/>
      <w:r w:rsidRPr="00D72B0F">
        <w:t>that</w:t>
      </w:r>
      <w:proofErr w:type="spellEnd"/>
      <w:r w:rsidRPr="00D72B0F">
        <w:t xml:space="preserve"> </w:t>
      </w:r>
      <w:proofErr w:type="spellStart"/>
      <w:r w:rsidRPr="00D72B0F">
        <w:t>would</w:t>
      </w:r>
      <w:proofErr w:type="spellEnd"/>
      <w:r w:rsidRPr="00D72B0F">
        <w:t xml:space="preserve"> be </w:t>
      </w:r>
      <w:proofErr w:type="spellStart"/>
      <w:r w:rsidRPr="00D72B0F">
        <w:t>relevant</w:t>
      </w:r>
      <w:proofErr w:type="spellEnd"/>
      <w:r w:rsidRPr="00D72B0F">
        <w:t xml:space="preserve"> (</w:t>
      </w:r>
      <w:proofErr w:type="spellStart"/>
      <w:r w:rsidRPr="00D72B0F">
        <w:t>or</w:t>
      </w:r>
      <w:proofErr w:type="spellEnd"/>
      <w:r w:rsidRPr="00D72B0F">
        <w:t xml:space="preserve"> </w:t>
      </w:r>
      <w:proofErr w:type="spellStart"/>
      <w:r w:rsidRPr="00D72B0F">
        <w:t>otherwise</w:t>
      </w:r>
      <w:proofErr w:type="spellEnd"/>
      <w:r w:rsidRPr="00D72B0F">
        <w:t xml:space="preserve"> a </w:t>
      </w:r>
      <w:proofErr w:type="spellStart"/>
      <w:r w:rsidRPr="00D72B0F">
        <w:t>simple</w:t>
      </w:r>
      <w:proofErr w:type="spellEnd"/>
      <w:r w:rsidRPr="00D72B0F">
        <w:t xml:space="preserve"> </w:t>
      </w:r>
      <w:proofErr w:type="spellStart"/>
      <w:r w:rsidRPr="00D72B0F">
        <w:t>separation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two</w:t>
      </w:r>
      <w:proofErr w:type="spellEnd"/>
      <w:r w:rsidRPr="00D72B0F">
        <w:t xml:space="preserve"> </w:t>
      </w:r>
      <w:proofErr w:type="spellStart"/>
      <w:r w:rsidRPr="00D72B0F">
        <w:t>cases</w:t>
      </w:r>
      <w:proofErr w:type="spellEnd"/>
      <w:r w:rsidRPr="00D72B0F">
        <w:t xml:space="preserve"> </w:t>
      </w:r>
      <w:proofErr w:type="spellStart"/>
      <w:r w:rsidRPr="00D72B0F">
        <w:t>is</w:t>
      </w:r>
      <w:proofErr w:type="spellEnd"/>
      <w:r w:rsidRPr="00D72B0F">
        <w:t xml:space="preserve"> </w:t>
      </w:r>
      <w:proofErr w:type="spellStart"/>
      <w:r w:rsidRPr="00D72B0F">
        <w:t>possible</w:t>
      </w:r>
      <w:proofErr w:type="spellEnd"/>
      <w:r w:rsidRPr="00D72B0F">
        <w:t>).</w:t>
      </w:r>
    </w:p>
    <w:p w14:paraId="3074951A" w14:textId="77777777" w:rsidR="00D247C7" w:rsidRDefault="00D247C7" w:rsidP="00D247C7">
      <w:pPr>
        <w:keepLines/>
        <w:numPr>
          <w:ilvl w:val="0"/>
          <w:numId w:val="37"/>
        </w:numPr>
        <w:spacing w:before="120" w:after="0" w:line="360" w:lineRule="auto"/>
        <w:ind w:left="360"/>
        <w:contextualSpacing/>
      </w:pPr>
      <w:r w:rsidRPr="00D72B0F">
        <w:lastRenderedPageBreak/>
        <w:t xml:space="preserve">To </w:t>
      </w:r>
      <w:proofErr w:type="spellStart"/>
      <w:r w:rsidRPr="00D72B0F">
        <w:t>address</w:t>
      </w:r>
      <w:proofErr w:type="spellEnd"/>
      <w:r w:rsidRPr="00D72B0F">
        <w:t xml:space="preserve"> </w:t>
      </w:r>
      <w:proofErr w:type="spellStart"/>
      <w:r w:rsidRPr="00D72B0F">
        <w:t>concerns</w:t>
      </w:r>
      <w:proofErr w:type="spellEnd"/>
      <w:r w:rsidRPr="00D72B0F">
        <w:t xml:space="preserve"> </w:t>
      </w:r>
      <w:proofErr w:type="spellStart"/>
      <w:r w:rsidRPr="00D72B0F">
        <w:t>raised</w:t>
      </w:r>
      <w:proofErr w:type="spellEnd"/>
      <w:r w:rsidRPr="00D72B0F">
        <w:t xml:space="preserve"> </w:t>
      </w:r>
      <w:proofErr w:type="spellStart"/>
      <w:r w:rsidRPr="00D72B0F">
        <w:t>by</w:t>
      </w:r>
      <w:proofErr w:type="spellEnd"/>
      <w:r w:rsidRPr="00D72B0F">
        <w:t xml:space="preserve"> </w:t>
      </w:r>
      <w:proofErr w:type="spellStart"/>
      <w:r w:rsidRPr="00D72B0F">
        <w:t>some</w:t>
      </w:r>
      <w:proofErr w:type="spellEnd"/>
      <w:r w:rsidRPr="00D72B0F">
        <w:t xml:space="preserve"> MS, </w:t>
      </w:r>
      <w:proofErr w:type="spellStart"/>
      <w:r w:rsidRPr="00D72B0F">
        <w:t>an</w:t>
      </w:r>
      <w:proofErr w:type="spellEnd"/>
      <w:r w:rsidRPr="00D72B0F">
        <w:t xml:space="preserve"> </w:t>
      </w:r>
      <w:proofErr w:type="spellStart"/>
      <w:r w:rsidRPr="00D72B0F">
        <w:t>additional</w:t>
      </w:r>
      <w:proofErr w:type="spellEnd"/>
      <w:r w:rsidRPr="00D72B0F">
        <w:t xml:space="preserve"> </w:t>
      </w:r>
      <w:proofErr w:type="spellStart"/>
      <w:r w:rsidRPr="00D72B0F">
        <w:t>optional</w:t>
      </w:r>
      <w:proofErr w:type="spellEnd"/>
      <w:r w:rsidRPr="00D72B0F">
        <w:t xml:space="preserve"> </w:t>
      </w:r>
      <w:proofErr w:type="spellStart"/>
      <w:r w:rsidRPr="00D72B0F">
        <w:t>confidentialityStatus</w:t>
      </w:r>
      <w:proofErr w:type="spellEnd"/>
      <w:r w:rsidRPr="00D72B0F">
        <w:t xml:space="preserve"> </w:t>
      </w:r>
      <w:proofErr w:type="spellStart"/>
      <w:r w:rsidRPr="00D72B0F">
        <w:t>attribute</w:t>
      </w:r>
      <w:proofErr w:type="spellEnd"/>
      <w:r w:rsidRPr="00D72B0F">
        <w:t xml:space="preserve"> </w:t>
      </w:r>
      <w:proofErr w:type="spellStart"/>
      <w:r w:rsidRPr="00D72B0F">
        <w:t>can</w:t>
      </w:r>
      <w:proofErr w:type="spellEnd"/>
      <w:r w:rsidRPr="00D72B0F">
        <w:t xml:space="preserve"> be </w:t>
      </w:r>
      <w:proofErr w:type="spellStart"/>
      <w:r w:rsidRPr="00D72B0F">
        <w:t>added</w:t>
      </w:r>
      <w:proofErr w:type="spellEnd"/>
      <w:r w:rsidRPr="00D72B0F">
        <w:t xml:space="preserve"> – </w:t>
      </w:r>
      <w:proofErr w:type="spellStart"/>
      <w:r w:rsidRPr="00D72B0F">
        <w:t>allowing</w:t>
      </w:r>
      <w:proofErr w:type="spellEnd"/>
      <w:r w:rsidRPr="00D72B0F">
        <w:t xml:space="preserve"> data </w:t>
      </w:r>
      <w:proofErr w:type="spellStart"/>
      <w:r w:rsidRPr="00D72B0F">
        <w:t>providers</w:t>
      </w:r>
      <w:proofErr w:type="spellEnd"/>
      <w:r w:rsidRPr="00D72B0F">
        <w:t xml:space="preserve"> to </w:t>
      </w:r>
      <w:proofErr w:type="spellStart"/>
      <w:r w:rsidRPr="00D72B0F">
        <w:t>prevent</w:t>
      </w:r>
      <w:proofErr w:type="spellEnd"/>
      <w:r w:rsidRPr="00D72B0F">
        <w:t xml:space="preserve"> </w:t>
      </w:r>
      <w:proofErr w:type="spellStart"/>
      <w:r w:rsidRPr="00D72B0F">
        <w:t>the</w:t>
      </w:r>
      <w:proofErr w:type="spellEnd"/>
      <w:r w:rsidRPr="00D72B0F">
        <w:t xml:space="preserve"> </w:t>
      </w:r>
      <w:proofErr w:type="spellStart"/>
      <w:r w:rsidRPr="00D72B0F">
        <w:t>publication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location</w:t>
      </w:r>
      <w:proofErr w:type="spellEnd"/>
      <w:r w:rsidRPr="00D72B0F">
        <w:t xml:space="preserve"> </w:t>
      </w:r>
      <w:proofErr w:type="spellStart"/>
      <w:r w:rsidRPr="00D72B0F">
        <w:t>of</w:t>
      </w:r>
      <w:proofErr w:type="spellEnd"/>
      <w:r w:rsidRPr="00D72B0F">
        <w:t xml:space="preserve"> </w:t>
      </w:r>
      <w:proofErr w:type="spellStart"/>
      <w:r w:rsidRPr="00D72B0F">
        <w:t>specific</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water</w:t>
      </w:r>
      <w:proofErr w:type="spellEnd"/>
      <w:r w:rsidRPr="00D72B0F">
        <w:t xml:space="preserve"> (</w:t>
      </w:r>
      <w:proofErr w:type="spellStart"/>
      <w:r w:rsidRPr="00D72B0F">
        <w:t>should</w:t>
      </w:r>
      <w:proofErr w:type="spellEnd"/>
      <w:r w:rsidRPr="00D72B0F">
        <w:t xml:space="preserve"> </w:t>
      </w:r>
      <w:proofErr w:type="spellStart"/>
      <w:r w:rsidRPr="00D72B0F">
        <w:t>that</w:t>
      </w:r>
      <w:proofErr w:type="spellEnd"/>
      <w:r w:rsidRPr="00D72B0F">
        <w:t xml:space="preserve"> be a </w:t>
      </w:r>
      <w:proofErr w:type="spellStart"/>
      <w:r w:rsidRPr="00D72B0F">
        <w:t>requirement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national</w:t>
      </w:r>
      <w:proofErr w:type="spellEnd"/>
      <w:r w:rsidRPr="00D72B0F">
        <w:t xml:space="preserve"> </w:t>
      </w:r>
      <w:proofErr w:type="spellStart"/>
      <w:r w:rsidRPr="00D72B0F">
        <w:t>legislation</w:t>
      </w:r>
      <w:proofErr w:type="spellEnd"/>
      <w:r w:rsidRPr="00D72B0F">
        <w:t xml:space="preserve">). </w:t>
      </w:r>
      <w:proofErr w:type="spellStart"/>
      <w:r w:rsidRPr="00D72B0F">
        <w:t>This</w:t>
      </w:r>
      <w:proofErr w:type="spellEnd"/>
      <w:r w:rsidRPr="00D72B0F">
        <w:t xml:space="preserve"> </w:t>
      </w:r>
      <w:proofErr w:type="spellStart"/>
      <w:r w:rsidRPr="00D72B0F">
        <w:t>attribute</w:t>
      </w:r>
      <w:proofErr w:type="spellEnd"/>
      <w:r w:rsidRPr="00D72B0F">
        <w:t xml:space="preserve"> </w:t>
      </w:r>
      <w:proofErr w:type="spellStart"/>
      <w:r w:rsidRPr="00D72B0F">
        <w:t>already</w:t>
      </w:r>
      <w:proofErr w:type="spellEnd"/>
      <w:r w:rsidRPr="00D72B0F">
        <w:t xml:space="preserve"> </w:t>
      </w:r>
      <w:proofErr w:type="spellStart"/>
      <w:r w:rsidRPr="00D72B0F">
        <w:t>exists</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WISE </w:t>
      </w:r>
      <w:proofErr w:type="spellStart"/>
      <w:r w:rsidRPr="00D72B0F">
        <w:t>MonitoringSite</w:t>
      </w:r>
      <w:proofErr w:type="spellEnd"/>
      <w:r w:rsidRPr="00D72B0F">
        <w:t xml:space="preserve"> </w:t>
      </w:r>
      <w:proofErr w:type="spellStart"/>
      <w:r w:rsidRPr="00D72B0F">
        <w:t>dataset</w:t>
      </w:r>
      <w:proofErr w:type="spellEnd"/>
      <w:r w:rsidRPr="00D72B0F">
        <w:t xml:space="preserve">, </w:t>
      </w:r>
      <w:proofErr w:type="spellStart"/>
      <w:r w:rsidRPr="00D72B0F">
        <w:t>with</w:t>
      </w:r>
      <w:proofErr w:type="spellEnd"/>
      <w:r w:rsidRPr="00D72B0F">
        <w:t xml:space="preserve"> </w:t>
      </w:r>
      <w:proofErr w:type="spellStart"/>
      <w:r w:rsidRPr="00D72B0F">
        <w:t>the</w:t>
      </w:r>
      <w:proofErr w:type="spellEnd"/>
      <w:r w:rsidRPr="00D72B0F">
        <w:t xml:space="preserve"> </w:t>
      </w:r>
      <w:proofErr w:type="spellStart"/>
      <w:r w:rsidRPr="00D72B0F">
        <w:t>same</w:t>
      </w:r>
      <w:proofErr w:type="spellEnd"/>
      <w:r w:rsidRPr="00D72B0F">
        <w:t xml:space="preserve"> </w:t>
      </w:r>
      <w:proofErr w:type="spellStart"/>
      <w:r w:rsidRPr="00D72B0F">
        <w:t>objective</w:t>
      </w:r>
      <w:proofErr w:type="spellEnd"/>
      <w:r w:rsidRPr="00D72B0F">
        <w:t>.</w:t>
      </w:r>
    </w:p>
    <w:p w14:paraId="0388CC35" w14:textId="77777777" w:rsidR="00D247C7" w:rsidRPr="00D72B0F" w:rsidRDefault="00D247C7" w:rsidP="00D247C7"/>
    <w:p w14:paraId="320ED05A" w14:textId="77777777" w:rsidR="00D247C7" w:rsidRPr="00D72B0F" w:rsidRDefault="00D247C7" w:rsidP="00D247C7">
      <w:pPr>
        <w:pStyle w:val="Heading2"/>
        <w:ind w:left="576" w:hanging="576"/>
      </w:pPr>
      <w:bookmarkStart w:id="55" w:name="_Ref214981331"/>
      <w:bookmarkStart w:id="56" w:name="_Toc214982879"/>
      <w:bookmarkStart w:id="57" w:name="_Toc216959369"/>
      <w:proofErr w:type="spellStart"/>
      <w:r w:rsidRPr="00D72B0F">
        <w:t>Consolidat</w:t>
      </w:r>
      <w:r w:rsidRPr="00974BCA">
        <w:t>ing</w:t>
      </w:r>
      <w:proofErr w:type="spellEnd"/>
      <w:r w:rsidRPr="00974BCA">
        <w:t xml:space="preserve"> </w:t>
      </w:r>
      <w:proofErr w:type="spellStart"/>
      <w:r w:rsidRPr="00974BCA">
        <w:t>the</w:t>
      </w:r>
      <w:proofErr w:type="spellEnd"/>
      <w:r w:rsidRPr="00974BCA">
        <w:t xml:space="preserve"> </w:t>
      </w:r>
      <w:proofErr w:type="spellStart"/>
      <w:r w:rsidRPr="00D72B0F">
        <w:t>reporting</w:t>
      </w:r>
      <w:bookmarkEnd w:id="55"/>
      <w:bookmarkEnd w:id="56"/>
      <w:bookmarkEnd w:id="57"/>
      <w:proofErr w:type="spellEnd"/>
    </w:p>
    <w:p w14:paraId="7D5BECA3" w14:textId="77777777" w:rsidR="00D247C7" w:rsidRPr="00D72B0F" w:rsidRDefault="00D247C7" w:rsidP="00D247C7">
      <w:proofErr w:type="spellStart"/>
      <w:r w:rsidRPr="00D72B0F">
        <w:t>The</w:t>
      </w:r>
      <w:proofErr w:type="spellEnd"/>
      <w:r w:rsidRPr="00D72B0F">
        <w:t xml:space="preserve"> </w:t>
      </w:r>
      <w:proofErr w:type="spellStart"/>
      <w:r w:rsidRPr="00D72B0F">
        <w:rPr>
          <w:b/>
          <w:bCs/>
        </w:rPr>
        <w:t>drinking</w:t>
      </w:r>
      <w:proofErr w:type="spellEnd"/>
      <w:r w:rsidRPr="00D72B0F">
        <w:rPr>
          <w:b/>
          <w:bCs/>
        </w:rPr>
        <w:t xml:space="preserve"> </w:t>
      </w:r>
      <w:proofErr w:type="spellStart"/>
      <w:r w:rsidRPr="00D72B0F">
        <w:rPr>
          <w:b/>
          <w:bCs/>
        </w:rPr>
        <w:t>water</w:t>
      </w:r>
      <w:proofErr w:type="spellEnd"/>
      <w:r w:rsidRPr="00D72B0F">
        <w:rPr>
          <w:b/>
          <w:bCs/>
        </w:rPr>
        <w:t xml:space="preserve"> </w:t>
      </w:r>
      <w:proofErr w:type="spellStart"/>
      <w:r w:rsidRPr="00D72B0F">
        <w:rPr>
          <w:b/>
          <w:bCs/>
        </w:rPr>
        <w:t>protection</w:t>
      </w:r>
      <w:proofErr w:type="spellEnd"/>
      <w:r w:rsidRPr="00D72B0F">
        <w:rPr>
          <w:b/>
          <w:bCs/>
        </w:rPr>
        <w:t xml:space="preserve"> </w:t>
      </w:r>
      <w:proofErr w:type="spellStart"/>
      <w:r w:rsidRPr="00D72B0F">
        <w:rPr>
          <w:b/>
          <w:bCs/>
        </w:rPr>
        <w:t>areas</w:t>
      </w:r>
      <w:proofErr w:type="spellEnd"/>
      <w:r w:rsidRPr="00D72B0F">
        <w:t xml:space="preserve"> </w:t>
      </w:r>
      <w:proofErr w:type="spellStart"/>
      <w:r w:rsidRPr="00D72B0F">
        <w:t>spatial</w:t>
      </w:r>
      <w:proofErr w:type="spellEnd"/>
      <w:r w:rsidRPr="00D72B0F">
        <w:t xml:space="preserve"> data </w:t>
      </w:r>
      <w:proofErr w:type="spellStart"/>
      <w:r w:rsidRPr="00D72B0F">
        <w:t>should</w:t>
      </w:r>
      <w:proofErr w:type="spellEnd"/>
      <w:r w:rsidRPr="00D72B0F">
        <w:t xml:space="preserve"> be </w:t>
      </w:r>
      <w:proofErr w:type="spellStart"/>
      <w:r w:rsidRPr="00D72B0F">
        <w:t>reported</w:t>
      </w:r>
      <w:proofErr w:type="spellEnd"/>
      <w:r w:rsidRPr="00D72B0F">
        <w:t xml:space="preserve"> </w:t>
      </w:r>
      <w:proofErr w:type="spellStart"/>
      <w:r w:rsidRPr="00D72B0F">
        <w:t>using</w:t>
      </w:r>
      <w:proofErr w:type="spellEnd"/>
      <w:r w:rsidRPr="00D72B0F">
        <w:t xml:space="preserve"> </w:t>
      </w:r>
      <w:proofErr w:type="spellStart"/>
      <w:r w:rsidRPr="00D72B0F">
        <w:t>the</w:t>
      </w:r>
      <w:proofErr w:type="spellEnd"/>
      <w:r w:rsidRPr="00D72B0F">
        <w:t xml:space="preserve"> WISE </w:t>
      </w:r>
      <w:proofErr w:type="spellStart"/>
      <w:r w:rsidRPr="00D72B0F">
        <w:t>ProtectedArea</w:t>
      </w:r>
      <w:proofErr w:type="spellEnd"/>
      <w:r w:rsidRPr="00D72B0F">
        <w:t xml:space="preserve"> </w:t>
      </w:r>
      <w:proofErr w:type="spellStart"/>
      <w:r w:rsidRPr="00D72B0F">
        <w:t>model</w:t>
      </w:r>
      <w:proofErr w:type="spellEnd"/>
      <w:r w:rsidRPr="00D72B0F">
        <w:t xml:space="preserve">. </w:t>
      </w:r>
    </w:p>
    <w:p w14:paraId="4A922CE7" w14:textId="77777777" w:rsidR="00D247C7" w:rsidRPr="00D72B0F" w:rsidRDefault="00D247C7" w:rsidP="00D247C7"/>
    <w:p w14:paraId="64D16991" w14:textId="77777777" w:rsidR="00D247C7" w:rsidRPr="00D72B0F" w:rsidRDefault="00D247C7" w:rsidP="00D247C7">
      <w:proofErr w:type="spellStart"/>
      <w:r w:rsidRPr="00D72B0F">
        <w:t>The</w:t>
      </w:r>
      <w:proofErr w:type="spellEnd"/>
      <w:r w:rsidRPr="00D72B0F">
        <w:t xml:space="preserve"> </w:t>
      </w:r>
      <w:proofErr w:type="spellStart"/>
      <w:r w:rsidRPr="00D72B0F">
        <w:t>model</w:t>
      </w:r>
      <w:proofErr w:type="spellEnd"/>
      <w:r w:rsidRPr="00D72B0F">
        <w:t xml:space="preserve"> </w:t>
      </w:r>
      <w:proofErr w:type="spellStart"/>
      <w:r w:rsidRPr="00D72B0F">
        <w:t>was</w:t>
      </w:r>
      <w:proofErr w:type="spellEnd"/>
      <w:r w:rsidRPr="00D72B0F">
        <w:t xml:space="preserve"> </w:t>
      </w:r>
      <w:proofErr w:type="spellStart"/>
      <w:r w:rsidRPr="00D72B0F">
        <w:t>defined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WFD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different</w:t>
      </w:r>
      <w:proofErr w:type="spellEnd"/>
      <w:r w:rsidRPr="00D72B0F">
        <w:t xml:space="preserve"> </w:t>
      </w:r>
      <w:proofErr w:type="spellStart"/>
      <w:r w:rsidRPr="00D72B0F">
        <w:t>types</w:t>
      </w:r>
      <w:proofErr w:type="spellEnd"/>
      <w:r w:rsidRPr="00D72B0F">
        <w:t xml:space="preserve"> </w:t>
      </w:r>
      <w:proofErr w:type="spellStart"/>
      <w:r w:rsidRPr="00D72B0F">
        <w:t>of</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and</w:t>
      </w:r>
      <w:proofErr w:type="spellEnd"/>
      <w:r w:rsidRPr="00D72B0F">
        <w:t xml:space="preserve"> </w:t>
      </w:r>
      <w:proofErr w:type="spellStart"/>
      <w:r w:rsidRPr="00D72B0F">
        <w:t>was</w:t>
      </w:r>
      <w:proofErr w:type="spellEnd"/>
      <w:r w:rsidRPr="00D72B0F">
        <w:t xml:space="preserve"> </w:t>
      </w:r>
      <w:proofErr w:type="spellStart"/>
      <w:r w:rsidRPr="00D72B0F">
        <w:t>already</w:t>
      </w:r>
      <w:proofErr w:type="spellEnd"/>
      <w:r w:rsidRPr="00D72B0F">
        <w:t xml:space="preserve"> </w:t>
      </w:r>
      <w:proofErr w:type="spellStart"/>
      <w:r w:rsidRPr="00D72B0F">
        <w:t>used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2</w:t>
      </w:r>
      <w:r w:rsidRPr="00D72B0F">
        <w:rPr>
          <w:vertAlign w:val="superscript"/>
        </w:rPr>
        <w:t>nd</w:t>
      </w:r>
      <w:r w:rsidRPr="00D72B0F">
        <w:t xml:space="preserve"> </w:t>
      </w:r>
      <w:proofErr w:type="spellStart"/>
      <w:r w:rsidRPr="00D72B0F">
        <w:t>and</w:t>
      </w:r>
      <w:proofErr w:type="spellEnd"/>
      <w:r w:rsidRPr="00D72B0F">
        <w:t xml:space="preserve"> 3</w:t>
      </w:r>
      <w:r w:rsidRPr="00D72B0F">
        <w:rPr>
          <w:vertAlign w:val="superscript"/>
        </w:rPr>
        <w:t>rd</w:t>
      </w:r>
      <w:r w:rsidRPr="00D72B0F">
        <w:t xml:space="preserve"> </w:t>
      </w:r>
      <w:proofErr w:type="spellStart"/>
      <w:r w:rsidRPr="00D72B0F">
        <w:t>RBMPs</w:t>
      </w:r>
      <w:proofErr w:type="spellEnd"/>
      <w:r w:rsidRPr="00D72B0F">
        <w:t xml:space="preserve">. </w:t>
      </w:r>
      <w:proofErr w:type="spellStart"/>
      <w:r w:rsidRPr="00D72B0F">
        <w:t>The</w:t>
      </w:r>
      <w:proofErr w:type="spellEnd"/>
      <w:r w:rsidRPr="00D72B0F">
        <w:t xml:space="preserve"> </w:t>
      </w:r>
      <w:proofErr w:type="spellStart"/>
      <w:r w:rsidRPr="00D72B0F">
        <w:t>model</w:t>
      </w:r>
      <w:proofErr w:type="spellEnd"/>
      <w:r w:rsidRPr="00D72B0F">
        <w:t xml:space="preserve"> </w:t>
      </w:r>
      <w:proofErr w:type="spellStart"/>
      <w:r w:rsidRPr="00D72B0F">
        <w:t>is</w:t>
      </w:r>
      <w:proofErr w:type="spellEnd"/>
      <w:r w:rsidRPr="00D72B0F">
        <w:t xml:space="preserve"> </w:t>
      </w:r>
      <w:proofErr w:type="spellStart"/>
      <w:r w:rsidRPr="00D72B0F">
        <w:t>known</w:t>
      </w:r>
      <w:proofErr w:type="spellEnd"/>
      <w:r w:rsidRPr="00D72B0F">
        <w:t xml:space="preserve"> to </w:t>
      </w:r>
      <w:proofErr w:type="spellStart"/>
      <w:r w:rsidRPr="00D72B0F">
        <w:t>Member</w:t>
      </w:r>
      <w:proofErr w:type="spellEnd"/>
      <w:r w:rsidRPr="00D72B0F">
        <w:t xml:space="preserve"> </w:t>
      </w:r>
      <w:proofErr w:type="spellStart"/>
      <w:r w:rsidRPr="00D72B0F">
        <w:t>States</w:t>
      </w:r>
      <w:proofErr w:type="spellEnd"/>
      <w:r w:rsidRPr="00D72B0F">
        <w:t xml:space="preserve">, </w:t>
      </w:r>
      <w:proofErr w:type="spellStart"/>
      <w:r w:rsidRPr="00D72B0F">
        <w:t>so</w:t>
      </w:r>
      <w:proofErr w:type="spellEnd"/>
      <w:r w:rsidRPr="00D72B0F">
        <w:t xml:space="preserve"> </w:t>
      </w:r>
      <w:proofErr w:type="spellStart"/>
      <w:r w:rsidRPr="00D72B0F">
        <w:t>this</w:t>
      </w:r>
      <w:proofErr w:type="spellEnd"/>
      <w:r w:rsidRPr="00D72B0F">
        <w:t xml:space="preserve"> </w:t>
      </w:r>
      <w:proofErr w:type="spellStart"/>
      <w:r w:rsidRPr="00D72B0F">
        <w:t>document</w:t>
      </w:r>
      <w:proofErr w:type="spellEnd"/>
      <w:r w:rsidRPr="00D72B0F">
        <w:t xml:space="preserve"> </w:t>
      </w:r>
      <w:proofErr w:type="spellStart"/>
      <w:r w:rsidRPr="00D72B0F">
        <w:t>provides</w:t>
      </w:r>
      <w:proofErr w:type="spellEnd"/>
      <w:r w:rsidRPr="00D72B0F">
        <w:t xml:space="preserve"> </w:t>
      </w:r>
      <w:proofErr w:type="spellStart"/>
      <w:r w:rsidRPr="00D72B0F">
        <w:t>only</w:t>
      </w:r>
      <w:proofErr w:type="spellEnd"/>
      <w:r w:rsidRPr="00D72B0F">
        <w:t xml:space="preserve"> a </w:t>
      </w:r>
      <w:proofErr w:type="spellStart"/>
      <w:r w:rsidRPr="00D72B0F">
        <w:t>summary</w:t>
      </w:r>
      <w:proofErr w:type="spellEnd"/>
      <w:r w:rsidRPr="00D72B0F">
        <w:t xml:space="preserve">. </w:t>
      </w:r>
    </w:p>
    <w:p w14:paraId="50CBBCBC" w14:textId="77777777" w:rsidR="00D247C7" w:rsidRPr="00D72B0F" w:rsidRDefault="00D247C7" w:rsidP="00D247C7"/>
    <w:p w14:paraId="33146911" w14:textId="77777777" w:rsidR="00D247C7" w:rsidRPr="00D72B0F" w:rsidRDefault="00D247C7" w:rsidP="00D247C7">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unit</w:t>
      </w:r>
      <w:proofErr w:type="spellEnd"/>
      <w:r w:rsidRPr="00D72B0F">
        <w:t xml:space="preserve"> </w:t>
      </w:r>
      <w:proofErr w:type="spellStart"/>
      <w:r w:rsidRPr="00D72B0F">
        <w:t>is</w:t>
      </w:r>
      <w:proofErr w:type="spellEnd"/>
      <w:r w:rsidRPr="00D72B0F">
        <w:t xml:space="preserve"> </w:t>
      </w:r>
      <w:proofErr w:type="spellStart"/>
      <w:r w:rsidRPr="00D72B0F">
        <w:t>the</w:t>
      </w:r>
      <w:proofErr w:type="spellEnd"/>
      <w:r w:rsidRPr="00D72B0F">
        <w:t xml:space="preserve"> </w:t>
      </w:r>
      <w:proofErr w:type="spellStart"/>
      <w:r w:rsidRPr="00D72B0F">
        <w:rPr>
          <w:b/>
          <w:bCs/>
        </w:rPr>
        <w:t>drinking</w:t>
      </w:r>
      <w:proofErr w:type="spellEnd"/>
      <w:r w:rsidRPr="00D72B0F">
        <w:rPr>
          <w:b/>
          <w:bCs/>
        </w:rPr>
        <w:t xml:space="preserve"> </w:t>
      </w:r>
      <w:proofErr w:type="spellStart"/>
      <w:r w:rsidRPr="00D72B0F">
        <w:rPr>
          <w:b/>
          <w:bCs/>
        </w:rPr>
        <w:t>water</w:t>
      </w:r>
      <w:proofErr w:type="spellEnd"/>
      <w:r w:rsidRPr="00D72B0F">
        <w:rPr>
          <w:b/>
          <w:bCs/>
        </w:rPr>
        <w:t xml:space="preserve"> </w:t>
      </w:r>
      <w:proofErr w:type="spellStart"/>
      <w:r w:rsidRPr="00D72B0F">
        <w:rPr>
          <w:b/>
          <w:bCs/>
        </w:rPr>
        <w:t>protection</w:t>
      </w:r>
      <w:proofErr w:type="spellEnd"/>
      <w:r w:rsidRPr="00D72B0F">
        <w:rPr>
          <w:b/>
          <w:bCs/>
        </w:rPr>
        <w:t xml:space="preserve"> </w:t>
      </w:r>
      <w:proofErr w:type="spellStart"/>
      <w:r w:rsidRPr="00D72B0F">
        <w:rPr>
          <w:b/>
          <w:bCs/>
        </w:rPr>
        <w:t>area</w:t>
      </w:r>
      <w:proofErr w:type="spellEnd"/>
      <w:r w:rsidRPr="00D72B0F">
        <w:t xml:space="preserve">. </w:t>
      </w:r>
    </w:p>
    <w:p w14:paraId="310F72D0"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Each</w:t>
      </w:r>
      <w:proofErr w:type="spellEnd"/>
      <w:r w:rsidRPr="00D72B0F">
        <w:t xml:space="preserve"> </w:t>
      </w:r>
      <w:proofErr w:type="spellStart"/>
      <w:r w:rsidRPr="00D72B0F">
        <w:t>reporting</w:t>
      </w:r>
      <w:proofErr w:type="spellEnd"/>
      <w:r w:rsidRPr="00D72B0F">
        <w:t xml:space="preserve"> </w:t>
      </w:r>
      <w:proofErr w:type="spellStart"/>
      <w:r w:rsidRPr="00D72B0F">
        <w:t>unit</w:t>
      </w:r>
      <w:proofErr w:type="spellEnd"/>
      <w:r w:rsidRPr="00D72B0F">
        <w:t xml:space="preserve"> </w:t>
      </w:r>
      <w:proofErr w:type="spellStart"/>
      <w:r w:rsidRPr="00D72B0F">
        <w:t>shall</w:t>
      </w:r>
      <w:proofErr w:type="spellEnd"/>
      <w:r w:rsidRPr="00D72B0F">
        <w:t xml:space="preserve"> </w:t>
      </w:r>
      <w:proofErr w:type="spellStart"/>
      <w:r w:rsidRPr="00D72B0F">
        <w:t>have</w:t>
      </w:r>
      <w:proofErr w:type="spellEnd"/>
      <w:r w:rsidRPr="00D72B0F">
        <w:t xml:space="preserve"> a </w:t>
      </w:r>
      <w:proofErr w:type="spellStart"/>
      <w:r w:rsidRPr="00D72B0F">
        <w:rPr>
          <w:b/>
          <w:bCs/>
        </w:rPr>
        <w:t>unique</w:t>
      </w:r>
      <w:proofErr w:type="spellEnd"/>
      <w:r w:rsidRPr="00D72B0F">
        <w:rPr>
          <w:b/>
          <w:bCs/>
        </w:rPr>
        <w:t xml:space="preserve"> </w:t>
      </w:r>
      <w:proofErr w:type="spellStart"/>
      <w:r w:rsidRPr="00D72B0F">
        <w:rPr>
          <w:b/>
          <w:bCs/>
        </w:rPr>
        <w:t>persistent</w:t>
      </w:r>
      <w:proofErr w:type="spellEnd"/>
      <w:r w:rsidRPr="00D72B0F">
        <w:rPr>
          <w:b/>
          <w:bCs/>
        </w:rPr>
        <w:t xml:space="preserve"> </w:t>
      </w:r>
      <w:proofErr w:type="spellStart"/>
      <w:r w:rsidRPr="00D72B0F">
        <w:rPr>
          <w:b/>
          <w:bCs/>
        </w:rPr>
        <w:t>identifier</w:t>
      </w:r>
      <w:proofErr w:type="spellEnd"/>
      <w:r w:rsidRPr="00D72B0F">
        <w:t xml:space="preserve"> at </w:t>
      </w:r>
      <w:proofErr w:type="spellStart"/>
      <w:r w:rsidRPr="00D72B0F">
        <w:t>European</w:t>
      </w:r>
      <w:proofErr w:type="spellEnd"/>
      <w:r w:rsidRPr="00D72B0F">
        <w:t xml:space="preserve"> </w:t>
      </w:r>
      <w:proofErr w:type="spellStart"/>
      <w:r w:rsidRPr="00D72B0F">
        <w:t>level</w:t>
      </w:r>
      <w:proofErr w:type="spellEnd"/>
      <w:r w:rsidRPr="00D72B0F">
        <w:t>.</w:t>
      </w:r>
    </w:p>
    <w:p w14:paraId="38B473E6" w14:textId="77777777" w:rsidR="00D247C7" w:rsidRPr="00D72B0F" w:rsidRDefault="00D247C7" w:rsidP="00D247C7">
      <w:pPr>
        <w:keepLines/>
        <w:numPr>
          <w:ilvl w:val="0"/>
          <w:numId w:val="37"/>
        </w:numPr>
        <w:spacing w:before="120" w:after="0" w:line="360" w:lineRule="auto"/>
        <w:ind w:left="360"/>
        <w:contextualSpacing/>
      </w:pPr>
      <w:r w:rsidRPr="00D72B0F">
        <w:t xml:space="preserve">To </w:t>
      </w:r>
      <w:proofErr w:type="spellStart"/>
      <w:r w:rsidRPr="00D72B0F">
        <w:t>ensure</w:t>
      </w:r>
      <w:proofErr w:type="spellEnd"/>
      <w:r w:rsidRPr="00D72B0F">
        <w:t xml:space="preserve"> </w:t>
      </w:r>
      <w:proofErr w:type="spellStart"/>
      <w:r w:rsidRPr="00D72B0F">
        <w:t>the</w:t>
      </w:r>
      <w:proofErr w:type="spellEnd"/>
      <w:r w:rsidRPr="00D72B0F">
        <w:t xml:space="preserve"> </w:t>
      </w:r>
      <w:proofErr w:type="spellStart"/>
      <w:r w:rsidRPr="00D72B0F">
        <w:t>uniqueness</w:t>
      </w:r>
      <w:proofErr w:type="spellEnd"/>
      <w:r w:rsidRPr="00D72B0F">
        <w:t xml:space="preserve"> </w:t>
      </w:r>
      <w:proofErr w:type="spellStart"/>
      <w:r w:rsidRPr="00D72B0F">
        <w:t>and</w:t>
      </w:r>
      <w:proofErr w:type="spellEnd"/>
      <w:r w:rsidRPr="00D72B0F">
        <w:t xml:space="preserve"> </w:t>
      </w:r>
      <w:proofErr w:type="spellStart"/>
      <w:r w:rsidRPr="00D72B0F">
        <w:t>persistence</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identifiers</w:t>
      </w:r>
      <w:proofErr w:type="spellEnd"/>
      <w:r w:rsidRPr="00D72B0F">
        <w:t xml:space="preserve">, </w:t>
      </w: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Environment</w:t>
      </w:r>
      <w:proofErr w:type="spellEnd"/>
      <w:r w:rsidRPr="00D72B0F">
        <w:t xml:space="preserve"> </w:t>
      </w:r>
      <w:proofErr w:type="spellStart"/>
      <w:r w:rsidRPr="00D72B0F">
        <w:t>Agency</w:t>
      </w:r>
      <w:proofErr w:type="spellEnd"/>
      <w:r w:rsidRPr="00D72B0F">
        <w:t xml:space="preserve"> </w:t>
      </w:r>
      <w:proofErr w:type="spellStart"/>
      <w:r w:rsidRPr="00D72B0F">
        <w:t>shall</w:t>
      </w:r>
      <w:proofErr w:type="spellEnd"/>
      <w:r w:rsidRPr="00D72B0F">
        <w:t xml:space="preserve"> </w:t>
      </w:r>
      <w:proofErr w:type="spellStart"/>
      <w:r w:rsidRPr="00D72B0F">
        <w:t>maintain</w:t>
      </w:r>
      <w:proofErr w:type="spellEnd"/>
      <w:r w:rsidRPr="00D72B0F">
        <w:t xml:space="preserve"> </w:t>
      </w:r>
      <w:proofErr w:type="spellStart"/>
      <w:r w:rsidRPr="00D72B0F">
        <w:t>an</w:t>
      </w:r>
      <w:proofErr w:type="spellEnd"/>
      <w:r w:rsidRPr="00D72B0F">
        <w:t xml:space="preserve"> </w:t>
      </w:r>
      <w:proofErr w:type="spellStart"/>
      <w:r w:rsidRPr="00D72B0F">
        <w:rPr>
          <w:b/>
          <w:bCs/>
        </w:rPr>
        <w:t>identifier</w:t>
      </w:r>
      <w:proofErr w:type="spellEnd"/>
      <w:r w:rsidRPr="00D72B0F">
        <w:rPr>
          <w:b/>
          <w:bCs/>
        </w:rPr>
        <w:t xml:space="preserve"> </w:t>
      </w:r>
      <w:proofErr w:type="spellStart"/>
      <w:r w:rsidRPr="00D72B0F">
        <w:rPr>
          <w:b/>
          <w:bCs/>
        </w:rPr>
        <w:t>scheme</w:t>
      </w:r>
      <w:proofErr w:type="spellEnd"/>
      <w:r w:rsidRPr="00D72B0F">
        <w:rPr>
          <w:b/>
          <w:bCs/>
        </w:rPr>
        <w:t xml:space="preserve"> </w:t>
      </w:r>
      <w:proofErr w:type="spellStart"/>
      <w:r w:rsidRPr="00D72B0F">
        <w:t>dedicated</w:t>
      </w:r>
      <w:proofErr w:type="spellEnd"/>
      <w:r w:rsidRPr="00D72B0F">
        <w:t xml:space="preserve"> to </w:t>
      </w:r>
      <w:proofErr w:type="spellStart"/>
      <w:r w:rsidRPr="00D72B0F">
        <w:t>this</w:t>
      </w:r>
      <w:proofErr w:type="spellEnd"/>
      <w:r w:rsidRPr="00D72B0F">
        <w:t xml:space="preserve"> </w:t>
      </w:r>
      <w:proofErr w:type="spellStart"/>
      <w:r w:rsidRPr="00D72B0F">
        <w:t>purpose</w:t>
      </w:r>
      <w:proofErr w:type="spellEnd"/>
      <w:r w:rsidRPr="00D72B0F">
        <w:t xml:space="preserve">. </w:t>
      </w:r>
    </w:p>
    <w:p w14:paraId="7DCF0C54"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euProtectedAreaCode</w:t>
      </w:r>
      <w:proofErr w:type="spellEnd"/>
      <w:r w:rsidRPr="00D72B0F">
        <w:t xml:space="preserve">' </w:t>
      </w:r>
      <w:proofErr w:type="spellStart"/>
      <w:r w:rsidRPr="00D72B0F">
        <w:t>identifier</w:t>
      </w:r>
      <w:proofErr w:type="spellEnd"/>
      <w:r w:rsidRPr="00D72B0F">
        <w:t xml:space="preserve"> </w:t>
      </w:r>
      <w:proofErr w:type="spellStart"/>
      <w:r w:rsidRPr="00D72B0F">
        <w:t>scheme</w:t>
      </w:r>
      <w:proofErr w:type="spellEnd"/>
      <w:r w:rsidRPr="00D72B0F">
        <w:t xml:space="preserve"> </w:t>
      </w:r>
      <w:proofErr w:type="spellStart"/>
      <w:r w:rsidRPr="00D72B0F">
        <w:t>is</w:t>
      </w:r>
      <w:proofErr w:type="spellEnd"/>
      <w:r w:rsidRPr="00D72B0F">
        <w:t xml:space="preserve"> </w:t>
      </w:r>
      <w:proofErr w:type="spellStart"/>
      <w:r w:rsidRPr="00D72B0F">
        <w:t>currently</w:t>
      </w:r>
      <w:proofErr w:type="spellEnd"/>
      <w:r w:rsidRPr="00D72B0F">
        <w:t xml:space="preserv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all</w:t>
      </w:r>
      <w:proofErr w:type="spellEnd"/>
      <w:r w:rsidRPr="00D72B0F">
        <w:t xml:space="preserve"> </w:t>
      </w:r>
      <w:proofErr w:type="spellStart"/>
      <w:r w:rsidRPr="00D72B0F">
        <w:t>the</w:t>
      </w:r>
      <w:proofErr w:type="spellEnd"/>
      <w:r w:rsidRPr="00D72B0F">
        <w:t xml:space="preserve"> WFD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including</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w:t>
      </w:r>
    </w:p>
    <w:p w14:paraId="0B18E130"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register</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is</w:t>
      </w:r>
      <w:proofErr w:type="spellEnd"/>
      <w:r w:rsidRPr="00D72B0F">
        <w:t xml:space="preserve"> </w:t>
      </w:r>
      <w:proofErr w:type="spellStart"/>
      <w:r w:rsidRPr="00D72B0F">
        <w:t>available</w:t>
      </w:r>
      <w:proofErr w:type="spellEnd"/>
      <w:r w:rsidRPr="00D72B0F">
        <w:t xml:space="preserve"> </w:t>
      </w:r>
      <w:proofErr w:type="spellStart"/>
      <w:r w:rsidRPr="00D72B0F">
        <w:t>in</w:t>
      </w:r>
      <w:proofErr w:type="spellEnd"/>
      <w:r w:rsidRPr="00D72B0F">
        <w:t xml:space="preserve"> </w:t>
      </w:r>
      <w:hyperlink r:id="rId47" w:history="1">
        <w:r w:rsidRPr="00D72B0F">
          <w:rPr>
            <w:color w:val="0563C1" w:themeColor="hyperlink"/>
            <w:u w:val="single"/>
          </w:rPr>
          <w:t>http://dd.eionet.europa.eu/vocabulary/wise/WFDProtectedArea/</w:t>
        </w:r>
      </w:hyperlink>
      <w:r w:rsidRPr="00D72B0F">
        <w:t xml:space="preserve"> </w:t>
      </w:r>
    </w:p>
    <w:p w14:paraId="5483ACDA" w14:textId="77777777" w:rsidR="00D247C7" w:rsidRPr="00D72B0F" w:rsidRDefault="00D247C7" w:rsidP="00D247C7">
      <w:proofErr w:type="spellStart"/>
      <w:r w:rsidRPr="00D72B0F">
        <w:rPr>
          <w:rFonts w:eastAsiaTheme="majorEastAsia"/>
        </w:rPr>
        <w:t>The</w:t>
      </w:r>
      <w:proofErr w:type="spellEnd"/>
      <w:r w:rsidRPr="00D72B0F">
        <w:rPr>
          <w:rFonts w:eastAsiaTheme="majorEastAsia"/>
        </w:rPr>
        <w:t xml:space="preserve"> </w:t>
      </w:r>
      <w:proofErr w:type="spellStart"/>
      <w:r w:rsidRPr="00D72B0F">
        <w:rPr>
          <w:rFonts w:eastAsiaTheme="majorEastAsia"/>
        </w:rPr>
        <w:t>existence</w:t>
      </w:r>
      <w:proofErr w:type="spellEnd"/>
      <w:r w:rsidRPr="00D72B0F">
        <w:rPr>
          <w:rFonts w:eastAsiaTheme="majorEastAsia"/>
        </w:rPr>
        <w:t xml:space="preserve"> </w:t>
      </w:r>
      <w:proofErr w:type="spellStart"/>
      <w:r w:rsidRPr="00D72B0F">
        <w:rPr>
          <w:rFonts w:eastAsiaTheme="majorEastAsia"/>
        </w:rPr>
        <w:t>of</w:t>
      </w:r>
      <w:proofErr w:type="spellEnd"/>
      <w:r w:rsidRPr="00D72B0F">
        <w:rPr>
          <w:rFonts w:eastAsiaTheme="majorEastAsia"/>
        </w:rPr>
        <w:t xml:space="preserve"> a </w:t>
      </w:r>
      <w:proofErr w:type="spellStart"/>
      <w:r w:rsidRPr="00D72B0F">
        <w:rPr>
          <w:rFonts w:eastAsiaTheme="majorEastAsia"/>
        </w:rPr>
        <w:t>unique</w:t>
      </w:r>
      <w:proofErr w:type="spellEnd"/>
      <w:r w:rsidRPr="00D72B0F">
        <w:rPr>
          <w:rFonts w:eastAsiaTheme="majorEastAsia"/>
        </w:rPr>
        <w:t xml:space="preserve"> </w:t>
      </w:r>
      <w:proofErr w:type="spellStart"/>
      <w:r w:rsidRPr="00D72B0F">
        <w:rPr>
          <w:rFonts w:eastAsiaTheme="majorEastAsia"/>
        </w:rPr>
        <w:t>persistent</w:t>
      </w:r>
      <w:proofErr w:type="spellEnd"/>
      <w:r w:rsidRPr="00D72B0F">
        <w:rPr>
          <w:rFonts w:eastAsiaTheme="majorEastAsia"/>
        </w:rPr>
        <w:t xml:space="preserve"> </w:t>
      </w:r>
      <w:proofErr w:type="spellStart"/>
      <w:r w:rsidRPr="00D72B0F">
        <w:rPr>
          <w:rFonts w:eastAsiaTheme="majorEastAsia"/>
        </w:rPr>
        <w:t>identifier</w:t>
      </w:r>
      <w:proofErr w:type="spellEnd"/>
      <w:r w:rsidRPr="00D72B0F">
        <w:rPr>
          <w:rFonts w:eastAsiaTheme="majorEastAsia"/>
        </w:rPr>
        <w:t xml:space="preserve"> </w:t>
      </w:r>
      <w:proofErr w:type="spellStart"/>
      <w:r w:rsidRPr="00D72B0F">
        <w:rPr>
          <w:rFonts w:eastAsiaTheme="majorEastAsia"/>
        </w:rPr>
        <w:t>allows</w:t>
      </w:r>
      <w:proofErr w:type="spellEnd"/>
      <w:r w:rsidRPr="00D72B0F">
        <w:rPr>
          <w:rFonts w:eastAsiaTheme="majorEastAsia"/>
        </w:rPr>
        <w:t xml:space="preserve"> </w:t>
      </w:r>
      <w:proofErr w:type="spellStart"/>
      <w:r w:rsidRPr="00D72B0F">
        <w:rPr>
          <w:rFonts w:eastAsiaTheme="majorEastAsia"/>
        </w:rPr>
        <w:t>the</w:t>
      </w:r>
      <w:proofErr w:type="spellEnd"/>
      <w:r w:rsidRPr="00D72B0F">
        <w:rPr>
          <w:rFonts w:eastAsiaTheme="majorEastAsia"/>
        </w:rPr>
        <w:t xml:space="preserve"> </w:t>
      </w:r>
      <w:proofErr w:type="spellStart"/>
      <w:r w:rsidRPr="00D72B0F">
        <w:rPr>
          <w:rFonts w:eastAsiaTheme="majorEastAsia"/>
        </w:rPr>
        <w:t>maintenance</w:t>
      </w:r>
      <w:proofErr w:type="spellEnd"/>
      <w:r w:rsidRPr="00D72B0F">
        <w:rPr>
          <w:rFonts w:eastAsiaTheme="majorEastAsia"/>
        </w:rPr>
        <w:t xml:space="preserve"> </w:t>
      </w:r>
      <w:proofErr w:type="spellStart"/>
      <w:r w:rsidRPr="00D72B0F">
        <w:rPr>
          <w:rFonts w:eastAsiaTheme="majorEastAsia"/>
        </w:rPr>
        <w:t>of</w:t>
      </w:r>
      <w:proofErr w:type="spellEnd"/>
      <w:r w:rsidRPr="00D72B0F">
        <w:rPr>
          <w:rFonts w:eastAsiaTheme="majorEastAsia"/>
        </w:rPr>
        <w:t xml:space="preserve"> </w:t>
      </w:r>
      <w:proofErr w:type="spellStart"/>
      <w:r w:rsidRPr="00D72B0F">
        <w:rPr>
          <w:rFonts w:eastAsiaTheme="majorEastAsia"/>
        </w:rPr>
        <w:t>the</w:t>
      </w:r>
      <w:proofErr w:type="spellEnd"/>
      <w:r w:rsidRPr="00D72B0F">
        <w:rPr>
          <w:rFonts w:eastAsiaTheme="majorEastAsia"/>
        </w:rPr>
        <w:t xml:space="preserve"> </w:t>
      </w:r>
      <w:proofErr w:type="spellStart"/>
      <w:r w:rsidRPr="00D72B0F">
        <w:t>European</w:t>
      </w:r>
      <w:proofErr w:type="spellEnd"/>
      <w:r w:rsidRPr="00D72B0F">
        <w:t xml:space="preserve"> </w:t>
      </w:r>
      <w:proofErr w:type="spellStart"/>
      <w:r w:rsidRPr="00D72B0F">
        <w:t>register</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Protected</w:t>
      </w:r>
      <w:proofErr w:type="spellEnd"/>
      <w:r w:rsidRPr="00D72B0F">
        <w:t xml:space="preserve"> </w:t>
      </w:r>
      <w:proofErr w:type="spellStart"/>
      <w:r w:rsidRPr="00D72B0F">
        <w:t>Areas</w:t>
      </w:r>
      <w:proofErr w:type="spellEnd"/>
      <w:r w:rsidRPr="00D72B0F">
        <w:t>.</w:t>
      </w:r>
    </w:p>
    <w:p w14:paraId="5A8B0CCC" w14:textId="77777777" w:rsidR="00D247C7" w:rsidRPr="00D72B0F" w:rsidRDefault="00D247C7" w:rsidP="00D247C7"/>
    <w:p w14:paraId="2376D3A4"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persistent</w:t>
      </w:r>
      <w:proofErr w:type="spellEnd"/>
      <w:r w:rsidRPr="00D72B0F">
        <w:t xml:space="preserve"> </w:t>
      </w:r>
      <w:proofErr w:type="spellStart"/>
      <w:r w:rsidRPr="00D72B0F">
        <w:t>unique</w:t>
      </w:r>
      <w:proofErr w:type="spellEnd"/>
      <w:r w:rsidRPr="00D72B0F">
        <w:t xml:space="preserve"> </w:t>
      </w:r>
      <w:proofErr w:type="spellStart"/>
      <w:r w:rsidRPr="00D72B0F">
        <w:t>identifier</w:t>
      </w:r>
      <w:proofErr w:type="spellEnd"/>
      <w:r w:rsidRPr="00D72B0F">
        <w:t xml:space="preserve"> </w:t>
      </w:r>
      <w:proofErr w:type="spellStart"/>
      <w:r w:rsidRPr="00D72B0F">
        <w:t>is</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thematicIdIdentifier</w:t>
      </w:r>
      <w:proofErr w:type="spellEnd"/>
      <w:r w:rsidRPr="00D72B0F">
        <w:t xml:space="preserve">] </w:t>
      </w:r>
      <w:proofErr w:type="spellStart"/>
      <w:r w:rsidRPr="00D72B0F">
        <w:t>attribute</w:t>
      </w:r>
      <w:proofErr w:type="spellEnd"/>
      <w:r w:rsidRPr="00D72B0F">
        <w:t xml:space="preserve">. It </w:t>
      </w:r>
      <w:proofErr w:type="spellStart"/>
      <w:r w:rsidRPr="00D72B0F">
        <w:t>must</w:t>
      </w:r>
      <w:proofErr w:type="spellEnd"/>
      <w:r w:rsidRPr="00D72B0F">
        <w:t xml:space="preserve"> </w:t>
      </w:r>
      <w:proofErr w:type="spellStart"/>
      <w:r w:rsidRPr="00D72B0F">
        <w:t>follow</w:t>
      </w:r>
      <w:proofErr w:type="spellEnd"/>
      <w:r w:rsidRPr="00D72B0F">
        <w:t xml:space="preserve"> </w:t>
      </w:r>
      <w:proofErr w:type="spellStart"/>
      <w:r w:rsidRPr="00D72B0F">
        <w:t>the</w:t>
      </w:r>
      <w:proofErr w:type="spellEnd"/>
      <w:r w:rsidRPr="00D72B0F">
        <w:t xml:space="preserve"> </w:t>
      </w:r>
      <w:proofErr w:type="spellStart"/>
      <w:r w:rsidRPr="00D72B0F">
        <w:t>syntax</w:t>
      </w:r>
      <w:proofErr w:type="spellEnd"/>
      <w:r w:rsidRPr="00D72B0F">
        <w:t xml:space="preserve"> </w:t>
      </w:r>
      <w:proofErr w:type="spellStart"/>
      <w:r w:rsidRPr="00D72B0F">
        <w:t>requirements</w:t>
      </w:r>
      <w:proofErr w:type="spellEnd"/>
      <w:r w:rsidRPr="00D72B0F">
        <w:t xml:space="preserve"> </w:t>
      </w:r>
      <w:proofErr w:type="spellStart"/>
      <w:r w:rsidRPr="00D72B0F">
        <w:t>define</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WISE </w:t>
      </w:r>
      <w:proofErr w:type="spellStart"/>
      <w:r w:rsidRPr="00D72B0F">
        <w:t>identifiers</w:t>
      </w:r>
      <w:proofErr w:type="spellEnd"/>
      <w:r w:rsidRPr="00D72B0F">
        <w:t xml:space="preserve"> </w:t>
      </w:r>
      <w:proofErr w:type="spellStart"/>
      <w:r w:rsidRPr="00D72B0F">
        <w:t>and</w:t>
      </w:r>
      <w:proofErr w:type="spellEnd"/>
      <w:r w:rsidRPr="00D72B0F">
        <w:t xml:space="preserve"> it </w:t>
      </w:r>
      <w:proofErr w:type="spellStart"/>
      <w:r w:rsidRPr="00D72B0F">
        <w:t>must</w:t>
      </w:r>
      <w:proofErr w:type="spellEnd"/>
      <w:r w:rsidRPr="00D72B0F">
        <w:t xml:space="preserve"> be </w:t>
      </w:r>
      <w:proofErr w:type="spellStart"/>
      <w:r w:rsidRPr="00D72B0F">
        <w:t>unique</w:t>
      </w:r>
      <w:proofErr w:type="spellEnd"/>
      <w:r w:rsidRPr="00D72B0F">
        <w:t xml:space="preserve"> </w:t>
      </w:r>
      <w:proofErr w:type="spellStart"/>
      <w:r w:rsidRPr="00D72B0F">
        <w:t>within</w:t>
      </w:r>
      <w:proofErr w:type="spellEnd"/>
      <w:r w:rsidRPr="00D72B0F">
        <w:t xml:space="preserve"> </w:t>
      </w:r>
      <w:proofErr w:type="spellStart"/>
      <w:r w:rsidRPr="00D72B0F">
        <w:t>the</w:t>
      </w:r>
      <w:proofErr w:type="spellEnd"/>
      <w:r w:rsidRPr="00D72B0F">
        <w:t xml:space="preserve"> [</w:t>
      </w:r>
      <w:proofErr w:type="spellStart"/>
      <w:r w:rsidRPr="00D72B0F">
        <w:t>thematicIdIdentifierScheme</w:t>
      </w:r>
      <w:proofErr w:type="spellEnd"/>
      <w:r w:rsidRPr="00D72B0F">
        <w:t xml:space="preserve">], </w:t>
      </w:r>
      <w:proofErr w:type="spellStart"/>
      <w:r w:rsidRPr="00D72B0F">
        <w:t>which</w:t>
      </w:r>
      <w:proofErr w:type="spellEnd"/>
      <w:r w:rsidRPr="00D72B0F">
        <w:t xml:space="preserve"> </w:t>
      </w:r>
      <w:proofErr w:type="spellStart"/>
      <w:r w:rsidRPr="00D72B0F">
        <w:t>is</w:t>
      </w:r>
      <w:proofErr w:type="spellEnd"/>
      <w:r w:rsidRPr="00D72B0F">
        <w:t xml:space="preserve"> </w:t>
      </w:r>
      <w:proofErr w:type="spellStart"/>
      <w:r w:rsidRPr="00D72B0F">
        <w:t>always</w:t>
      </w:r>
      <w:proofErr w:type="spellEnd"/>
      <w:r w:rsidRPr="00D72B0F">
        <w:t xml:space="preserve"> '</w:t>
      </w:r>
      <w:proofErr w:type="spellStart"/>
      <w:r w:rsidRPr="00D72B0F">
        <w:t>euProtectedAreaCode</w:t>
      </w:r>
      <w:proofErr w:type="spellEnd"/>
      <w:r w:rsidRPr="00D72B0F">
        <w:t>'.</w:t>
      </w:r>
    </w:p>
    <w:p w14:paraId="20A1F2C7" w14:textId="77777777" w:rsidR="00D247C7" w:rsidRPr="00D72B0F" w:rsidRDefault="00D247C7" w:rsidP="00D247C7">
      <w:pPr>
        <w:ind w:left="360"/>
      </w:pPr>
    </w:p>
    <w:p w14:paraId="7FEB789B"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Information</w:t>
      </w:r>
      <w:proofErr w:type="spellEnd"/>
      <w:r w:rsidRPr="00D72B0F">
        <w:t xml:space="preserve"> </w:t>
      </w:r>
      <w:proofErr w:type="spellStart"/>
      <w:r w:rsidRPr="00D72B0F">
        <w:t>about</w:t>
      </w:r>
      <w:proofErr w:type="spellEnd"/>
      <w:r w:rsidRPr="00D72B0F">
        <w:t xml:space="preserve"> </w:t>
      </w:r>
      <w:proofErr w:type="spellStart"/>
      <w:r w:rsidRPr="00D72B0F">
        <w:t>the</w:t>
      </w:r>
      <w:proofErr w:type="spellEnd"/>
      <w:r w:rsidRPr="00D72B0F">
        <w:t xml:space="preserve"> </w:t>
      </w:r>
      <w:proofErr w:type="spellStart"/>
      <w:r w:rsidRPr="00D72B0F">
        <w:t>national</w:t>
      </w:r>
      <w:proofErr w:type="spellEnd"/>
      <w:r w:rsidRPr="00D72B0F">
        <w:t xml:space="preserve"> </w:t>
      </w:r>
      <w:proofErr w:type="spellStart"/>
      <w:r w:rsidRPr="00D72B0F">
        <w:t>identifiers</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r w:rsidRPr="00D72B0F">
        <w:br/>
      </w:r>
      <w:proofErr w:type="spellStart"/>
      <w:r w:rsidRPr="00D72B0F">
        <w:t>is</w:t>
      </w:r>
      <w:proofErr w:type="spellEnd"/>
      <w:r w:rsidRPr="00D72B0F">
        <w:t xml:space="preserve"> kept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inspireIdLocalId</w:t>
      </w:r>
      <w:proofErr w:type="spellEnd"/>
      <w:r w:rsidRPr="00D72B0F">
        <w:t>], [</w:t>
      </w:r>
      <w:proofErr w:type="spellStart"/>
      <w:r w:rsidRPr="00D72B0F">
        <w:t>inspireIdNamespace</w:t>
      </w:r>
      <w:proofErr w:type="spellEnd"/>
      <w:r w:rsidRPr="00D72B0F">
        <w:t>], [</w:t>
      </w:r>
      <w:proofErr w:type="spellStart"/>
      <w:r w:rsidRPr="00D72B0F">
        <w:t>inspireIdVersionId</w:t>
      </w:r>
      <w:proofErr w:type="spellEnd"/>
      <w:r w:rsidRPr="00D72B0F">
        <w:t xml:space="preserve">], </w:t>
      </w:r>
      <w:r w:rsidRPr="00D72B0F">
        <w:br/>
        <w:t>[</w:t>
      </w:r>
      <w:proofErr w:type="spellStart"/>
      <w:r w:rsidRPr="00D72B0F">
        <w:t>beginLifespanVersion</w:t>
      </w:r>
      <w:proofErr w:type="spellEnd"/>
      <w:r w:rsidRPr="00D72B0F">
        <w:t xml:space="preserve">] </w:t>
      </w:r>
      <w:proofErr w:type="spellStart"/>
      <w:r w:rsidRPr="00D72B0F">
        <w:t>and</w:t>
      </w:r>
      <w:proofErr w:type="spellEnd"/>
      <w:r w:rsidRPr="00D72B0F">
        <w:t xml:space="preserve"> [</w:t>
      </w:r>
      <w:proofErr w:type="spellStart"/>
      <w:r w:rsidRPr="00D72B0F">
        <w:t>endLifespanVersion</w:t>
      </w:r>
      <w:proofErr w:type="spellEnd"/>
      <w:r w:rsidRPr="00D72B0F">
        <w:t xml:space="preserve">] </w:t>
      </w:r>
      <w:proofErr w:type="spellStart"/>
      <w:r w:rsidRPr="00D72B0F">
        <w:t>attributes</w:t>
      </w:r>
      <w:proofErr w:type="spellEnd"/>
      <w:r w:rsidRPr="00D72B0F">
        <w:t xml:space="preserve">. </w:t>
      </w:r>
      <w:r w:rsidRPr="00D72B0F">
        <w:br/>
      </w:r>
      <w:proofErr w:type="spellStart"/>
      <w:r w:rsidRPr="00D72B0F">
        <w:t>This</w:t>
      </w:r>
      <w:proofErr w:type="spellEnd"/>
      <w:r w:rsidRPr="00D72B0F">
        <w:t xml:space="preserve"> </w:t>
      </w:r>
      <w:proofErr w:type="spellStart"/>
      <w:r w:rsidRPr="00D72B0F">
        <w:t>allows</w:t>
      </w:r>
      <w:proofErr w:type="spellEnd"/>
      <w:r w:rsidRPr="00D72B0F">
        <w:t xml:space="preserve"> data </w:t>
      </w:r>
      <w:proofErr w:type="spellStart"/>
      <w:r w:rsidRPr="00D72B0F">
        <w:t>providers</w:t>
      </w:r>
      <w:proofErr w:type="spellEnd"/>
      <w:r w:rsidRPr="00D72B0F">
        <w:t xml:space="preserve"> to </w:t>
      </w:r>
      <w:proofErr w:type="spellStart"/>
      <w:r w:rsidRPr="00D72B0F">
        <w:t>maintain</w:t>
      </w:r>
      <w:proofErr w:type="spellEnd"/>
      <w:r w:rsidRPr="00D72B0F">
        <w:t xml:space="preserve"> </w:t>
      </w:r>
      <w:proofErr w:type="spellStart"/>
      <w:r w:rsidRPr="00D72B0F">
        <w:t>traceability</w:t>
      </w:r>
      <w:proofErr w:type="spellEnd"/>
      <w:r w:rsidRPr="00D72B0F">
        <w:t xml:space="preserve"> </w:t>
      </w:r>
      <w:proofErr w:type="spellStart"/>
      <w:r w:rsidRPr="00D72B0F">
        <w:t>between</w:t>
      </w:r>
      <w:proofErr w:type="spellEnd"/>
      <w:r w:rsidRPr="00D72B0F">
        <w:t xml:space="preserve"> </w:t>
      </w:r>
      <w:proofErr w:type="spellStart"/>
      <w:r w:rsidRPr="00D72B0F">
        <w:t>the</w:t>
      </w:r>
      <w:proofErr w:type="spellEnd"/>
      <w:r w:rsidRPr="00D72B0F">
        <w:t xml:space="preserve"> </w:t>
      </w:r>
      <w:proofErr w:type="spellStart"/>
      <w:r w:rsidRPr="00D72B0F">
        <w:t>reported</w:t>
      </w:r>
      <w:proofErr w:type="spellEnd"/>
      <w:r w:rsidRPr="00D72B0F">
        <w:t xml:space="preserve"> data </w:t>
      </w:r>
      <w:proofErr w:type="spellStart"/>
      <w:r w:rsidRPr="00D72B0F">
        <w:t>and</w:t>
      </w:r>
      <w:proofErr w:type="spellEnd"/>
      <w:r w:rsidRPr="00D72B0F">
        <w:t xml:space="preserve"> </w:t>
      </w:r>
      <w:proofErr w:type="spellStart"/>
      <w:r w:rsidRPr="00D72B0F">
        <w:t>the</w:t>
      </w:r>
      <w:proofErr w:type="spellEnd"/>
      <w:r w:rsidRPr="00D72B0F">
        <w:t xml:space="preserve"> data </w:t>
      </w:r>
      <w:proofErr w:type="spellStart"/>
      <w:r w:rsidRPr="00D72B0F">
        <w:t>in</w:t>
      </w:r>
      <w:proofErr w:type="spellEnd"/>
      <w:r w:rsidRPr="00D72B0F">
        <w:t xml:space="preserve"> </w:t>
      </w:r>
      <w:proofErr w:type="spellStart"/>
      <w:r w:rsidRPr="00D72B0F">
        <w:t>their</w:t>
      </w:r>
      <w:proofErr w:type="spellEnd"/>
      <w:r w:rsidRPr="00D72B0F">
        <w:t xml:space="preserve"> </w:t>
      </w:r>
      <w:proofErr w:type="spellStart"/>
      <w:r w:rsidRPr="00D72B0F">
        <w:t>national</w:t>
      </w:r>
      <w:proofErr w:type="spellEnd"/>
      <w:r w:rsidRPr="00D72B0F">
        <w:t xml:space="preserve"> </w:t>
      </w:r>
      <w:proofErr w:type="spellStart"/>
      <w:r w:rsidRPr="00D72B0F">
        <w:t>systems</w:t>
      </w:r>
      <w:proofErr w:type="spellEnd"/>
      <w:r w:rsidRPr="00D72B0F">
        <w:t xml:space="preserve"> </w:t>
      </w:r>
      <w:proofErr w:type="spellStart"/>
      <w:r w:rsidRPr="00D72B0F">
        <w:t>and</w:t>
      </w:r>
      <w:proofErr w:type="spellEnd"/>
      <w:r w:rsidRPr="00D72B0F">
        <w:t>/</w:t>
      </w:r>
      <w:proofErr w:type="spellStart"/>
      <w:r w:rsidRPr="00D72B0F">
        <w:t>or</w:t>
      </w:r>
      <w:proofErr w:type="spellEnd"/>
      <w:r w:rsidRPr="00D72B0F">
        <w:t xml:space="preserve"> </w:t>
      </w:r>
      <w:proofErr w:type="spellStart"/>
      <w:r w:rsidRPr="00D72B0F">
        <w:t>national</w:t>
      </w:r>
      <w:proofErr w:type="spellEnd"/>
      <w:r w:rsidRPr="00D72B0F">
        <w:t xml:space="preserve"> </w:t>
      </w:r>
      <w:proofErr w:type="spellStart"/>
      <w:r w:rsidRPr="00D72B0F">
        <w:t>or</w:t>
      </w:r>
      <w:proofErr w:type="spellEnd"/>
      <w:r w:rsidRPr="00D72B0F">
        <w:t xml:space="preserve"> </w:t>
      </w:r>
      <w:proofErr w:type="spellStart"/>
      <w:r w:rsidRPr="00D72B0F">
        <w:t>regional</w:t>
      </w:r>
      <w:proofErr w:type="spellEnd"/>
      <w:r w:rsidRPr="00D72B0F">
        <w:t xml:space="preserve"> INSPIRE </w:t>
      </w:r>
      <w:proofErr w:type="spellStart"/>
      <w:r w:rsidRPr="00D72B0F">
        <w:t>datasets</w:t>
      </w:r>
      <w:proofErr w:type="spellEnd"/>
      <w:r w:rsidRPr="00D72B0F">
        <w:t>.</w:t>
      </w:r>
    </w:p>
    <w:p w14:paraId="077EDAFB" w14:textId="77777777" w:rsidR="00D247C7" w:rsidRPr="00D72B0F" w:rsidRDefault="00D247C7" w:rsidP="00D247C7">
      <w:pPr>
        <w:ind w:left="720"/>
      </w:pPr>
    </w:p>
    <w:p w14:paraId="28A38EA6"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Pre-filled</w:t>
      </w:r>
      <w:proofErr w:type="spellEnd"/>
      <w:r w:rsidRPr="00D72B0F">
        <w:t xml:space="preserve"> </w:t>
      </w:r>
      <w:proofErr w:type="spellStart"/>
      <w:r w:rsidRPr="00D72B0F">
        <w:t>geopackage</w:t>
      </w:r>
      <w:proofErr w:type="spellEnd"/>
      <w:r w:rsidRPr="00D72B0F">
        <w:t xml:space="preserve"> </w:t>
      </w:r>
      <w:proofErr w:type="spellStart"/>
      <w:r w:rsidRPr="00D72B0F">
        <w:t>files</w:t>
      </w:r>
      <w:proofErr w:type="spellEnd"/>
      <w:r w:rsidRPr="00D72B0F">
        <w:t xml:space="preserve"> </w:t>
      </w:r>
      <w:proofErr w:type="spellStart"/>
      <w:r w:rsidRPr="00D72B0F">
        <w:t>will</w:t>
      </w:r>
      <w:proofErr w:type="spellEnd"/>
      <w:r w:rsidRPr="00D72B0F">
        <w:t xml:space="preserve"> be </w:t>
      </w:r>
      <w:proofErr w:type="spellStart"/>
      <w:r w:rsidRPr="00D72B0F">
        <w:t>created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data </w:t>
      </w:r>
      <w:proofErr w:type="spellStart"/>
      <w:r w:rsidRPr="00D72B0F">
        <w:t>providers</w:t>
      </w:r>
      <w:proofErr w:type="spellEnd"/>
      <w:r w:rsidRPr="00D72B0F">
        <w:t xml:space="preserve">, </w:t>
      </w:r>
      <w:proofErr w:type="spellStart"/>
      <w:r w:rsidRPr="00D72B0F">
        <w:t>consolidating</w:t>
      </w:r>
      <w:proofErr w:type="spellEnd"/>
      <w:r w:rsidRPr="00D72B0F">
        <w:t xml:space="preserve"> </w:t>
      </w:r>
      <w:proofErr w:type="spellStart"/>
      <w:r w:rsidRPr="00D72B0F">
        <w:t>the</w:t>
      </w:r>
      <w:proofErr w:type="spellEnd"/>
      <w:r w:rsidRPr="00D72B0F">
        <w:t xml:space="preserve"> </w:t>
      </w:r>
      <w:proofErr w:type="spellStart"/>
      <w:r w:rsidRPr="00D72B0F">
        <w:t>existing</w:t>
      </w:r>
      <w:proofErr w:type="spellEnd"/>
      <w:r w:rsidRPr="00D72B0F">
        <w:t xml:space="preserve"> </w:t>
      </w:r>
      <w:proofErr w:type="spellStart"/>
      <w:r w:rsidRPr="00D72B0F">
        <w:t>information</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3rd </w:t>
      </w:r>
      <w:proofErr w:type="spellStart"/>
      <w:r w:rsidRPr="00D72B0F">
        <w:t>RBMPs</w:t>
      </w:r>
      <w:proofErr w:type="spellEnd"/>
      <w:r w:rsidRPr="00D72B0F">
        <w:t>.</w:t>
      </w:r>
    </w:p>
    <w:p w14:paraId="25A44A60" w14:textId="77777777" w:rsidR="00D247C7" w:rsidRPr="00D72B0F" w:rsidRDefault="00D247C7" w:rsidP="00D247C7">
      <w:pPr>
        <w:keepLines/>
        <w:numPr>
          <w:ilvl w:val="0"/>
          <w:numId w:val="37"/>
        </w:numPr>
        <w:spacing w:before="120" w:after="0" w:line="360" w:lineRule="auto"/>
        <w:contextualSpacing/>
      </w:pPr>
      <w:proofErr w:type="spellStart"/>
      <w:r w:rsidRPr="00D72B0F">
        <w:lastRenderedPageBreak/>
        <w:t>If</w:t>
      </w:r>
      <w:proofErr w:type="spellEnd"/>
      <w:r w:rsidRPr="00D72B0F">
        <w:t xml:space="preserve"> </w:t>
      </w:r>
      <w:proofErr w:type="spellStart"/>
      <w:r w:rsidRPr="00D72B0F">
        <w:t>no</w:t>
      </w:r>
      <w:proofErr w:type="spellEnd"/>
      <w:r w:rsidRPr="00D72B0F">
        <w:t xml:space="preserve"> </w:t>
      </w:r>
      <w:proofErr w:type="spellStart"/>
      <w:r w:rsidRPr="00D72B0F">
        <w:t>updates</w:t>
      </w:r>
      <w:proofErr w:type="spellEnd"/>
      <w:r w:rsidRPr="00D72B0F">
        <w:t xml:space="preserve"> are </w:t>
      </w:r>
      <w:proofErr w:type="spellStart"/>
      <w:r w:rsidRPr="00D72B0F">
        <w:t>required</w:t>
      </w:r>
      <w:proofErr w:type="spellEnd"/>
      <w:r w:rsidRPr="00D72B0F">
        <w:t xml:space="preserve">, </w:t>
      </w:r>
      <w:proofErr w:type="spellStart"/>
      <w:r w:rsidRPr="00D72B0F">
        <w:t>there</w:t>
      </w:r>
      <w:proofErr w:type="spellEnd"/>
      <w:r w:rsidRPr="00D72B0F">
        <w:t xml:space="preserve"> </w:t>
      </w:r>
      <w:proofErr w:type="spellStart"/>
      <w:r w:rsidRPr="00D72B0F">
        <w:t>is</w:t>
      </w:r>
      <w:proofErr w:type="spellEnd"/>
      <w:r w:rsidRPr="00D72B0F">
        <w:t xml:space="preserve"> </w:t>
      </w:r>
      <w:proofErr w:type="spellStart"/>
      <w:r w:rsidRPr="00D72B0F">
        <w:t>no</w:t>
      </w:r>
      <w:proofErr w:type="spellEnd"/>
      <w:r w:rsidRPr="00D72B0F">
        <w:t xml:space="preserve"> </w:t>
      </w:r>
      <w:proofErr w:type="spellStart"/>
      <w:r w:rsidRPr="00D72B0F">
        <w:t>need</w:t>
      </w:r>
      <w:proofErr w:type="spellEnd"/>
      <w:r w:rsidRPr="00D72B0F">
        <w:t xml:space="preserve"> to </w:t>
      </w:r>
      <w:proofErr w:type="spellStart"/>
      <w:r w:rsidRPr="00D72B0F">
        <w:t>report</w:t>
      </w:r>
      <w:proofErr w:type="spellEnd"/>
      <w:r w:rsidRPr="00D72B0F">
        <w:t xml:space="preserve"> </w:t>
      </w:r>
      <w:proofErr w:type="spellStart"/>
      <w:r w:rsidRPr="00D72B0F">
        <w:t>again</w:t>
      </w:r>
      <w:proofErr w:type="spellEnd"/>
      <w:r w:rsidRPr="00D72B0F">
        <w:t>.</w:t>
      </w:r>
    </w:p>
    <w:p w14:paraId="2AC61713" w14:textId="77777777" w:rsidR="00D247C7" w:rsidRPr="00D72B0F" w:rsidRDefault="00D247C7" w:rsidP="00D247C7">
      <w:pPr>
        <w:keepLines/>
        <w:numPr>
          <w:ilvl w:val="0"/>
          <w:numId w:val="37"/>
        </w:numPr>
        <w:spacing w:before="120" w:after="0" w:line="360" w:lineRule="auto"/>
        <w:contextualSpacing/>
      </w:pPr>
      <w:proofErr w:type="spellStart"/>
      <w:r w:rsidRPr="00D72B0F">
        <w:t>If</w:t>
      </w:r>
      <w:proofErr w:type="spellEnd"/>
      <w:r w:rsidRPr="00D72B0F">
        <w:t xml:space="preserve"> </w:t>
      </w:r>
      <w:proofErr w:type="spellStart"/>
      <w:r w:rsidRPr="00D72B0F">
        <w:t>new</w:t>
      </w:r>
      <w:proofErr w:type="spellEnd"/>
      <w:r w:rsidRPr="00D72B0F">
        <w:t xml:space="preserve"> </w:t>
      </w:r>
      <w:proofErr w:type="spellStart"/>
      <w:r w:rsidRPr="00D72B0F">
        <w:t>zones</w:t>
      </w:r>
      <w:proofErr w:type="spellEnd"/>
      <w:r w:rsidRPr="00D72B0F">
        <w:t xml:space="preserve"> </w:t>
      </w:r>
      <w:proofErr w:type="spellStart"/>
      <w:r w:rsidRPr="00D72B0F">
        <w:t>were</w:t>
      </w:r>
      <w:proofErr w:type="spellEnd"/>
      <w:r w:rsidRPr="00D72B0F">
        <w:t xml:space="preserve"> </w:t>
      </w:r>
      <w:proofErr w:type="spellStart"/>
      <w:r w:rsidRPr="00D72B0F">
        <w:t>created</w:t>
      </w:r>
      <w:proofErr w:type="spellEnd"/>
      <w:r w:rsidRPr="00D72B0F">
        <w:t xml:space="preserve">, </w:t>
      </w:r>
      <w:proofErr w:type="spellStart"/>
      <w:r w:rsidRPr="00D72B0F">
        <w:t>deleted</w:t>
      </w:r>
      <w:proofErr w:type="spellEnd"/>
      <w:r w:rsidRPr="00D72B0F">
        <w:t xml:space="preserve"> </w:t>
      </w:r>
      <w:proofErr w:type="spellStart"/>
      <w:r w:rsidRPr="00D72B0F">
        <w:t>or</w:t>
      </w:r>
      <w:proofErr w:type="spellEnd"/>
      <w:r w:rsidRPr="00D72B0F">
        <w:t xml:space="preserve"> </w:t>
      </w:r>
      <w:proofErr w:type="spellStart"/>
      <w:r w:rsidRPr="00D72B0F">
        <w:t>modified</w:t>
      </w:r>
      <w:proofErr w:type="spellEnd"/>
      <w:r w:rsidRPr="00D72B0F">
        <w:t xml:space="preserve">, </w:t>
      </w:r>
      <w:proofErr w:type="spellStart"/>
      <w:r w:rsidRPr="00D72B0F">
        <w:t>that</w:t>
      </w:r>
      <w:proofErr w:type="spellEnd"/>
      <w:r w:rsidRPr="00D72B0F">
        <w:t xml:space="preserve"> </w:t>
      </w:r>
      <w:proofErr w:type="spellStart"/>
      <w:r w:rsidRPr="00D72B0F">
        <w:t>information</w:t>
      </w:r>
      <w:proofErr w:type="spellEnd"/>
      <w:r w:rsidRPr="00D72B0F">
        <w:t xml:space="preserve"> </w:t>
      </w:r>
      <w:proofErr w:type="spellStart"/>
      <w:r w:rsidRPr="00D72B0F">
        <w:t>must</w:t>
      </w:r>
      <w:proofErr w:type="spellEnd"/>
      <w:r w:rsidRPr="00D72B0F">
        <w:t xml:space="preserve"> be </w:t>
      </w:r>
      <w:proofErr w:type="spellStart"/>
      <w:r w:rsidRPr="00D72B0F">
        <w:t>provided</w:t>
      </w:r>
      <w:proofErr w:type="spellEnd"/>
      <w:r w:rsidRPr="00D72B0F">
        <w:t xml:space="preserve"> (</w:t>
      </w:r>
      <w:proofErr w:type="spellStart"/>
      <w:r w:rsidRPr="00D72B0F">
        <w:t>while</w:t>
      </w:r>
      <w:proofErr w:type="spellEnd"/>
      <w:r w:rsidRPr="00D72B0F">
        <w:t xml:space="preserve"> </w:t>
      </w:r>
      <w:proofErr w:type="spellStart"/>
      <w:r w:rsidRPr="00D72B0F">
        <w:t>keeping</w:t>
      </w:r>
      <w:proofErr w:type="spellEnd"/>
      <w:r w:rsidRPr="00D72B0F">
        <w:t xml:space="preserve"> </w:t>
      </w:r>
      <w:proofErr w:type="spellStart"/>
      <w:r w:rsidRPr="00D72B0F">
        <w:t>the</w:t>
      </w:r>
      <w:proofErr w:type="spellEnd"/>
      <w:r w:rsidRPr="00D72B0F">
        <w:t xml:space="preserve"> </w:t>
      </w:r>
      <w:proofErr w:type="spellStart"/>
      <w:r w:rsidRPr="00D72B0F">
        <w:t>remaining</w:t>
      </w:r>
      <w:proofErr w:type="spellEnd"/>
      <w:r w:rsidRPr="00D72B0F">
        <w:t xml:space="preserve"> </w:t>
      </w:r>
      <w:proofErr w:type="spellStart"/>
      <w:r w:rsidRPr="00D72B0F">
        <w:t>records</w:t>
      </w:r>
      <w:proofErr w:type="spellEnd"/>
      <w:r w:rsidRPr="00D72B0F">
        <w:t xml:space="preserve"> </w:t>
      </w:r>
      <w:proofErr w:type="spellStart"/>
      <w:r w:rsidRPr="00D72B0F">
        <w:t>with</w:t>
      </w:r>
      <w:proofErr w:type="spellEnd"/>
      <w:r w:rsidRPr="00D72B0F">
        <w:t xml:space="preserve"> [</w:t>
      </w:r>
      <w:proofErr w:type="spellStart"/>
      <w:r w:rsidRPr="00D72B0F">
        <w:t>wiseEvolutionType</w:t>
      </w:r>
      <w:proofErr w:type="spellEnd"/>
      <w:r w:rsidRPr="00D72B0F">
        <w:t>] = '</w:t>
      </w:r>
      <w:proofErr w:type="spellStart"/>
      <w:r w:rsidRPr="00D72B0F">
        <w:t>noChange</w:t>
      </w:r>
      <w:proofErr w:type="spellEnd"/>
      <w:r w:rsidRPr="00D72B0F">
        <w:t>').</w:t>
      </w:r>
    </w:p>
    <w:p w14:paraId="0C6FF159" w14:textId="77777777" w:rsidR="00D247C7" w:rsidRPr="00D72B0F" w:rsidRDefault="00D247C7" w:rsidP="00D247C7">
      <w:pPr>
        <w:ind w:left="720"/>
      </w:pPr>
    </w:p>
    <w:p w14:paraId="3D8A94B6" w14:textId="77777777" w:rsidR="00D247C7" w:rsidRPr="00D72B0F" w:rsidRDefault="00D247C7" w:rsidP="00D247C7">
      <w:pPr>
        <w:keepLines/>
        <w:numPr>
          <w:ilvl w:val="0"/>
          <w:numId w:val="37"/>
        </w:numPr>
        <w:spacing w:before="120" w:after="0" w:line="360" w:lineRule="auto"/>
        <w:ind w:left="360"/>
        <w:contextualSpacing/>
      </w:pPr>
      <w:r w:rsidRPr="00D72B0F">
        <w:t xml:space="preserve">A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MAY </w:t>
      </w:r>
      <w:proofErr w:type="spellStart"/>
      <w:r w:rsidRPr="00D72B0F">
        <w:t>have</w:t>
      </w:r>
      <w:proofErr w:type="spellEnd"/>
      <w:r w:rsidRPr="00D72B0F">
        <w:t xml:space="preserve"> </w:t>
      </w:r>
      <w:proofErr w:type="spellStart"/>
      <w:r w:rsidRPr="00D72B0F">
        <w:t>point</w:t>
      </w:r>
      <w:proofErr w:type="spellEnd"/>
      <w:r w:rsidRPr="00D72B0F">
        <w:t xml:space="preserve">, line </w:t>
      </w:r>
      <w:proofErr w:type="spellStart"/>
      <w:r w:rsidRPr="00D72B0F">
        <w:t>or</w:t>
      </w:r>
      <w:proofErr w:type="spellEnd"/>
      <w:r w:rsidRPr="00D72B0F">
        <w:t xml:space="preserve"> </w:t>
      </w:r>
      <w:proofErr w:type="spellStart"/>
      <w:r w:rsidRPr="00D72B0F">
        <w:t>polygon</w:t>
      </w:r>
      <w:proofErr w:type="spellEnd"/>
      <w:r w:rsidRPr="00D72B0F">
        <w:t xml:space="preserve"> [</w:t>
      </w:r>
      <w:proofErr w:type="spellStart"/>
      <w:r w:rsidRPr="00D72B0F">
        <w:t>geometry</w:t>
      </w:r>
      <w:proofErr w:type="spellEnd"/>
      <w:r w:rsidRPr="00D72B0F">
        <w:t>].</w:t>
      </w:r>
    </w:p>
    <w:p w14:paraId="0877D87F"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For</w:t>
      </w:r>
      <w:proofErr w:type="spellEnd"/>
      <w:r w:rsidRPr="00D72B0F">
        <w:t xml:space="preserve"> MS </w:t>
      </w:r>
      <w:proofErr w:type="spellStart"/>
      <w:r w:rsidRPr="00D72B0F">
        <w:t>that</w:t>
      </w:r>
      <w:proofErr w:type="spellEnd"/>
      <w:r w:rsidRPr="00D72B0F">
        <w:t xml:space="preserve"> </w:t>
      </w:r>
      <w:proofErr w:type="spellStart"/>
      <w:r w:rsidRPr="00D72B0F">
        <w:t>use</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approach</w:t>
      </w:r>
      <w:proofErr w:type="spellEnd"/>
      <w:r w:rsidRPr="00D72B0F">
        <w:t xml:space="preserve">, </w:t>
      </w:r>
      <w:proofErr w:type="spellStart"/>
      <w:r w:rsidRPr="00D72B0F">
        <w:t>the</w:t>
      </w:r>
      <w:proofErr w:type="spellEnd"/>
      <w:r w:rsidRPr="00D72B0F">
        <w:t xml:space="preserve"> </w:t>
      </w:r>
      <w:proofErr w:type="spellStart"/>
      <w:r w:rsidRPr="00D72B0F">
        <w:t>geometry</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can</w:t>
      </w:r>
      <w:proofErr w:type="spellEnd"/>
      <w:r w:rsidRPr="00D72B0F">
        <w:t xml:space="preserve"> be </w:t>
      </w:r>
      <w:proofErr w:type="spellStart"/>
      <w:r w:rsidRPr="00D72B0F">
        <w:t>reused</w:t>
      </w:r>
      <w:proofErr w:type="spellEnd"/>
      <w:r w:rsidRPr="00D72B0F">
        <w:t xml:space="preserve">. MS </w:t>
      </w:r>
      <w:proofErr w:type="spellStart"/>
      <w:r w:rsidRPr="00D72B0F">
        <w:t>may</w:t>
      </w:r>
      <w:proofErr w:type="spellEnd"/>
      <w:r w:rsidRPr="00D72B0F">
        <w:t xml:space="preserve"> </w:t>
      </w:r>
      <w:proofErr w:type="spellStart"/>
      <w:r w:rsidRPr="00D72B0F">
        <w:t>choose</w:t>
      </w:r>
      <w:proofErr w:type="spellEnd"/>
      <w:r w:rsidRPr="00D72B0F">
        <w:t xml:space="preserve"> to </w:t>
      </w:r>
      <w:proofErr w:type="spellStart"/>
      <w:r w:rsidRPr="00D72B0F">
        <w:t>use</w:t>
      </w:r>
      <w:proofErr w:type="spellEnd"/>
      <w:r w:rsidRPr="00D72B0F">
        <w:t xml:space="preserve"> </w:t>
      </w:r>
      <w:proofErr w:type="spellStart"/>
      <w:r w:rsidRPr="00D72B0F">
        <w:t>the</w:t>
      </w:r>
      <w:proofErr w:type="spellEnd"/>
      <w:r w:rsidRPr="00D72B0F">
        <w:t xml:space="preserve"> </w:t>
      </w:r>
      <w:proofErr w:type="spellStart"/>
      <w:r w:rsidRPr="00D72B0F">
        <w:t>same</w:t>
      </w:r>
      <w:proofErr w:type="spellEnd"/>
      <w:r w:rsidRPr="00D72B0F">
        <w:t xml:space="preserve"> </w:t>
      </w:r>
      <w:proofErr w:type="spellStart"/>
      <w:r w:rsidRPr="00D72B0F">
        <w:t>identifier</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under</w:t>
      </w:r>
      <w:proofErr w:type="spellEnd"/>
      <w:r w:rsidRPr="00D72B0F">
        <w:t xml:space="preserve"> </w:t>
      </w:r>
      <w:proofErr w:type="spellStart"/>
      <w:r w:rsidRPr="00D72B0F">
        <w:t>different</w:t>
      </w:r>
      <w:proofErr w:type="spellEnd"/>
      <w:r w:rsidRPr="00D72B0F">
        <w:t xml:space="preserve"> </w:t>
      </w:r>
      <w:proofErr w:type="spellStart"/>
      <w:r w:rsidRPr="00D72B0F">
        <w:t>identifier</w:t>
      </w:r>
      <w:proofErr w:type="spellEnd"/>
      <w:r w:rsidRPr="00D72B0F">
        <w:t xml:space="preserve"> </w:t>
      </w:r>
      <w:proofErr w:type="spellStart"/>
      <w:r w:rsidRPr="00D72B0F">
        <w:t>schemes</w:t>
      </w:r>
      <w:proofErr w:type="spellEnd"/>
      <w:r w:rsidRPr="00D72B0F">
        <w:t xml:space="preserve">), </w:t>
      </w:r>
      <w:proofErr w:type="spellStart"/>
      <w:r w:rsidRPr="00D72B0F">
        <w:t>or</w:t>
      </w:r>
      <w:proofErr w:type="spellEnd"/>
      <w:r w:rsidRPr="00D72B0F">
        <w:t xml:space="preserve"> to </w:t>
      </w:r>
      <w:proofErr w:type="spellStart"/>
      <w:r w:rsidRPr="00D72B0F">
        <w:t>use</w:t>
      </w:r>
      <w:proofErr w:type="spellEnd"/>
      <w:r w:rsidRPr="00D72B0F">
        <w:t xml:space="preserve"> </w:t>
      </w:r>
      <w:proofErr w:type="spellStart"/>
      <w:r w:rsidRPr="00D72B0F">
        <w:t>different</w:t>
      </w:r>
      <w:proofErr w:type="spellEnd"/>
      <w:r w:rsidRPr="00D72B0F">
        <w:t xml:space="preserve"> </w:t>
      </w:r>
      <w:proofErr w:type="spellStart"/>
      <w:r w:rsidRPr="00D72B0F">
        <w:t>identifiers</w:t>
      </w:r>
      <w:proofErr w:type="spellEnd"/>
      <w:r w:rsidRPr="00D72B0F">
        <w:t>.</w:t>
      </w:r>
    </w:p>
    <w:p w14:paraId="78B93376" w14:textId="77777777" w:rsidR="00D247C7" w:rsidRPr="00D72B0F" w:rsidRDefault="00D247C7" w:rsidP="00D247C7">
      <w:pPr>
        <w:ind w:left="360"/>
      </w:pPr>
    </w:p>
    <w:p w14:paraId="73F81FF6" w14:textId="77777777" w:rsidR="00D247C7" w:rsidRPr="00D72B0F" w:rsidRDefault="00D247C7" w:rsidP="00D247C7">
      <w:pPr>
        <w:keepLines/>
        <w:numPr>
          <w:ilvl w:val="0"/>
          <w:numId w:val="37"/>
        </w:numPr>
        <w:spacing w:before="120" w:after="0" w:line="360" w:lineRule="auto"/>
        <w:ind w:left="360"/>
        <w:contextualSpacing/>
        <w:rPr>
          <w:i/>
          <w:iCs/>
        </w:rPr>
      </w:pPr>
      <w:r w:rsidRPr="00D72B0F">
        <w:t xml:space="preserve">A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MUST </w:t>
      </w:r>
      <w:proofErr w:type="spellStart"/>
      <w:r w:rsidRPr="00D72B0F">
        <w:t>have</w:t>
      </w:r>
      <w:proofErr w:type="spellEnd"/>
      <w:r w:rsidRPr="00D72B0F">
        <w:t xml:space="preserve"> </w:t>
      </w:r>
      <w:proofErr w:type="spellStart"/>
      <w:r w:rsidRPr="00D72B0F">
        <w:t>one</w:t>
      </w:r>
      <w:proofErr w:type="spellEnd"/>
      <w:r w:rsidRPr="00D72B0F">
        <w:t xml:space="preserve"> </w:t>
      </w:r>
      <w:proofErr w:type="spellStart"/>
      <w:r w:rsidRPr="00D72B0F">
        <w:t>and</w:t>
      </w:r>
      <w:proofErr w:type="spellEnd"/>
      <w:r w:rsidRPr="00D72B0F">
        <w:t xml:space="preserve"> </w:t>
      </w:r>
      <w:proofErr w:type="spellStart"/>
      <w:r w:rsidRPr="00D72B0F">
        <w:t>only</w:t>
      </w:r>
      <w:proofErr w:type="spellEnd"/>
      <w:r w:rsidRPr="00D72B0F">
        <w:t xml:space="preserve"> </w:t>
      </w:r>
      <w:proofErr w:type="spellStart"/>
      <w:r w:rsidRPr="00D72B0F">
        <w:t>one</w:t>
      </w:r>
      <w:proofErr w:type="spellEnd"/>
      <w:r w:rsidRPr="00D72B0F">
        <w:t xml:space="preserve"> </w:t>
      </w:r>
      <w:proofErr w:type="spellStart"/>
      <w:r w:rsidRPr="00D72B0F">
        <w:t>associated</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rPr>
          <w:i/>
          <w:iCs/>
        </w:rPr>
        <w:t>Note</w:t>
      </w:r>
      <w:proofErr w:type="spellEnd"/>
      <w:r w:rsidRPr="00D72B0F">
        <w:rPr>
          <w:i/>
          <w:iCs/>
        </w:rPr>
        <w:t xml:space="preserve"> #</w:t>
      </w:r>
      <w:r w:rsidRPr="00D72B0F">
        <w:rPr>
          <w:i/>
          <w:iCs/>
        </w:rPr>
        <w:fldChar w:fldCharType="begin"/>
      </w:r>
      <w:r w:rsidRPr="00D72B0F">
        <w:rPr>
          <w:i/>
          <w:iCs/>
        </w:rPr>
        <w:instrText xml:space="preserve"> seq note </w:instrText>
      </w:r>
      <w:r w:rsidRPr="00D72B0F">
        <w:rPr>
          <w:i/>
          <w:iCs/>
        </w:rPr>
        <w:fldChar w:fldCharType="separate"/>
      </w:r>
      <w:r>
        <w:rPr>
          <w:i/>
          <w:iCs/>
          <w:noProof/>
        </w:rPr>
        <w:t>1</w:t>
      </w:r>
      <w:r w:rsidRPr="00D72B0F">
        <w:rPr>
          <w:i/>
          <w:iCs/>
        </w:rPr>
        <w:fldChar w:fldCharType="end"/>
      </w:r>
      <w:r w:rsidRPr="00D72B0F">
        <w:rPr>
          <w:i/>
          <w:iCs/>
        </w:rPr>
        <w:t xml:space="preserve">: </w:t>
      </w:r>
      <w:proofErr w:type="spellStart"/>
      <w:r w:rsidRPr="00D72B0F">
        <w:rPr>
          <w:i/>
          <w:iCs/>
        </w:rPr>
        <w:t>Only</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relationship</w:t>
      </w:r>
      <w:proofErr w:type="spellEnd"/>
      <w:r w:rsidRPr="00D72B0F">
        <w:rPr>
          <w:i/>
          <w:iCs/>
        </w:rPr>
        <w:t xml:space="preserve"> </w:t>
      </w:r>
      <w:proofErr w:type="spellStart"/>
      <w:r w:rsidRPr="00D72B0F">
        <w:rPr>
          <w:i/>
          <w:iCs/>
        </w:rPr>
        <w:t>between</w:t>
      </w:r>
      <w:proofErr w:type="spellEnd"/>
      <w:r w:rsidRPr="00D72B0F">
        <w:rPr>
          <w:i/>
          <w:iCs/>
        </w:rPr>
        <w:t xml:space="preserve"> </w:t>
      </w:r>
      <w:proofErr w:type="spellStart"/>
      <w:r w:rsidRPr="00D72B0F">
        <w:rPr>
          <w:i/>
          <w:iCs/>
        </w:rPr>
        <w:t>drinking</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protection</w:t>
      </w:r>
      <w:proofErr w:type="spellEnd"/>
      <w:r w:rsidRPr="00D72B0F">
        <w:rPr>
          <w:i/>
          <w:iCs/>
        </w:rPr>
        <w:t xml:space="preserve"> </w:t>
      </w:r>
      <w:proofErr w:type="spellStart"/>
      <w:r w:rsidRPr="00D72B0F">
        <w:rPr>
          <w:i/>
          <w:iCs/>
        </w:rPr>
        <w:t>and</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body</w:t>
      </w:r>
      <w:proofErr w:type="spellEnd"/>
      <w:r w:rsidRPr="00D72B0F">
        <w:rPr>
          <w:i/>
          <w:iCs/>
        </w:rPr>
        <w:t xml:space="preserve"> </w:t>
      </w:r>
      <w:proofErr w:type="spellStart"/>
      <w:r w:rsidRPr="00D72B0F">
        <w:rPr>
          <w:i/>
          <w:iCs/>
        </w:rPr>
        <w:t>is</w:t>
      </w:r>
      <w:proofErr w:type="spellEnd"/>
      <w:r w:rsidRPr="00D72B0F">
        <w:rPr>
          <w:i/>
          <w:iCs/>
        </w:rPr>
        <w:t xml:space="preserve"> </w:t>
      </w:r>
      <w:proofErr w:type="spellStart"/>
      <w:r w:rsidRPr="00D72B0F">
        <w:rPr>
          <w:i/>
          <w:iCs/>
        </w:rPr>
        <w:t>requested</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inverse</w:t>
      </w:r>
      <w:proofErr w:type="spellEnd"/>
      <w:r w:rsidRPr="00D72B0F">
        <w:rPr>
          <w:i/>
          <w:iCs/>
        </w:rPr>
        <w:t xml:space="preserve"> </w:t>
      </w:r>
      <w:proofErr w:type="spellStart"/>
      <w:r w:rsidRPr="00D72B0F">
        <w:rPr>
          <w:i/>
          <w:iCs/>
        </w:rPr>
        <w:t>relationship</w:t>
      </w:r>
      <w:proofErr w:type="spellEnd"/>
      <w:r w:rsidRPr="00D72B0F">
        <w:rPr>
          <w:i/>
          <w:iCs/>
        </w:rPr>
        <w:t xml:space="preserve"> </w:t>
      </w:r>
      <w:proofErr w:type="spellStart"/>
      <w:r w:rsidRPr="00D72B0F">
        <w:rPr>
          <w:i/>
          <w:iCs/>
        </w:rPr>
        <w:t>is</w:t>
      </w:r>
      <w:proofErr w:type="spellEnd"/>
      <w:r w:rsidRPr="00D72B0F">
        <w:rPr>
          <w:i/>
          <w:iCs/>
        </w:rPr>
        <w:t xml:space="preserve"> </w:t>
      </w:r>
      <w:proofErr w:type="spellStart"/>
      <w:r w:rsidRPr="00D72B0F">
        <w:rPr>
          <w:i/>
          <w:iCs/>
        </w:rPr>
        <w:t>not</w:t>
      </w:r>
      <w:proofErr w:type="spellEnd"/>
      <w:r w:rsidRPr="00D72B0F">
        <w:rPr>
          <w:i/>
          <w:iCs/>
        </w:rPr>
        <w:t xml:space="preserve"> </w:t>
      </w:r>
      <w:proofErr w:type="spellStart"/>
      <w:r w:rsidRPr="00D72B0F">
        <w:rPr>
          <w:i/>
          <w:iCs/>
        </w:rPr>
        <w:t>reported</w:t>
      </w:r>
      <w:proofErr w:type="spellEnd"/>
      <w:r w:rsidRPr="00D72B0F">
        <w:rPr>
          <w:i/>
          <w:iCs/>
        </w:rPr>
        <w:t xml:space="preserve">. </w:t>
      </w:r>
    </w:p>
    <w:p w14:paraId="10EF285E" w14:textId="77777777" w:rsidR="00D247C7" w:rsidRPr="00D72B0F" w:rsidRDefault="00D247C7" w:rsidP="00D247C7">
      <w:pPr>
        <w:keepLines/>
        <w:numPr>
          <w:ilvl w:val="0"/>
          <w:numId w:val="37"/>
        </w:numPr>
        <w:spacing w:before="120" w:after="0" w:line="360" w:lineRule="auto"/>
        <w:ind w:left="360"/>
        <w:contextualSpacing/>
      </w:pPr>
      <w:r w:rsidRPr="00D72B0F">
        <w:t xml:space="preserve">A </w:t>
      </w:r>
      <w:proofErr w:type="spellStart"/>
      <w:r w:rsidRPr="00D72B0F">
        <w:t>water</w:t>
      </w:r>
      <w:proofErr w:type="spellEnd"/>
      <w:r w:rsidRPr="00D72B0F">
        <w:t xml:space="preserve"> </w:t>
      </w:r>
      <w:proofErr w:type="spellStart"/>
      <w:r w:rsidRPr="00D72B0F">
        <w:t>body</w:t>
      </w:r>
      <w:proofErr w:type="spellEnd"/>
      <w:r w:rsidRPr="00D72B0F">
        <w:t xml:space="preserve"> MAY </w:t>
      </w:r>
      <w:proofErr w:type="spellStart"/>
      <w:r w:rsidRPr="00D72B0F">
        <w:t>have</w:t>
      </w:r>
      <w:proofErr w:type="spellEnd"/>
      <w:r w:rsidRPr="00D72B0F">
        <w:t xml:space="preserve"> </w:t>
      </w:r>
      <w:proofErr w:type="spellStart"/>
      <w:r w:rsidRPr="00D72B0F">
        <w:t>zero</w:t>
      </w:r>
      <w:proofErr w:type="spellEnd"/>
      <w:r w:rsidRPr="00D72B0F">
        <w:t xml:space="preserve"> </w:t>
      </w:r>
      <w:proofErr w:type="spellStart"/>
      <w:r w:rsidRPr="00D72B0F">
        <w:t>or</w:t>
      </w:r>
      <w:proofErr w:type="spellEnd"/>
      <w:r w:rsidRPr="00D72B0F">
        <w:t xml:space="preserve"> </w:t>
      </w:r>
      <w:proofErr w:type="spellStart"/>
      <w:r w:rsidRPr="00D72B0F">
        <w:t>more</w:t>
      </w:r>
      <w:proofErr w:type="spellEnd"/>
      <w:r w:rsidRPr="00D72B0F">
        <w:t xml:space="preserve"> </w:t>
      </w:r>
      <w:proofErr w:type="spellStart"/>
      <w:r w:rsidRPr="00D72B0F">
        <w:t>associated</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w:t>
      </w:r>
    </w:p>
    <w:p w14:paraId="41EC4556" w14:textId="77777777" w:rsidR="00D247C7" w:rsidRPr="00D72B0F" w:rsidRDefault="00D247C7" w:rsidP="00D247C7">
      <w:pPr>
        <w:ind w:left="360"/>
        <w:rPr>
          <w:i/>
          <w:iCs/>
        </w:rPr>
      </w:pPr>
      <w:proofErr w:type="spellStart"/>
      <w:r w:rsidRPr="00D72B0F">
        <w:rPr>
          <w:i/>
          <w:iCs/>
        </w:rPr>
        <w:t>Note</w:t>
      </w:r>
      <w:proofErr w:type="spellEnd"/>
      <w:r w:rsidRPr="00D72B0F">
        <w:rPr>
          <w:i/>
          <w:iCs/>
        </w:rPr>
        <w:t xml:space="preserve"> #</w:t>
      </w:r>
      <w:r w:rsidRPr="00D72B0F">
        <w:rPr>
          <w:i/>
          <w:iCs/>
        </w:rPr>
        <w:fldChar w:fldCharType="begin"/>
      </w:r>
      <w:r w:rsidRPr="00D72B0F">
        <w:rPr>
          <w:i/>
          <w:iCs/>
        </w:rPr>
        <w:instrText xml:space="preserve"> seq note </w:instrText>
      </w:r>
      <w:r w:rsidRPr="00D72B0F">
        <w:rPr>
          <w:i/>
          <w:iCs/>
        </w:rPr>
        <w:fldChar w:fldCharType="separate"/>
      </w:r>
      <w:r>
        <w:rPr>
          <w:i/>
          <w:iCs/>
          <w:noProof/>
        </w:rPr>
        <w:t>2</w:t>
      </w:r>
      <w:r w:rsidRPr="00D72B0F">
        <w:rPr>
          <w:i/>
          <w:iCs/>
        </w:rPr>
        <w:fldChar w:fldCharType="end"/>
      </w:r>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are </w:t>
      </w:r>
      <w:proofErr w:type="spellStart"/>
      <w:r w:rsidRPr="00D72B0F">
        <w:rPr>
          <w:i/>
          <w:iCs/>
        </w:rPr>
        <w:t>not</w:t>
      </w:r>
      <w:proofErr w:type="spellEnd"/>
      <w:r w:rsidRPr="00D72B0F">
        <w:rPr>
          <w:i/>
          <w:iCs/>
        </w:rPr>
        <w:t xml:space="preserve"> </w:t>
      </w:r>
      <w:proofErr w:type="spellStart"/>
      <w:r w:rsidRPr="00D72B0F">
        <w:rPr>
          <w:i/>
          <w:iCs/>
        </w:rPr>
        <w:t>reported</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European</w:t>
      </w:r>
      <w:proofErr w:type="spellEnd"/>
      <w:r w:rsidRPr="00D72B0F">
        <w:rPr>
          <w:i/>
          <w:iCs/>
        </w:rPr>
        <w:t xml:space="preserve"> </w:t>
      </w:r>
      <w:proofErr w:type="spellStart"/>
      <w:r w:rsidRPr="00D72B0F">
        <w:rPr>
          <w:i/>
          <w:iCs/>
        </w:rPr>
        <w:t>register</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surface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and</w:t>
      </w:r>
      <w:proofErr w:type="spellEnd"/>
      <w:r w:rsidRPr="00D72B0F">
        <w:rPr>
          <w:i/>
          <w:iCs/>
        </w:rPr>
        <w:t xml:space="preserve"> </w:t>
      </w:r>
      <w:proofErr w:type="spellStart"/>
      <w:r w:rsidRPr="00D72B0F">
        <w:rPr>
          <w:i/>
          <w:iCs/>
        </w:rPr>
        <w:t>groundwater</w:t>
      </w:r>
      <w:proofErr w:type="spellEnd"/>
      <w:r w:rsidRPr="00D72B0F">
        <w:rPr>
          <w:i/>
          <w:iCs/>
        </w:rPr>
        <w:t xml:space="preserve"> </w:t>
      </w:r>
      <w:proofErr w:type="spellStart"/>
      <w:r w:rsidRPr="00D72B0F">
        <w:rPr>
          <w:i/>
          <w:iCs/>
        </w:rPr>
        <w:t>bodies</w:t>
      </w:r>
      <w:proofErr w:type="spellEnd"/>
      <w:r w:rsidRPr="00D72B0F">
        <w:rPr>
          <w:i/>
          <w:iCs/>
        </w:rPr>
        <w:t xml:space="preserve"> </w:t>
      </w:r>
      <w:proofErr w:type="spellStart"/>
      <w:r w:rsidRPr="00D72B0F">
        <w:rPr>
          <w:i/>
          <w:iCs/>
        </w:rPr>
        <w:t>will</w:t>
      </w:r>
      <w:proofErr w:type="spellEnd"/>
      <w:r w:rsidRPr="00D72B0F">
        <w:rPr>
          <w:i/>
          <w:iCs/>
        </w:rPr>
        <w:t xml:space="preserve"> be </w:t>
      </w:r>
      <w:proofErr w:type="spellStart"/>
      <w:r w:rsidRPr="00D72B0F">
        <w:rPr>
          <w:i/>
          <w:iCs/>
        </w:rPr>
        <w:t>used</w:t>
      </w:r>
      <w:proofErr w:type="spellEnd"/>
      <w:r w:rsidRPr="00D72B0F">
        <w:rPr>
          <w:i/>
          <w:iCs/>
        </w:rPr>
        <w:t xml:space="preserve"> to </w:t>
      </w:r>
      <w:proofErr w:type="spellStart"/>
      <w:r w:rsidRPr="00D72B0F">
        <w:rPr>
          <w:i/>
          <w:iCs/>
        </w:rPr>
        <w:t>check</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validity</w:t>
      </w:r>
      <w:proofErr w:type="spellEnd"/>
      <w:r w:rsidRPr="00D72B0F">
        <w:rPr>
          <w:i/>
          <w:iCs/>
        </w:rPr>
        <w:t xml:space="preserve"> </w:t>
      </w:r>
      <w:proofErr w:type="spellStart"/>
      <w:r w:rsidRPr="00D72B0F">
        <w:rPr>
          <w:i/>
          <w:iCs/>
        </w:rPr>
        <w:t>of</w:t>
      </w:r>
      <w:proofErr w:type="spellEnd"/>
      <w:r w:rsidRPr="00D72B0F">
        <w:rPr>
          <w:i/>
          <w:iCs/>
        </w:rPr>
        <w:t xml:space="preserve"> </w:t>
      </w:r>
      <w:proofErr w:type="spellStart"/>
      <w:r w:rsidRPr="00D72B0F">
        <w:rPr>
          <w:i/>
          <w:iCs/>
        </w:rPr>
        <w:t>the</w:t>
      </w:r>
      <w:proofErr w:type="spellEnd"/>
      <w:r w:rsidRPr="00D72B0F">
        <w:rPr>
          <w:i/>
          <w:iCs/>
        </w:rPr>
        <w:t xml:space="preserve"> </w:t>
      </w:r>
      <w:proofErr w:type="spellStart"/>
      <w:r w:rsidRPr="00D72B0F">
        <w:rPr>
          <w:i/>
          <w:iCs/>
        </w:rPr>
        <w:t>water</w:t>
      </w:r>
      <w:proofErr w:type="spellEnd"/>
      <w:r w:rsidRPr="00D72B0F">
        <w:rPr>
          <w:i/>
          <w:iCs/>
        </w:rPr>
        <w:t xml:space="preserve"> </w:t>
      </w:r>
      <w:proofErr w:type="spellStart"/>
      <w:r w:rsidRPr="00D72B0F">
        <w:rPr>
          <w:i/>
          <w:iCs/>
        </w:rPr>
        <w:t>body</w:t>
      </w:r>
      <w:proofErr w:type="spellEnd"/>
      <w:r w:rsidRPr="00D72B0F">
        <w:rPr>
          <w:i/>
          <w:iCs/>
        </w:rPr>
        <w:t xml:space="preserve"> </w:t>
      </w:r>
      <w:proofErr w:type="spellStart"/>
      <w:r w:rsidRPr="00D72B0F">
        <w:rPr>
          <w:i/>
          <w:iCs/>
        </w:rPr>
        <w:t>identifiers</w:t>
      </w:r>
      <w:proofErr w:type="spellEnd"/>
      <w:r w:rsidRPr="00D72B0F">
        <w:rPr>
          <w:i/>
          <w:iCs/>
        </w:rPr>
        <w:t xml:space="preserve">. </w:t>
      </w:r>
    </w:p>
    <w:p w14:paraId="202CCE02"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between</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and</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must</w:t>
      </w:r>
      <w:proofErr w:type="spellEnd"/>
      <w:r w:rsidRPr="00D72B0F">
        <w:t xml:space="preserve"> be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relatedZone</w:t>
      </w:r>
      <w:proofErr w:type="spellEnd"/>
      <w:r w:rsidRPr="00D72B0F">
        <w:t xml:space="preserve">] </w:t>
      </w:r>
      <w:proofErr w:type="spellStart"/>
      <w:r w:rsidRPr="00D72B0F">
        <w:t>attributes</w:t>
      </w:r>
      <w:proofErr w:type="spellEnd"/>
      <w:r w:rsidRPr="00D72B0F">
        <w:t xml:space="preserve"> – </w:t>
      </w:r>
      <w:proofErr w:type="spellStart"/>
      <w:r w:rsidRPr="00D72B0F">
        <w:t>and</w:t>
      </w:r>
      <w:proofErr w:type="spellEnd"/>
      <w:r w:rsidRPr="00D72B0F">
        <w:t xml:space="preserve"> </w:t>
      </w:r>
      <w:proofErr w:type="spellStart"/>
      <w:r w:rsidRPr="00D72B0F">
        <w:t>may</w:t>
      </w:r>
      <w:proofErr w:type="spellEnd"/>
      <w:r w:rsidRPr="00D72B0F">
        <w:t xml:space="preserve"> be </w:t>
      </w:r>
      <w:proofErr w:type="spellStart"/>
      <w:r w:rsidRPr="00D72B0F">
        <w:t>established</w:t>
      </w:r>
      <w:proofErr w:type="spellEnd"/>
      <w:r w:rsidRPr="00D72B0F">
        <w:t xml:space="preserve"> via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identifier</w:t>
      </w:r>
      <w:proofErr w:type="spellEnd"/>
      <w:r w:rsidRPr="00D72B0F">
        <w:t xml:space="preserve"> OR via </w:t>
      </w:r>
      <w:proofErr w:type="spellStart"/>
      <w:r w:rsidRPr="00D72B0F">
        <w:t>the</w:t>
      </w:r>
      <w:proofErr w:type="spellEnd"/>
      <w:r w:rsidRPr="00D72B0F">
        <w:t xml:space="preserve"> DWD </w:t>
      </w:r>
      <w:proofErr w:type="spellStart"/>
      <w:r w:rsidRPr="00D72B0F">
        <w:t>catchment</w:t>
      </w:r>
      <w:proofErr w:type="spellEnd"/>
      <w:r w:rsidRPr="00D72B0F">
        <w:t xml:space="preserve"> </w:t>
      </w:r>
      <w:proofErr w:type="spellStart"/>
      <w:r w:rsidRPr="00D72B0F">
        <w:t>area</w:t>
      </w:r>
      <w:proofErr w:type="spellEnd"/>
      <w:r w:rsidRPr="00D72B0F">
        <w:t xml:space="preserve"> </w:t>
      </w:r>
      <w:proofErr w:type="spellStart"/>
      <w:r w:rsidRPr="00D72B0F">
        <w:t>identifier</w:t>
      </w:r>
      <w:proofErr w:type="spellEnd"/>
      <w:r w:rsidRPr="00D72B0F">
        <w:t>.</w:t>
      </w:r>
    </w:p>
    <w:p w14:paraId="71E7ED6D" w14:textId="77777777" w:rsidR="00D247C7" w:rsidRPr="00D72B0F" w:rsidRDefault="00D247C7" w:rsidP="00D247C7">
      <w:pPr>
        <w:ind w:left="360"/>
        <w:rPr>
          <w:i/>
          <w:iCs/>
        </w:rPr>
      </w:pPr>
    </w:p>
    <w:p w14:paraId="698C7278" w14:textId="77777777" w:rsidR="00D247C7" w:rsidRPr="00D72B0F" w:rsidRDefault="00D247C7" w:rsidP="00D247C7">
      <w:pPr>
        <w:ind w:left="360"/>
        <w:rPr>
          <w:i/>
          <w:iCs/>
        </w:rPr>
      </w:pPr>
    </w:p>
    <w:p w14:paraId="4C1059CF"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model</w:t>
      </w:r>
      <w:proofErr w:type="spellEnd"/>
      <w:r w:rsidRPr="00D72B0F">
        <w:t xml:space="preserve"> </w:t>
      </w:r>
      <w:proofErr w:type="spellStart"/>
      <w:r w:rsidRPr="00D72B0F">
        <w:t>includes</w:t>
      </w:r>
      <w:proofErr w:type="spellEnd"/>
      <w:r w:rsidRPr="00D72B0F">
        <w:t xml:space="preserve"> 5 </w:t>
      </w:r>
      <w:proofErr w:type="spellStart"/>
      <w:r w:rsidRPr="00D72B0F">
        <w:t>attributes</w:t>
      </w:r>
      <w:proofErr w:type="spellEnd"/>
      <w:r w:rsidRPr="00D72B0F">
        <w:t xml:space="preserve"> </w:t>
      </w:r>
      <w:proofErr w:type="spellStart"/>
      <w:r w:rsidRPr="00D72B0F">
        <w:t>that</w:t>
      </w:r>
      <w:proofErr w:type="spellEnd"/>
      <w:r w:rsidRPr="00D72B0F">
        <w:t xml:space="preserve"> </w:t>
      </w:r>
      <w:proofErr w:type="spellStart"/>
      <w:r w:rsidRPr="00D72B0F">
        <w:t>allow</w:t>
      </w:r>
      <w:proofErr w:type="spellEnd"/>
      <w:r w:rsidRPr="00D72B0F">
        <w:t xml:space="preserve"> </w:t>
      </w:r>
      <w:proofErr w:type="spellStart"/>
      <w:r w:rsidRPr="00D72B0F">
        <w:t>the</w:t>
      </w:r>
      <w:proofErr w:type="spellEnd"/>
      <w:r w:rsidRPr="00D72B0F">
        <w:t xml:space="preserve"> data </w:t>
      </w:r>
      <w:proofErr w:type="spellStart"/>
      <w:r w:rsidRPr="00D72B0F">
        <w:t>providers</w:t>
      </w:r>
      <w:proofErr w:type="spellEnd"/>
      <w:r w:rsidRPr="00D72B0F">
        <w:t xml:space="preserve"> to </w:t>
      </w:r>
      <w:proofErr w:type="spellStart"/>
      <w:r w:rsidRPr="00D72B0F">
        <w:t>report</w:t>
      </w:r>
      <w:proofErr w:type="spellEnd"/>
      <w:r w:rsidRPr="00D72B0F">
        <w:t xml:space="preserve"> </w:t>
      </w:r>
      <w:proofErr w:type="spellStart"/>
      <w:r w:rsidRPr="00D72B0F">
        <w:t>changes</w:t>
      </w:r>
      <w:proofErr w:type="spellEnd"/>
      <w:r w:rsidRPr="00D72B0F">
        <w:t xml:space="preserve"> to </w:t>
      </w:r>
      <w:proofErr w:type="spellStart"/>
      <w:r w:rsidRPr="00D72B0F">
        <w:t>the</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i.e</w:t>
      </w:r>
      <w:proofErr w:type="spellEnd"/>
      <w:r w:rsidRPr="00D72B0F">
        <w:t xml:space="preserve">. to </w:t>
      </w:r>
      <w:proofErr w:type="spellStart"/>
      <w:r w:rsidRPr="00D72B0F">
        <w:t>report</w:t>
      </w:r>
      <w:proofErr w:type="spellEnd"/>
      <w:r w:rsidRPr="00D72B0F">
        <w:t xml:space="preserve"> </w:t>
      </w:r>
      <w:proofErr w:type="spellStart"/>
      <w:r w:rsidRPr="00D72B0F">
        <w:t>life-cycle</w:t>
      </w:r>
      <w:proofErr w:type="spellEnd"/>
      <w:r w:rsidRPr="00D72B0F">
        <w:t xml:space="preserve"> </w:t>
      </w:r>
      <w:proofErr w:type="spellStart"/>
      <w:r w:rsidRPr="00D72B0F">
        <w:t>information</w:t>
      </w:r>
      <w:proofErr w:type="spellEnd"/>
      <w:r w:rsidRPr="00D72B0F">
        <w:t>: [</w:t>
      </w:r>
      <w:proofErr w:type="spellStart"/>
      <w:r w:rsidRPr="00D72B0F">
        <w:t>predecessorsIdentifier</w:t>
      </w:r>
      <w:proofErr w:type="spellEnd"/>
      <w:r w:rsidRPr="00D72B0F">
        <w:t>], [</w:t>
      </w:r>
      <w:proofErr w:type="spellStart"/>
      <w:r w:rsidRPr="00D72B0F">
        <w:t>predecessorsIdentifierScheme</w:t>
      </w:r>
      <w:proofErr w:type="spellEnd"/>
      <w:r w:rsidRPr="00D72B0F">
        <w:t>], [</w:t>
      </w:r>
      <w:proofErr w:type="spellStart"/>
      <w:r w:rsidRPr="00D72B0F">
        <w:t>successorsIdentifier</w:t>
      </w:r>
      <w:proofErr w:type="spellEnd"/>
      <w:r w:rsidRPr="00D72B0F">
        <w:t>], [</w:t>
      </w:r>
      <w:proofErr w:type="spellStart"/>
      <w:r w:rsidRPr="00D72B0F">
        <w:t>successorsIdentifierScheme</w:t>
      </w:r>
      <w:proofErr w:type="spellEnd"/>
      <w:r w:rsidRPr="00D72B0F">
        <w:t xml:space="preserve">] </w:t>
      </w:r>
      <w:proofErr w:type="spellStart"/>
      <w:r w:rsidRPr="00D72B0F">
        <w:t>and</w:t>
      </w:r>
      <w:proofErr w:type="spellEnd"/>
      <w:r w:rsidRPr="00D72B0F">
        <w:t xml:space="preserve"> [</w:t>
      </w:r>
      <w:proofErr w:type="spellStart"/>
      <w:r w:rsidRPr="00D72B0F">
        <w:t>wiseEvolutionType</w:t>
      </w:r>
      <w:proofErr w:type="spellEnd"/>
      <w:r w:rsidRPr="00D72B0F">
        <w:t>].</w:t>
      </w:r>
    </w:p>
    <w:p w14:paraId="2A52297A"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predecessorsIdentifier</w:t>
      </w:r>
      <w:proofErr w:type="spellEnd"/>
      <w:r w:rsidRPr="00D72B0F">
        <w:t xml:space="preserve">] </w:t>
      </w:r>
      <w:proofErr w:type="spellStart"/>
      <w:r w:rsidRPr="00D72B0F">
        <w:t>and</w:t>
      </w:r>
      <w:proofErr w:type="spellEnd"/>
      <w:r w:rsidRPr="00D72B0F">
        <w:t xml:space="preserve"> [</w:t>
      </w:r>
      <w:proofErr w:type="spellStart"/>
      <w:r w:rsidRPr="00D72B0F">
        <w:t>predecessorsIdentifierScheme</w:t>
      </w:r>
      <w:proofErr w:type="spellEnd"/>
      <w:r w:rsidRPr="00D72B0F">
        <w:t xml:space="preserve">] </w:t>
      </w:r>
      <w:proofErr w:type="spellStart"/>
      <w:r w:rsidRPr="00D72B0F">
        <w:t>values</w:t>
      </w:r>
      <w:proofErr w:type="spellEnd"/>
      <w:r w:rsidRPr="00D72B0F">
        <w:t xml:space="preserve"> are </w:t>
      </w:r>
      <w:proofErr w:type="spellStart"/>
      <w:r w:rsidRPr="00D72B0F">
        <w:t>requested</w:t>
      </w:r>
      <w:proofErr w:type="spellEnd"/>
      <w:r w:rsidRPr="00D72B0F">
        <w:t xml:space="preserve"> </w:t>
      </w:r>
      <w:proofErr w:type="spellStart"/>
      <w:r w:rsidRPr="00D72B0F">
        <w:t>only</w:t>
      </w:r>
      <w:proofErr w:type="spellEnd"/>
      <w:r w:rsidRPr="00D72B0F">
        <w:t xml:space="preserve"> </w:t>
      </w:r>
      <w:proofErr w:type="spellStart"/>
      <w:r w:rsidRPr="00D72B0F">
        <w:t>an</w:t>
      </w:r>
      <w:proofErr w:type="spellEnd"/>
      <w:r w:rsidRPr="00D72B0F">
        <w:t xml:space="preserve"> </w:t>
      </w:r>
      <w:proofErr w:type="spellStart"/>
      <w:r w:rsidRPr="00D72B0F">
        <w:t>existing</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has</w:t>
      </w:r>
      <w:proofErr w:type="spellEnd"/>
      <w:r w:rsidRPr="00D72B0F">
        <w:t xml:space="preserve"> </w:t>
      </w:r>
      <w:proofErr w:type="spellStart"/>
      <w:r w:rsidRPr="00D72B0F">
        <w:t>significantly</w:t>
      </w:r>
      <w:proofErr w:type="spellEnd"/>
      <w:r w:rsidRPr="00D72B0F">
        <w:t xml:space="preserve"> </w:t>
      </w:r>
      <w:proofErr w:type="spellStart"/>
      <w:r w:rsidRPr="00D72B0F">
        <w:t>changed</w:t>
      </w:r>
      <w:proofErr w:type="spellEnd"/>
      <w:r w:rsidRPr="00D72B0F">
        <w:t xml:space="preserve"> </w:t>
      </w:r>
      <w:proofErr w:type="spellStart"/>
      <w:r w:rsidRPr="00D72B0F">
        <w:t>and</w:t>
      </w:r>
      <w:proofErr w:type="spellEnd"/>
      <w:r w:rsidRPr="00D72B0F">
        <w:t xml:space="preserve"> </w:t>
      </w:r>
      <w:proofErr w:type="spellStart"/>
      <w:r w:rsidRPr="00D72B0F">
        <w:t>therefore</w:t>
      </w:r>
      <w:proofErr w:type="spellEnd"/>
      <w:r w:rsidRPr="00D72B0F">
        <w:t xml:space="preserve"> </w:t>
      </w:r>
      <w:proofErr w:type="spellStart"/>
      <w:r w:rsidRPr="00D72B0F">
        <w:t>requires</w:t>
      </w:r>
      <w:proofErr w:type="spellEnd"/>
      <w:r w:rsidRPr="00D72B0F">
        <w:t xml:space="preserve"> a </w:t>
      </w:r>
      <w:proofErr w:type="spellStart"/>
      <w:r w:rsidRPr="00D72B0F">
        <w:t>new</w:t>
      </w:r>
      <w:proofErr w:type="spellEnd"/>
      <w:r w:rsidRPr="00D72B0F">
        <w:t xml:space="preserve"> </w:t>
      </w:r>
      <w:proofErr w:type="spellStart"/>
      <w:r w:rsidRPr="00D72B0F">
        <w:t>identifier</w:t>
      </w:r>
      <w:proofErr w:type="spellEnd"/>
      <w:r w:rsidRPr="00D72B0F">
        <w:t xml:space="preserve">. </w:t>
      </w:r>
    </w:p>
    <w:p w14:paraId="2D0DE78B"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Typically</w:t>
      </w:r>
      <w:proofErr w:type="spellEnd"/>
      <w:r w:rsidRPr="00D72B0F">
        <w:t xml:space="preserve">, </w:t>
      </w:r>
      <w:proofErr w:type="spellStart"/>
      <w:r w:rsidRPr="00D72B0F">
        <w:t>the</w:t>
      </w:r>
      <w:proofErr w:type="spellEnd"/>
      <w:r w:rsidRPr="00D72B0F">
        <w:t xml:space="preserve"> [</w:t>
      </w:r>
      <w:proofErr w:type="spellStart"/>
      <w:r w:rsidRPr="00D72B0F">
        <w:t>successorsIdentifier</w:t>
      </w:r>
      <w:proofErr w:type="spellEnd"/>
      <w:r w:rsidRPr="00D72B0F">
        <w:t xml:space="preserve">] </w:t>
      </w:r>
      <w:proofErr w:type="spellStart"/>
      <w:r w:rsidRPr="00D72B0F">
        <w:t>and</w:t>
      </w:r>
      <w:proofErr w:type="spellEnd"/>
      <w:r w:rsidRPr="00D72B0F">
        <w:t xml:space="preserve"> [</w:t>
      </w:r>
      <w:proofErr w:type="spellStart"/>
      <w:r w:rsidRPr="00D72B0F">
        <w:t>successorsIdentifierScheme</w:t>
      </w:r>
      <w:proofErr w:type="spellEnd"/>
      <w:r w:rsidRPr="00D72B0F">
        <w:t xml:space="preserve">] </w:t>
      </w:r>
      <w:proofErr w:type="spellStart"/>
      <w:r w:rsidRPr="00D72B0F">
        <w:t>values</w:t>
      </w:r>
      <w:proofErr w:type="spellEnd"/>
      <w:r w:rsidRPr="00D72B0F">
        <w:t xml:space="preserve"> are </w:t>
      </w:r>
      <w:proofErr w:type="spellStart"/>
      <w:r w:rsidRPr="00D72B0F">
        <w:t>not</w:t>
      </w:r>
      <w:proofErr w:type="spellEnd"/>
      <w:r w:rsidRPr="00D72B0F">
        <w:t xml:space="preserve"> </w:t>
      </w:r>
      <w:proofErr w:type="spellStart"/>
      <w:r w:rsidRPr="00D72B0F">
        <w:t>necessary</w:t>
      </w:r>
      <w:proofErr w:type="spellEnd"/>
      <w:r w:rsidRPr="00D72B0F">
        <w:t xml:space="preserve"> – </w:t>
      </w:r>
      <w:proofErr w:type="spellStart"/>
      <w:r w:rsidRPr="00D72B0F">
        <w:t>they</w:t>
      </w:r>
      <w:proofErr w:type="spellEnd"/>
      <w:r w:rsidRPr="00D72B0F">
        <w:t xml:space="preserve"> </w:t>
      </w:r>
      <w:proofErr w:type="spellStart"/>
      <w:r w:rsidRPr="00D72B0F">
        <w:t>were</w:t>
      </w:r>
      <w:proofErr w:type="spellEnd"/>
      <w:r w:rsidRPr="00D72B0F">
        <w:t xml:space="preserve"> </w:t>
      </w:r>
      <w:proofErr w:type="spellStart"/>
      <w:r w:rsidRPr="00D72B0F">
        <w:t>maintained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model</w:t>
      </w:r>
      <w:proofErr w:type="spellEnd"/>
      <w:r w:rsidRPr="00D72B0F">
        <w:t xml:space="preserve"> </w:t>
      </w:r>
      <w:proofErr w:type="spellStart"/>
      <w:r w:rsidRPr="00D72B0F">
        <w:t>for</w:t>
      </w:r>
      <w:proofErr w:type="spellEnd"/>
      <w:r w:rsidRPr="00D72B0F">
        <w:t xml:space="preserve"> </w:t>
      </w:r>
      <w:proofErr w:type="spellStart"/>
      <w:r w:rsidRPr="00D72B0F">
        <w:t>completeness's</w:t>
      </w:r>
      <w:proofErr w:type="spellEnd"/>
      <w:r w:rsidRPr="00D72B0F">
        <w:t xml:space="preserve"> sake, </w:t>
      </w:r>
      <w:proofErr w:type="spellStart"/>
      <w:r w:rsidRPr="00D72B0F">
        <w:t>and</w:t>
      </w:r>
      <w:proofErr w:type="spellEnd"/>
      <w:r w:rsidRPr="00D72B0F">
        <w:t xml:space="preserve"> </w:t>
      </w:r>
      <w:proofErr w:type="spellStart"/>
      <w:r w:rsidRPr="00D72B0F">
        <w:t>because</w:t>
      </w:r>
      <w:proofErr w:type="spellEnd"/>
      <w:r w:rsidRPr="00D72B0F">
        <w:t xml:space="preserve"> </w:t>
      </w:r>
      <w:proofErr w:type="spellStart"/>
      <w:r w:rsidRPr="00D72B0F">
        <w:t>they</w:t>
      </w:r>
      <w:proofErr w:type="spellEnd"/>
      <w:r w:rsidRPr="00D72B0F">
        <w:t xml:space="preserve"> are </w:t>
      </w:r>
      <w:proofErr w:type="spellStart"/>
      <w:r w:rsidRPr="00D72B0F">
        <w:t>used</w:t>
      </w:r>
      <w:proofErr w:type="spellEnd"/>
      <w:r w:rsidRPr="00D72B0F">
        <w:t xml:space="preserve"> </w:t>
      </w:r>
      <w:proofErr w:type="spellStart"/>
      <w:r w:rsidRPr="00D72B0F">
        <w:t>when</w:t>
      </w:r>
      <w:proofErr w:type="spellEnd"/>
      <w:r w:rsidRPr="00D72B0F">
        <w:t xml:space="preserve"> </w:t>
      </w: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datasets</w:t>
      </w:r>
      <w:proofErr w:type="spellEnd"/>
      <w:r w:rsidRPr="00D72B0F">
        <w:t xml:space="preserve"> are </w:t>
      </w:r>
      <w:proofErr w:type="spellStart"/>
      <w:r w:rsidRPr="00D72B0F">
        <w:t>published</w:t>
      </w:r>
      <w:proofErr w:type="spellEnd"/>
      <w:r w:rsidRPr="00D72B0F">
        <w:t xml:space="preserve"> (to </w:t>
      </w:r>
      <w:proofErr w:type="spellStart"/>
      <w:r w:rsidRPr="00D72B0F">
        <w:t>allow</w:t>
      </w:r>
      <w:proofErr w:type="spellEnd"/>
      <w:r w:rsidRPr="00D72B0F">
        <w:t xml:space="preserve"> </w:t>
      </w:r>
      <w:proofErr w:type="spellStart"/>
      <w:r w:rsidRPr="00D72B0F">
        <w:t>traceability</w:t>
      </w:r>
      <w:proofErr w:type="spellEnd"/>
      <w:r w:rsidRPr="00D72B0F">
        <w:t xml:space="preserve"> </w:t>
      </w:r>
      <w:proofErr w:type="spellStart"/>
      <w:r w:rsidRPr="00D72B0F">
        <w:t>between</w:t>
      </w:r>
      <w:proofErr w:type="spellEnd"/>
      <w:r w:rsidRPr="00D72B0F">
        <w:t xml:space="preserve"> data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past</w:t>
      </w:r>
      <w:proofErr w:type="spellEnd"/>
      <w:r w:rsidRPr="00D72B0F">
        <w:t xml:space="preserve"> </w:t>
      </w:r>
      <w:proofErr w:type="spellStart"/>
      <w:r w:rsidRPr="00D72B0F">
        <w:t>and</w:t>
      </w:r>
      <w:proofErr w:type="spellEnd"/>
      <w:r w:rsidRPr="00D72B0F">
        <w:t xml:space="preserve"> data </w:t>
      </w:r>
      <w:proofErr w:type="spellStart"/>
      <w:r w:rsidRPr="00D72B0F">
        <w:t>currently</w:t>
      </w:r>
      <w:proofErr w:type="spellEnd"/>
      <w:r w:rsidRPr="00D72B0F">
        <w:t xml:space="preserve"> </w:t>
      </w:r>
      <w:proofErr w:type="spellStart"/>
      <w:r w:rsidRPr="00D72B0F">
        <w:t>valid</w:t>
      </w:r>
      <w:proofErr w:type="spellEnd"/>
      <w:r w:rsidRPr="00D72B0F">
        <w:t>).</w:t>
      </w:r>
    </w:p>
    <w:p w14:paraId="09787825" w14:textId="77777777" w:rsidR="00D247C7" w:rsidRPr="00D72B0F" w:rsidRDefault="00D247C7" w:rsidP="00D247C7">
      <w:pPr>
        <w:ind w:left="360"/>
      </w:pPr>
    </w:p>
    <w:p w14:paraId="6DA5E334"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definition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nameTextInternational</w:t>
      </w:r>
      <w:proofErr w:type="spellEnd"/>
      <w:r w:rsidRPr="00D72B0F">
        <w:t>], [</w:t>
      </w:r>
      <w:proofErr w:type="spellStart"/>
      <w:r w:rsidRPr="00D72B0F">
        <w:t>nameText</w:t>
      </w:r>
      <w:proofErr w:type="spellEnd"/>
      <w:r w:rsidRPr="00D72B0F">
        <w:t xml:space="preserve">] </w:t>
      </w:r>
      <w:proofErr w:type="spellStart"/>
      <w:r w:rsidRPr="00D72B0F">
        <w:t>and</w:t>
      </w:r>
      <w:proofErr w:type="spellEnd"/>
      <w:r w:rsidRPr="00D72B0F">
        <w:t xml:space="preserve"> [</w:t>
      </w:r>
      <w:proofErr w:type="spellStart"/>
      <w:r w:rsidRPr="00D72B0F">
        <w:t>nameLanguage</w:t>
      </w:r>
      <w:proofErr w:type="spellEnd"/>
      <w:r w:rsidRPr="00D72B0F">
        <w:t xml:space="preserve">] </w:t>
      </w:r>
      <w:proofErr w:type="spellStart"/>
      <w:r w:rsidRPr="00D72B0F">
        <w:t>attributes</w:t>
      </w:r>
      <w:proofErr w:type="spellEnd"/>
      <w:r w:rsidRPr="00D72B0F">
        <w:t xml:space="preserve"> </w:t>
      </w:r>
      <w:proofErr w:type="spellStart"/>
      <w:r w:rsidRPr="00D72B0F">
        <w:t>follows</w:t>
      </w:r>
      <w:proofErr w:type="spellEnd"/>
      <w:r w:rsidRPr="00D72B0F">
        <w:t xml:space="preserve"> </w:t>
      </w:r>
      <w:proofErr w:type="spellStart"/>
      <w:r w:rsidRPr="00D72B0F">
        <w:t>the</w:t>
      </w:r>
      <w:proofErr w:type="spellEnd"/>
      <w:r w:rsidRPr="00D72B0F">
        <w:t xml:space="preserve"> </w:t>
      </w:r>
      <w:proofErr w:type="spellStart"/>
      <w:r w:rsidRPr="00D72B0F">
        <w:t>generic</w:t>
      </w:r>
      <w:proofErr w:type="spellEnd"/>
      <w:r w:rsidRPr="00D72B0F">
        <w:t xml:space="preserve"> </w:t>
      </w:r>
      <w:proofErr w:type="spellStart"/>
      <w:r w:rsidRPr="00D72B0F">
        <w:t>definition</w:t>
      </w:r>
      <w:proofErr w:type="spellEnd"/>
      <w:r w:rsidRPr="00D72B0F">
        <w:t xml:space="preserve"> </w:t>
      </w:r>
      <w:proofErr w:type="spellStart"/>
      <w:r w:rsidRPr="00D72B0F">
        <w:t>used</w:t>
      </w:r>
      <w:proofErr w:type="spellEnd"/>
      <w:r w:rsidRPr="00D72B0F">
        <w:t xml:space="preserve"> </w:t>
      </w:r>
      <w:proofErr w:type="spellStart"/>
      <w:r w:rsidRPr="00D72B0F">
        <w:t>in</w:t>
      </w:r>
      <w:proofErr w:type="spellEnd"/>
      <w:r w:rsidRPr="00D72B0F">
        <w:t xml:space="preserve"> </w:t>
      </w:r>
      <w:proofErr w:type="spellStart"/>
      <w:r w:rsidRPr="00D72B0F">
        <w:t>all</w:t>
      </w:r>
      <w:proofErr w:type="spellEnd"/>
      <w:r w:rsidRPr="00D72B0F">
        <w:t xml:space="preserve"> WISE </w:t>
      </w:r>
      <w:proofErr w:type="spellStart"/>
      <w:r w:rsidRPr="00D72B0F">
        <w:t>spatial</w:t>
      </w:r>
      <w:proofErr w:type="spellEnd"/>
      <w:r w:rsidRPr="00D72B0F">
        <w:t xml:space="preserve"> data </w:t>
      </w:r>
      <w:proofErr w:type="spellStart"/>
      <w:r w:rsidRPr="00D72B0F">
        <w:t>models</w:t>
      </w:r>
      <w:proofErr w:type="spellEnd"/>
      <w:r w:rsidRPr="00D72B0F">
        <w:t>.</w:t>
      </w:r>
    </w:p>
    <w:p w14:paraId="100A31D6" w14:textId="77777777" w:rsidR="00D247C7" w:rsidRPr="00D72B0F" w:rsidRDefault="00D247C7" w:rsidP="00D247C7"/>
    <w:p w14:paraId="7226A09A"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lastRenderedPageBreak/>
        <w:t>The</w:t>
      </w:r>
      <w:proofErr w:type="spellEnd"/>
      <w:r w:rsidRPr="00D72B0F">
        <w:t xml:space="preserve"> </w:t>
      </w:r>
      <w:proofErr w:type="spellStart"/>
      <w:r w:rsidRPr="00D72B0F">
        <w:t>validity</w:t>
      </w:r>
      <w:proofErr w:type="spellEnd"/>
      <w:r w:rsidRPr="00D72B0F">
        <w:t xml:space="preserve"> </w:t>
      </w:r>
      <w:proofErr w:type="spellStart"/>
      <w:r w:rsidRPr="00D72B0F">
        <w:t>period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w:t>
      </w:r>
      <w:proofErr w:type="spellEnd"/>
      <w:r w:rsidRPr="00D72B0F">
        <w:t xml:space="preserve"> </w:t>
      </w:r>
      <w:proofErr w:type="spellStart"/>
      <w:r w:rsidRPr="00D72B0F">
        <w:t>is</w:t>
      </w:r>
      <w:proofErr w:type="spellEnd"/>
      <w:r w:rsidRPr="00D72B0F">
        <w:t xml:space="preserve"> </w:t>
      </w:r>
      <w:proofErr w:type="spellStart"/>
      <w:r w:rsidRPr="00D72B0F">
        <w:t>reported</w:t>
      </w:r>
      <w:proofErr w:type="spellEnd"/>
      <w:r w:rsidRPr="00D72B0F">
        <w:t xml:space="preserve"> </w:t>
      </w:r>
      <w:proofErr w:type="spellStart"/>
      <w:r w:rsidRPr="00D72B0F">
        <w:t>in</w:t>
      </w:r>
      <w:proofErr w:type="spellEnd"/>
      <w:r w:rsidRPr="00D72B0F">
        <w:t xml:space="preserve"> </w:t>
      </w:r>
      <w:proofErr w:type="spellStart"/>
      <w:r w:rsidRPr="00D72B0F">
        <w:t>the</w:t>
      </w:r>
      <w:proofErr w:type="spellEnd"/>
      <w:r w:rsidRPr="00D72B0F">
        <w:t xml:space="preserve"> </w:t>
      </w:r>
      <w:proofErr w:type="spellStart"/>
      <w:r w:rsidRPr="00D72B0F">
        <w:t>attributes</w:t>
      </w:r>
      <w:proofErr w:type="spellEnd"/>
      <w:r w:rsidRPr="00D72B0F">
        <w:t xml:space="preserve"> [</w:t>
      </w:r>
      <w:proofErr w:type="spellStart"/>
      <w:r w:rsidRPr="00D72B0F">
        <w:t>designationPeriodBegin</w:t>
      </w:r>
      <w:proofErr w:type="spellEnd"/>
      <w:r w:rsidRPr="00D72B0F">
        <w:t xml:space="preserve">] </w:t>
      </w:r>
      <w:proofErr w:type="spellStart"/>
      <w:r w:rsidRPr="00D72B0F">
        <w:t>and</w:t>
      </w:r>
      <w:proofErr w:type="spellEnd"/>
      <w:r w:rsidRPr="00D72B0F">
        <w:t xml:space="preserve"> [</w:t>
      </w:r>
      <w:proofErr w:type="spellStart"/>
      <w:r w:rsidRPr="00D72B0F">
        <w:t>designationPeriodEnd</w:t>
      </w:r>
      <w:proofErr w:type="spellEnd"/>
      <w:r w:rsidRPr="00D72B0F">
        <w:t xml:space="preserve">]. </w:t>
      </w:r>
    </w:p>
    <w:p w14:paraId="4EEC272F"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following</w:t>
      </w:r>
      <w:proofErr w:type="spellEnd"/>
      <w:r w:rsidRPr="00D72B0F">
        <w:t xml:space="preserve"> 2 </w:t>
      </w:r>
      <w:proofErr w:type="spellStart"/>
      <w:r w:rsidRPr="00D72B0F">
        <w:t>attributes</w:t>
      </w:r>
      <w:proofErr w:type="spellEnd"/>
      <w:r w:rsidRPr="00D72B0F">
        <w:t xml:space="preserve"> </w:t>
      </w:r>
      <w:proofErr w:type="spellStart"/>
      <w:r w:rsidRPr="00D72B0F">
        <w:t>will</w:t>
      </w:r>
      <w:proofErr w:type="spellEnd"/>
      <w:r w:rsidRPr="00D72B0F">
        <w:t xml:space="preserve"> </w:t>
      </w:r>
      <w:proofErr w:type="spellStart"/>
      <w:r w:rsidRPr="00D72B0F">
        <w:t>have</w:t>
      </w:r>
      <w:proofErr w:type="spellEnd"/>
      <w:r w:rsidRPr="00D72B0F">
        <w:t xml:space="preserve"> </w:t>
      </w:r>
      <w:proofErr w:type="spellStart"/>
      <w:r w:rsidRPr="00D72B0F">
        <w:rPr>
          <w:u w:val="single"/>
        </w:rPr>
        <w:t>fixed</w:t>
      </w:r>
      <w:proofErr w:type="spellEnd"/>
      <w:r w:rsidRPr="00D72B0F">
        <w:t xml:space="preserve"> </w:t>
      </w:r>
      <w:proofErr w:type="spellStart"/>
      <w:r w:rsidRPr="00D72B0F">
        <w:t>values</w:t>
      </w:r>
      <w:proofErr w:type="spellEnd"/>
      <w:r w:rsidRPr="00D72B0F">
        <w:t xml:space="preserve"> </w:t>
      </w:r>
      <w:proofErr w:type="spellStart"/>
      <w:r w:rsidRPr="00D72B0F">
        <w:t>for</w:t>
      </w:r>
      <w:proofErr w:type="spellEnd"/>
      <w:r w:rsidRPr="00D72B0F">
        <w:t xml:space="preserve"> </w:t>
      </w:r>
      <w:proofErr w:type="spellStart"/>
      <w:r w:rsidRPr="00D72B0F">
        <w:t>all</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w:t>
      </w:r>
    </w:p>
    <w:p w14:paraId="54A81E00" w14:textId="77777777" w:rsidR="00D247C7" w:rsidRPr="00D72B0F" w:rsidRDefault="00D247C7" w:rsidP="00D247C7">
      <w:pPr>
        <w:keepLines/>
        <w:numPr>
          <w:ilvl w:val="0"/>
          <w:numId w:val="37"/>
        </w:numPr>
        <w:spacing w:before="120" w:after="0" w:line="360" w:lineRule="auto"/>
        <w:contextualSpacing/>
      </w:pPr>
      <w:r w:rsidRPr="00D72B0F">
        <w:t>[</w:t>
      </w:r>
      <w:proofErr w:type="spellStart"/>
      <w:r w:rsidRPr="00D72B0F">
        <w:t>zoneType</w:t>
      </w:r>
      <w:proofErr w:type="spellEnd"/>
      <w:r w:rsidRPr="00D72B0F">
        <w:t>] = '</w:t>
      </w:r>
      <w:proofErr w:type="spellStart"/>
      <w:r w:rsidRPr="00D72B0F">
        <w:t>drinkingWaterProtectionArea</w:t>
      </w:r>
      <w:proofErr w:type="spellEnd"/>
      <w:r w:rsidRPr="00D72B0F">
        <w:t>'</w:t>
      </w:r>
    </w:p>
    <w:p w14:paraId="5093BD5E" w14:textId="77777777" w:rsidR="00D247C7" w:rsidRPr="00D72B0F" w:rsidRDefault="00D247C7" w:rsidP="00D247C7">
      <w:pPr>
        <w:keepLines/>
        <w:numPr>
          <w:ilvl w:val="0"/>
          <w:numId w:val="37"/>
        </w:numPr>
        <w:spacing w:before="120" w:after="0" w:line="360" w:lineRule="auto"/>
        <w:contextualSpacing/>
      </w:pPr>
      <w:r w:rsidRPr="00D72B0F">
        <w:t>[</w:t>
      </w:r>
      <w:proofErr w:type="spellStart"/>
      <w:r w:rsidRPr="00D72B0F">
        <w:t>specialisedZoneType</w:t>
      </w:r>
      <w:proofErr w:type="spellEnd"/>
      <w:r w:rsidRPr="00D72B0F">
        <w:t>] = &lt;</w:t>
      </w:r>
      <w:proofErr w:type="spellStart"/>
      <w:r w:rsidRPr="00D72B0F">
        <w:t>codelist</w:t>
      </w:r>
      <w:proofErr w:type="spellEnd"/>
      <w:r w:rsidRPr="00D72B0F">
        <w:t xml:space="preserve"> to be </w:t>
      </w:r>
      <w:proofErr w:type="spellStart"/>
      <w:r w:rsidRPr="00D72B0F">
        <w:t>defined</w:t>
      </w:r>
      <w:proofErr w:type="spellEnd"/>
      <w:r w:rsidRPr="00D72B0F">
        <w:t>&gt;</w:t>
      </w:r>
    </w:p>
    <w:p w14:paraId="4ED4910B"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Although</w:t>
      </w:r>
      <w:proofErr w:type="spellEnd"/>
      <w:r w:rsidRPr="00D72B0F">
        <w:t xml:space="preserve"> </w:t>
      </w:r>
      <w:proofErr w:type="spellStart"/>
      <w:r w:rsidRPr="00D72B0F">
        <w:t>the</w:t>
      </w:r>
      <w:proofErr w:type="spellEnd"/>
      <w:r w:rsidRPr="00D72B0F">
        <w:t xml:space="preserve"> [</w:t>
      </w:r>
      <w:proofErr w:type="spellStart"/>
      <w:r w:rsidRPr="00D72B0F">
        <w:t>specialisedZoneType</w:t>
      </w:r>
      <w:proofErr w:type="spellEnd"/>
      <w:r w:rsidRPr="00D72B0F">
        <w:t xml:space="preserve">] </w:t>
      </w:r>
      <w:proofErr w:type="spellStart"/>
      <w:r w:rsidRPr="00D72B0F">
        <w:t>attribute</w:t>
      </w:r>
      <w:proofErr w:type="spellEnd"/>
      <w:r w:rsidRPr="00D72B0F">
        <w:t xml:space="preserve"> </w:t>
      </w:r>
      <w:proofErr w:type="spellStart"/>
      <w:r w:rsidRPr="00D72B0F">
        <w:t>was</w:t>
      </w:r>
      <w:proofErr w:type="spellEnd"/>
      <w:r w:rsidRPr="00D72B0F">
        <w:t xml:space="preserve"> </w:t>
      </w:r>
      <w:proofErr w:type="spellStart"/>
      <w:r w:rsidRPr="00D72B0F">
        <w:rPr>
          <w:b/>
          <w:bCs/>
        </w:rPr>
        <w:t>not</w:t>
      </w:r>
      <w:proofErr w:type="spellEnd"/>
      <w:r w:rsidRPr="00D72B0F">
        <w:t xml:space="preserve"> </w:t>
      </w:r>
      <w:proofErr w:type="spellStart"/>
      <w:r w:rsidRPr="00D72B0F">
        <w:t>previously</w:t>
      </w:r>
      <w:proofErr w:type="spellEnd"/>
      <w:r w:rsidRPr="00D72B0F">
        <w:t xml:space="preserv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it </w:t>
      </w:r>
      <w:proofErr w:type="spellStart"/>
      <w:r w:rsidRPr="00D72B0F">
        <w:t>should</w:t>
      </w:r>
      <w:proofErr w:type="spellEnd"/>
      <w:r w:rsidRPr="00D72B0F">
        <w:t xml:space="preserve"> be </w:t>
      </w:r>
      <w:proofErr w:type="spellStart"/>
      <w:r w:rsidRPr="00D72B0F">
        <w:t>used</w:t>
      </w:r>
      <w:proofErr w:type="spellEnd"/>
      <w:r w:rsidRPr="00D72B0F">
        <w:t xml:space="preserve"> – at </w:t>
      </w:r>
      <w:proofErr w:type="spellStart"/>
      <w:r w:rsidRPr="00D72B0F">
        <w:t>least</w:t>
      </w:r>
      <w:proofErr w:type="spellEnd"/>
      <w:r w:rsidRPr="00D72B0F">
        <w:t xml:space="preserve"> to </w:t>
      </w:r>
      <w:proofErr w:type="spellStart"/>
      <w:r w:rsidRPr="00D72B0F">
        <w:t>clarify</w:t>
      </w:r>
      <w:proofErr w:type="spellEnd"/>
      <w:r w:rsidRPr="00D72B0F">
        <w:t xml:space="preserve"> </w:t>
      </w:r>
      <w:proofErr w:type="spellStart"/>
      <w:r w:rsidRPr="00D72B0F">
        <w:t>whether</w:t>
      </w:r>
      <w:proofErr w:type="spellEnd"/>
      <w:r w:rsidRPr="00D72B0F">
        <w:t xml:space="preserve"> </w:t>
      </w:r>
      <w:proofErr w:type="spellStart"/>
      <w:r w:rsidRPr="00D72B0F">
        <w:t>the</w:t>
      </w:r>
      <w:proofErr w:type="spellEnd"/>
      <w:r w:rsidRPr="00D72B0F">
        <w:t xml:space="preserve"> </w:t>
      </w:r>
      <w:proofErr w:type="spellStart"/>
      <w:r w:rsidRPr="00D72B0F">
        <w:t>distinction</w:t>
      </w:r>
      <w:proofErr w:type="spellEnd"/>
      <w:r w:rsidRPr="00D72B0F">
        <w:t xml:space="preserve"> </w:t>
      </w:r>
      <w:proofErr w:type="spellStart"/>
      <w:r w:rsidRPr="00D72B0F">
        <w:t>between</w:t>
      </w:r>
      <w:proofErr w:type="spellEnd"/>
      <w:r w:rsidRPr="00D72B0F">
        <w:t xml:space="preserve"> </w:t>
      </w:r>
      <w:proofErr w:type="spellStart"/>
      <w:r w:rsidRPr="00D72B0F">
        <w:t>the</w:t>
      </w:r>
      <w:proofErr w:type="spellEnd"/>
      <w:r w:rsidRPr="00D72B0F">
        <w:t xml:space="preserve"> "</w:t>
      </w:r>
      <w:proofErr w:type="spellStart"/>
      <w:r w:rsidRPr="00D72B0F">
        <w:t>entire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approach</w:t>
      </w:r>
      <w:proofErr w:type="spellEnd"/>
      <w:r w:rsidRPr="00D72B0F">
        <w:t xml:space="preserve"> </w:t>
      </w:r>
      <w:proofErr w:type="spellStart"/>
      <w:r w:rsidRPr="00D72B0F">
        <w:t>and</w:t>
      </w:r>
      <w:proofErr w:type="spellEnd"/>
      <w:r w:rsidRPr="00D72B0F">
        <w:t xml:space="preserve"> </w:t>
      </w:r>
      <w:proofErr w:type="spellStart"/>
      <w:r w:rsidRPr="00D72B0F">
        <w:t>the</w:t>
      </w:r>
      <w:proofErr w:type="spellEnd"/>
      <w:r w:rsidRPr="00D72B0F">
        <w:t xml:space="preserve"> "</w:t>
      </w:r>
      <w:proofErr w:type="spellStart"/>
      <w:r w:rsidRPr="00D72B0F">
        <w:t>safeguard</w:t>
      </w:r>
      <w:proofErr w:type="spellEnd"/>
      <w:r w:rsidRPr="00D72B0F">
        <w:t xml:space="preserve"> </w:t>
      </w:r>
      <w:proofErr w:type="spellStart"/>
      <w:r w:rsidRPr="00D72B0F">
        <w:t>zone</w:t>
      </w:r>
      <w:proofErr w:type="spellEnd"/>
      <w:r w:rsidRPr="00D72B0F">
        <w:t xml:space="preserve">" </w:t>
      </w:r>
      <w:proofErr w:type="spellStart"/>
      <w:r w:rsidRPr="00D72B0F">
        <w:t>approach</w:t>
      </w:r>
      <w:proofErr w:type="spellEnd"/>
      <w:r w:rsidRPr="00D72B0F">
        <w:t>.</w:t>
      </w:r>
    </w:p>
    <w:p w14:paraId="4BCD414A" w14:textId="77777777" w:rsidR="00D247C7" w:rsidRPr="00D72B0F" w:rsidRDefault="00D247C7" w:rsidP="00D247C7">
      <w:pPr>
        <w:ind w:left="360"/>
      </w:pPr>
    </w:p>
    <w:p w14:paraId="1C4E9C1C" w14:textId="77777777" w:rsidR="00D247C7" w:rsidRPr="00D72B0F" w:rsidRDefault="00D247C7" w:rsidP="00D247C7">
      <w:pPr>
        <w:keepLines/>
        <w:numPr>
          <w:ilvl w:val="0"/>
          <w:numId w:val="37"/>
        </w:numPr>
        <w:spacing w:before="120" w:after="0" w:line="360" w:lineRule="auto"/>
        <w:ind w:left="360"/>
        <w:contextualSpacing/>
      </w:pPr>
      <w:proofErr w:type="spellStart"/>
      <w:r w:rsidRPr="00D72B0F">
        <w:t>The</w:t>
      </w:r>
      <w:proofErr w:type="spellEnd"/>
      <w:r w:rsidRPr="00D72B0F">
        <w:t xml:space="preserve"> </w:t>
      </w:r>
      <w:proofErr w:type="spellStart"/>
      <w:r w:rsidRPr="00D72B0F">
        <w:t>following</w:t>
      </w:r>
      <w:proofErr w:type="spellEnd"/>
      <w:r w:rsidRPr="00D72B0F">
        <w:t xml:space="preserve"> 3 </w:t>
      </w:r>
      <w:proofErr w:type="spellStart"/>
      <w:r w:rsidRPr="00D72B0F">
        <w:t>attributes</w:t>
      </w:r>
      <w:proofErr w:type="spellEnd"/>
      <w:r w:rsidRPr="00D72B0F">
        <w:t xml:space="preserve"> </w:t>
      </w:r>
      <w:proofErr w:type="spellStart"/>
      <w:r w:rsidRPr="00D72B0F">
        <w:t>will</w:t>
      </w:r>
      <w:proofErr w:type="spellEnd"/>
      <w:r w:rsidRPr="00D72B0F">
        <w:t xml:space="preserve"> </w:t>
      </w:r>
      <w:proofErr w:type="spellStart"/>
      <w:r w:rsidRPr="00D72B0F">
        <w:t>have</w:t>
      </w:r>
      <w:proofErr w:type="spellEnd"/>
      <w:r w:rsidRPr="00D72B0F">
        <w:t xml:space="preserve"> </w:t>
      </w:r>
      <w:proofErr w:type="spellStart"/>
      <w:r w:rsidRPr="00D72B0F">
        <w:rPr>
          <w:u w:val="single"/>
        </w:rPr>
        <w:t>default</w:t>
      </w:r>
      <w:proofErr w:type="spellEnd"/>
      <w:r w:rsidRPr="00D72B0F">
        <w:t xml:space="preserve"> </w:t>
      </w:r>
      <w:proofErr w:type="spellStart"/>
      <w:r w:rsidRPr="00D72B0F">
        <w:t>values</w:t>
      </w:r>
      <w:proofErr w:type="spellEnd"/>
      <w:r w:rsidRPr="00D72B0F">
        <w:t xml:space="preserve"> </w:t>
      </w:r>
      <w:proofErr w:type="spellStart"/>
      <w:r w:rsidRPr="00D72B0F">
        <w:t>for</w:t>
      </w:r>
      <w:proofErr w:type="spellEnd"/>
      <w:r w:rsidRPr="00D72B0F">
        <w:t xml:space="preserve"> </w:t>
      </w:r>
      <w:proofErr w:type="spellStart"/>
      <w:r w:rsidRPr="00D72B0F">
        <w:t>all</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 xml:space="preserve">, </w:t>
      </w:r>
      <w:proofErr w:type="spellStart"/>
      <w:r w:rsidRPr="00D72B0F">
        <w:t>but</w:t>
      </w:r>
      <w:proofErr w:type="spellEnd"/>
      <w:r w:rsidRPr="00D72B0F">
        <w:t xml:space="preserve"> </w:t>
      </w:r>
      <w:proofErr w:type="spellStart"/>
      <w:r w:rsidRPr="00D72B0F">
        <w:t>allow</w:t>
      </w:r>
      <w:proofErr w:type="spellEnd"/>
      <w:r w:rsidRPr="00D72B0F">
        <w:t xml:space="preserve"> </w:t>
      </w:r>
      <w:proofErr w:type="spellStart"/>
      <w:r w:rsidRPr="00D72B0F">
        <w:t>specific</w:t>
      </w:r>
      <w:proofErr w:type="spellEnd"/>
      <w:r w:rsidRPr="00D72B0F">
        <w:t xml:space="preserve"> </w:t>
      </w:r>
      <w:proofErr w:type="spellStart"/>
      <w:r w:rsidRPr="00D72B0F">
        <w:t>national</w:t>
      </w:r>
      <w:proofErr w:type="spellEnd"/>
      <w:r w:rsidRPr="00D72B0F">
        <w:t xml:space="preserve"> </w:t>
      </w:r>
      <w:proofErr w:type="spellStart"/>
      <w:r w:rsidRPr="00D72B0F">
        <w:t>values</w:t>
      </w:r>
      <w:proofErr w:type="spellEnd"/>
      <w:r w:rsidRPr="00D72B0F">
        <w:t xml:space="preserve"> to be </w:t>
      </w:r>
      <w:proofErr w:type="spellStart"/>
      <w:r w:rsidRPr="00D72B0F">
        <w:t>reported</w:t>
      </w:r>
      <w:proofErr w:type="spellEnd"/>
      <w:r w:rsidRPr="00D72B0F">
        <w:t>:</w:t>
      </w:r>
    </w:p>
    <w:p w14:paraId="0EC7AB0D" w14:textId="77777777" w:rsidR="00D247C7" w:rsidRPr="00D72B0F" w:rsidRDefault="00D247C7" w:rsidP="00D247C7">
      <w:pPr>
        <w:keepLines/>
        <w:numPr>
          <w:ilvl w:val="0"/>
          <w:numId w:val="37"/>
        </w:numPr>
        <w:spacing w:before="120" w:after="0" w:line="360" w:lineRule="auto"/>
        <w:contextualSpacing/>
      </w:pPr>
      <w:r w:rsidRPr="00D72B0F">
        <w:t>[</w:t>
      </w:r>
      <w:proofErr w:type="spellStart"/>
      <w:r w:rsidRPr="00D72B0F">
        <w:t>legalBasisName</w:t>
      </w:r>
      <w:proofErr w:type="spellEnd"/>
      <w:r w:rsidRPr="00D72B0F">
        <w:t>] = '</w:t>
      </w:r>
      <w:proofErr w:type="spellStart"/>
      <w:r w:rsidRPr="00D72B0F">
        <w:t>Directive</w:t>
      </w:r>
      <w:proofErr w:type="spellEnd"/>
      <w:r w:rsidRPr="00D72B0F">
        <w:t xml:space="preserve"> (EU) 2020/2184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European</w:t>
      </w:r>
      <w:proofErr w:type="spellEnd"/>
      <w:r w:rsidRPr="00D72B0F">
        <w:t xml:space="preserve"> </w:t>
      </w:r>
      <w:proofErr w:type="spellStart"/>
      <w:r w:rsidRPr="00D72B0F">
        <w:t>Parliament</w:t>
      </w:r>
      <w:proofErr w:type="spellEnd"/>
      <w:r w:rsidRPr="00D72B0F">
        <w:t xml:space="preserve"> </w:t>
      </w:r>
      <w:proofErr w:type="spellStart"/>
      <w:r w:rsidRPr="00D72B0F">
        <w:t>and</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Council</w:t>
      </w:r>
      <w:proofErr w:type="spellEnd"/>
      <w:r w:rsidRPr="00D72B0F">
        <w:t xml:space="preserve"> </w:t>
      </w:r>
      <w:proofErr w:type="spellStart"/>
      <w:r w:rsidRPr="00D72B0F">
        <w:t>of</w:t>
      </w:r>
      <w:proofErr w:type="spellEnd"/>
      <w:r w:rsidRPr="00D72B0F">
        <w:t xml:space="preserve"> 16 </w:t>
      </w:r>
      <w:proofErr w:type="spellStart"/>
      <w:r w:rsidRPr="00D72B0F">
        <w:t>December</w:t>
      </w:r>
      <w:proofErr w:type="spellEnd"/>
      <w:r w:rsidRPr="00D72B0F">
        <w:t xml:space="preserve"> 2020 </w:t>
      </w:r>
      <w:proofErr w:type="spellStart"/>
      <w:r w:rsidRPr="00D72B0F">
        <w:t>on</w:t>
      </w:r>
      <w:proofErr w:type="spellEnd"/>
      <w:r w:rsidRPr="00D72B0F">
        <w:t xml:space="preserve"> </w:t>
      </w:r>
      <w:proofErr w:type="spellStart"/>
      <w:r w:rsidRPr="00D72B0F">
        <w:t>the</w:t>
      </w:r>
      <w:proofErr w:type="spellEnd"/>
      <w:r w:rsidRPr="00D72B0F">
        <w:t xml:space="preserve"> </w:t>
      </w:r>
      <w:proofErr w:type="spellStart"/>
      <w:r w:rsidRPr="00D72B0F">
        <w:t>quality</w:t>
      </w:r>
      <w:proofErr w:type="spellEnd"/>
      <w:r w:rsidRPr="00D72B0F">
        <w:t xml:space="preserve"> </w:t>
      </w:r>
      <w:proofErr w:type="spellStart"/>
      <w:r w:rsidRPr="00D72B0F">
        <w:t>of</w:t>
      </w:r>
      <w:proofErr w:type="spellEnd"/>
      <w:r w:rsidRPr="00D72B0F">
        <w:t xml:space="preserve"> </w:t>
      </w:r>
      <w:proofErr w:type="spellStart"/>
      <w:r w:rsidRPr="00D72B0F">
        <w:t>water</w:t>
      </w:r>
      <w:proofErr w:type="spellEnd"/>
      <w:r w:rsidRPr="00D72B0F">
        <w:t xml:space="preserve"> </w:t>
      </w:r>
      <w:proofErr w:type="spellStart"/>
      <w:r w:rsidRPr="00D72B0F">
        <w:t>intended</w:t>
      </w:r>
      <w:proofErr w:type="spellEnd"/>
      <w:r w:rsidRPr="00D72B0F">
        <w:t xml:space="preserve"> </w:t>
      </w:r>
      <w:proofErr w:type="spellStart"/>
      <w:r w:rsidRPr="00D72B0F">
        <w:t>for</w:t>
      </w:r>
      <w:proofErr w:type="spellEnd"/>
      <w:r w:rsidRPr="00D72B0F">
        <w:t xml:space="preserve"> </w:t>
      </w:r>
      <w:proofErr w:type="spellStart"/>
      <w:r w:rsidRPr="00D72B0F">
        <w:t>human</w:t>
      </w:r>
      <w:proofErr w:type="spellEnd"/>
      <w:r w:rsidRPr="00D72B0F">
        <w:t xml:space="preserve"> </w:t>
      </w:r>
      <w:proofErr w:type="spellStart"/>
      <w:r w:rsidRPr="00D72B0F">
        <w:t>consumption</w:t>
      </w:r>
      <w:proofErr w:type="spellEnd"/>
      <w:r w:rsidRPr="00D72B0F">
        <w:t xml:space="preserve"> (</w:t>
      </w:r>
      <w:proofErr w:type="spellStart"/>
      <w:r w:rsidRPr="00D72B0F">
        <w:t>recast</w:t>
      </w:r>
      <w:proofErr w:type="spellEnd"/>
      <w:r w:rsidRPr="00D72B0F">
        <w:t>).'</w:t>
      </w:r>
    </w:p>
    <w:p w14:paraId="1CF9D323" w14:textId="77777777" w:rsidR="00D247C7" w:rsidRPr="00D72B0F" w:rsidRDefault="00D247C7" w:rsidP="00D247C7">
      <w:pPr>
        <w:keepLines/>
        <w:numPr>
          <w:ilvl w:val="0"/>
          <w:numId w:val="37"/>
        </w:numPr>
        <w:spacing w:before="120" w:after="0" w:line="360" w:lineRule="auto"/>
        <w:contextualSpacing/>
      </w:pPr>
      <w:r w:rsidRPr="00D72B0F">
        <w:t>[</w:t>
      </w:r>
      <w:proofErr w:type="spellStart"/>
      <w:r w:rsidRPr="00D72B0F">
        <w:t>legalBasisLink</w:t>
      </w:r>
      <w:proofErr w:type="spellEnd"/>
      <w:r w:rsidRPr="00D72B0F">
        <w:t>] = 'https://eur-lex.europa.eu/</w:t>
      </w:r>
      <w:proofErr w:type="spellStart"/>
      <w:r w:rsidRPr="00D72B0F">
        <w:t>eli</w:t>
      </w:r>
      <w:proofErr w:type="spellEnd"/>
      <w:r w:rsidRPr="00D72B0F">
        <w:t>/</w:t>
      </w:r>
      <w:proofErr w:type="spellStart"/>
      <w:r w:rsidRPr="00D72B0F">
        <w:t>dir</w:t>
      </w:r>
      <w:proofErr w:type="spellEnd"/>
      <w:r w:rsidRPr="00D72B0F">
        <w:t>/2020/2184/</w:t>
      </w:r>
      <w:proofErr w:type="spellStart"/>
      <w:r w:rsidRPr="00D72B0F">
        <w:t>oj</w:t>
      </w:r>
      <w:proofErr w:type="spellEnd"/>
      <w:r w:rsidRPr="00D72B0F">
        <w:t>'</w:t>
      </w:r>
    </w:p>
    <w:p w14:paraId="3725AF25" w14:textId="77777777" w:rsidR="00D247C7" w:rsidRPr="00D72B0F" w:rsidRDefault="00D247C7" w:rsidP="00D247C7">
      <w:pPr>
        <w:keepLines/>
        <w:numPr>
          <w:ilvl w:val="0"/>
          <w:numId w:val="37"/>
        </w:numPr>
        <w:spacing w:before="120" w:after="0" w:line="360" w:lineRule="auto"/>
        <w:contextualSpacing/>
      </w:pPr>
      <w:r w:rsidRPr="00D72B0F">
        <w:t>[</w:t>
      </w:r>
      <w:proofErr w:type="spellStart"/>
      <w:r w:rsidRPr="00D72B0F">
        <w:t>legalBasisLevel</w:t>
      </w:r>
      <w:proofErr w:type="spellEnd"/>
      <w:r w:rsidRPr="00D72B0F">
        <w:t>] = '</w:t>
      </w:r>
      <w:proofErr w:type="spellStart"/>
      <w:r w:rsidRPr="00D72B0F">
        <w:t>european</w:t>
      </w:r>
      <w:proofErr w:type="spellEnd"/>
      <w:r w:rsidRPr="00D72B0F">
        <w:t>'</w:t>
      </w:r>
    </w:p>
    <w:p w14:paraId="3BBCF895" w14:textId="77777777" w:rsidR="00D247C7" w:rsidRPr="00D72B0F" w:rsidRDefault="00D247C7" w:rsidP="00D247C7">
      <w:pPr>
        <w:ind w:left="720"/>
      </w:pPr>
    </w:p>
    <w:p w14:paraId="5B99334F" w14:textId="77777777" w:rsidR="00D247C7" w:rsidRPr="00D72B0F" w:rsidRDefault="00D247C7" w:rsidP="00D247C7">
      <w:pPr>
        <w:keepLines/>
        <w:numPr>
          <w:ilvl w:val="0"/>
          <w:numId w:val="37"/>
        </w:numPr>
        <w:spacing w:before="120" w:after="0" w:line="360" w:lineRule="auto"/>
        <w:ind w:left="284"/>
        <w:contextualSpacing/>
      </w:pPr>
      <w:proofErr w:type="spellStart"/>
      <w:r w:rsidRPr="00D72B0F">
        <w:t>The</w:t>
      </w:r>
      <w:proofErr w:type="spellEnd"/>
      <w:r w:rsidRPr="00D72B0F">
        <w:t xml:space="preserve"> </w:t>
      </w:r>
      <w:proofErr w:type="spellStart"/>
      <w:r w:rsidRPr="00D72B0F">
        <w:t>following</w:t>
      </w:r>
      <w:proofErr w:type="spellEnd"/>
      <w:r w:rsidRPr="00D72B0F">
        <w:t xml:space="preserve"> 2 </w:t>
      </w:r>
      <w:proofErr w:type="spellStart"/>
      <w:r w:rsidRPr="00D72B0F">
        <w:t>attributes</w:t>
      </w:r>
      <w:proofErr w:type="spellEnd"/>
      <w:r w:rsidRPr="00D72B0F">
        <w:t xml:space="preserve"> </w:t>
      </w:r>
      <w:proofErr w:type="spellStart"/>
      <w:r w:rsidRPr="00D72B0F">
        <w:t>will</w:t>
      </w:r>
      <w:proofErr w:type="spellEnd"/>
      <w:r w:rsidRPr="00D72B0F">
        <w:t xml:space="preserve"> </w:t>
      </w:r>
      <w:proofErr w:type="spellStart"/>
      <w:r w:rsidRPr="00D72B0F">
        <w:t>relate</w:t>
      </w:r>
      <w:proofErr w:type="spellEnd"/>
      <w:r w:rsidRPr="00D72B0F">
        <w:t xml:space="preserve"> </w:t>
      </w:r>
      <w:proofErr w:type="spellStart"/>
      <w:r w:rsidRPr="00D72B0F">
        <w:t>each</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with</w:t>
      </w:r>
      <w:proofErr w:type="spellEnd"/>
      <w:r w:rsidRPr="00D72B0F">
        <w:t xml:space="preserve"> a </w:t>
      </w:r>
      <w:proofErr w:type="spellStart"/>
      <w:r w:rsidRPr="00D72B0F">
        <w:t>valid</w:t>
      </w:r>
      <w:proofErr w:type="spellEnd"/>
      <w:r w:rsidRPr="00D72B0F">
        <w:t xml:space="preserve"> WFD </w:t>
      </w:r>
      <w:proofErr w:type="spellStart"/>
      <w:r w:rsidRPr="00D72B0F">
        <w:t>surface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or</w:t>
      </w:r>
      <w:proofErr w:type="spellEnd"/>
      <w:r w:rsidRPr="00D72B0F">
        <w:t xml:space="preserve"> </w:t>
      </w:r>
      <w:proofErr w:type="spellStart"/>
      <w:r w:rsidRPr="00D72B0F">
        <w:t>groundwater</w:t>
      </w:r>
      <w:proofErr w:type="spellEnd"/>
      <w:r w:rsidRPr="00D72B0F">
        <w:t xml:space="preserve"> </w:t>
      </w:r>
      <w:proofErr w:type="spellStart"/>
      <w:r w:rsidRPr="00D72B0F">
        <w:t>body</w:t>
      </w:r>
      <w:proofErr w:type="spellEnd"/>
      <w:r w:rsidRPr="00D72B0F">
        <w:t>: [</w:t>
      </w:r>
      <w:proofErr w:type="spellStart"/>
      <w:r w:rsidRPr="00D72B0F">
        <w:t>relatedZoneIdentifier</w:t>
      </w:r>
      <w:proofErr w:type="spellEnd"/>
      <w:r w:rsidRPr="00D72B0F">
        <w:t xml:space="preserve">] </w:t>
      </w:r>
      <w:proofErr w:type="spellStart"/>
      <w:r w:rsidRPr="00D72B0F">
        <w:t>and</w:t>
      </w:r>
      <w:proofErr w:type="spellEnd"/>
      <w:r w:rsidRPr="00D72B0F">
        <w:t xml:space="preserve"> [</w:t>
      </w:r>
      <w:proofErr w:type="spellStart"/>
      <w:r w:rsidRPr="00D72B0F">
        <w:t>relatedZoneIdentifierScheme</w:t>
      </w:r>
      <w:proofErr w:type="spellEnd"/>
      <w:r w:rsidRPr="00D72B0F">
        <w:t>].</w:t>
      </w:r>
    </w:p>
    <w:p w14:paraId="1F524CF8" w14:textId="77777777" w:rsidR="00D247C7" w:rsidRPr="00D72B0F" w:rsidRDefault="00D247C7" w:rsidP="00D247C7">
      <w:pPr>
        <w:ind w:left="720"/>
      </w:pPr>
    </w:p>
    <w:p w14:paraId="335F95D2" w14:textId="77777777" w:rsidR="00D247C7" w:rsidRPr="00D72B0F" w:rsidRDefault="00D247C7" w:rsidP="00D247C7">
      <w:pPr>
        <w:keepLines/>
        <w:numPr>
          <w:ilvl w:val="0"/>
          <w:numId w:val="37"/>
        </w:numPr>
        <w:spacing w:before="120" w:after="0" w:line="360" w:lineRule="auto"/>
        <w:ind w:left="284"/>
        <w:contextualSpacing/>
      </w:pPr>
      <w:proofErr w:type="spellStart"/>
      <w:r w:rsidRPr="00D72B0F">
        <w:t>The</w:t>
      </w:r>
      <w:proofErr w:type="spellEnd"/>
      <w:r w:rsidRPr="00D72B0F">
        <w:t xml:space="preserve"> [</w:t>
      </w:r>
      <w:proofErr w:type="spellStart"/>
      <w:r w:rsidRPr="00D72B0F">
        <w:t>confidentialityStatus</w:t>
      </w:r>
      <w:proofErr w:type="spellEnd"/>
      <w:r w:rsidRPr="00D72B0F">
        <w:t xml:space="preserve">] </w:t>
      </w:r>
      <w:proofErr w:type="spellStart"/>
      <w:r w:rsidRPr="00D72B0F">
        <w:t>attribute</w:t>
      </w:r>
      <w:proofErr w:type="spellEnd"/>
      <w:r w:rsidRPr="00D72B0F">
        <w:t xml:space="preserve"> </w:t>
      </w:r>
      <w:proofErr w:type="spellStart"/>
      <w:r w:rsidRPr="00D72B0F">
        <w:t>was</w:t>
      </w:r>
      <w:proofErr w:type="spellEnd"/>
      <w:r w:rsidRPr="00D72B0F">
        <w:t xml:space="preserve"> </w:t>
      </w:r>
      <w:proofErr w:type="spellStart"/>
      <w:r w:rsidRPr="00D72B0F">
        <w:rPr>
          <w:b/>
          <w:bCs/>
        </w:rPr>
        <w:t>not</w:t>
      </w:r>
      <w:proofErr w:type="spellEnd"/>
      <w:r w:rsidRPr="00D72B0F">
        <w:rPr>
          <w:b/>
          <w:bCs/>
        </w:rPr>
        <w:t xml:space="preserve"> </w:t>
      </w:r>
      <w:proofErr w:type="spellStart"/>
      <w:r w:rsidRPr="00D72B0F">
        <w:t>part</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WFD </w:t>
      </w:r>
      <w:proofErr w:type="spellStart"/>
      <w:r w:rsidRPr="00D72B0F">
        <w:t>model</w:t>
      </w:r>
      <w:proofErr w:type="spellEnd"/>
      <w:r w:rsidRPr="00D72B0F">
        <w:t xml:space="preserve">: it </w:t>
      </w:r>
      <w:proofErr w:type="spellStart"/>
      <w:r w:rsidRPr="00D72B0F">
        <w:t>should</w:t>
      </w:r>
      <w:proofErr w:type="spellEnd"/>
      <w:r w:rsidRPr="00D72B0F">
        <w:t xml:space="preserve"> be </w:t>
      </w:r>
      <w:proofErr w:type="spellStart"/>
      <w:r w:rsidRPr="00D72B0F">
        <w:t>added</w:t>
      </w:r>
      <w:proofErr w:type="spellEnd"/>
      <w:r w:rsidRPr="00D72B0F">
        <w:t xml:space="preserve"> to </w:t>
      </w:r>
      <w:proofErr w:type="spellStart"/>
      <w:r w:rsidRPr="00D72B0F">
        <w:t>allow</w:t>
      </w:r>
      <w:proofErr w:type="spellEnd"/>
      <w:r w:rsidRPr="00D72B0F">
        <w:t xml:space="preserve"> data </w:t>
      </w:r>
      <w:proofErr w:type="spellStart"/>
      <w:r w:rsidRPr="00D72B0F">
        <w:t>providers</w:t>
      </w:r>
      <w:proofErr w:type="spellEnd"/>
      <w:r w:rsidRPr="00D72B0F">
        <w:t xml:space="preserve"> to </w:t>
      </w:r>
      <w:proofErr w:type="spellStart"/>
      <w:r w:rsidRPr="00D72B0F">
        <w:t>prevent</w:t>
      </w:r>
      <w:proofErr w:type="spellEnd"/>
      <w:r w:rsidRPr="00D72B0F">
        <w:t xml:space="preserve"> </w:t>
      </w:r>
      <w:proofErr w:type="spellStart"/>
      <w:r w:rsidRPr="00D72B0F">
        <w:t>the</w:t>
      </w:r>
      <w:proofErr w:type="spellEnd"/>
      <w:r w:rsidRPr="00D72B0F">
        <w:t xml:space="preserve"> </w:t>
      </w:r>
      <w:proofErr w:type="spellStart"/>
      <w:r w:rsidRPr="00D72B0F">
        <w:t>publication</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location</w:t>
      </w:r>
      <w:proofErr w:type="spellEnd"/>
      <w:r w:rsidRPr="00D72B0F">
        <w:t xml:space="preserve"> </w:t>
      </w:r>
      <w:proofErr w:type="spellStart"/>
      <w:r w:rsidRPr="00D72B0F">
        <w:t>of</w:t>
      </w:r>
      <w:proofErr w:type="spellEnd"/>
      <w:r w:rsidRPr="00D72B0F">
        <w:t xml:space="preserve"> </w:t>
      </w:r>
      <w:proofErr w:type="spellStart"/>
      <w:r w:rsidRPr="00D72B0F">
        <w:t>specific</w:t>
      </w:r>
      <w:proofErr w:type="spellEnd"/>
      <w:r w:rsidRPr="00D72B0F">
        <w:t xml:space="preserve"> </w:t>
      </w:r>
      <w:proofErr w:type="spellStart"/>
      <w:r w:rsidRPr="00D72B0F">
        <w:t>protected</w:t>
      </w:r>
      <w:proofErr w:type="spellEnd"/>
      <w:r w:rsidRPr="00D72B0F">
        <w:t xml:space="preserve"> </w:t>
      </w:r>
      <w:proofErr w:type="spellStart"/>
      <w:r w:rsidRPr="00D72B0F">
        <w:t>areas</w:t>
      </w:r>
      <w:proofErr w:type="spellEnd"/>
      <w:r w:rsidRPr="00D72B0F">
        <w:t>.</w:t>
      </w:r>
    </w:p>
    <w:p w14:paraId="750356F4" w14:textId="77777777" w:rsidR="00D247C7" w:rsidRPr="00D72B0F" w:rsidRDefault="00D247C7" w:rsidP="00D247C7"/>
    <w:p w14:paraId="1C2BBB4A" w14:textId="77777777" w:rsidR="00D247C7" w:rsidRPr="00D72B0F" w:rsidRDefault="00D247C7" w:rsidP="00D247C7">
      <w:pPr>
        <w:keepLines/>
        <w:numPr>
          <w:ilvl w:val="0"/>
          <w:numId w:val="37"/>
        </w:numPr>
        <w:spacing w:before="120" w:after="0" w:line="360" w:lineRule="auto"/>
        <w:ind w:left="284"/>
        <w:contextualSpacing/>
      </w:pPr>
      <w:proofErr w:type="spellStart"/>
      <w:r w:rsidRPr="00D72B0F">
        <w:t>Finally</w:t>
      </w:r>
      <w:proofErr w:type="spellEnd"/>
      <w:r w:rsidRPr="00D72B0F">
        <w:t xml:space="preserve">, </w:t>
      </w:r>
      <w:proofErr w:type="spellStart"/>
      <w:r w:rsidRPr="00D72B0F">
        <w:t>the</w:t>
      </w:r>
      <w:proofErr w:type="spellEnd"/>
      <w:r w:rsidRPr="00D72B0F">
        <w:t xml:space="preserve"> </w:t>
      </w:r>
      <w:proofErr w:type="spellStart"/>
      <w:r w:rsidRPr="00D72B0F">
        <w:t>optional</w:t>
      </w:r>
      <w:proofErr w:type="spellEnd"/>
      <w:r w:rsidRPr="00D72B0F">
        <w:t xml:space="preserve"> [link] </w:t>
      </w:r>
      <w:proofErr w:type="spellStart"/>
      <w:r w:rsidRPr="00D72B0F">
        <w:t>attribute</w:t>
      </w:r>
      <w:proofErr w:type="spellEnd"/>
      <w:r w:rsidRPr="00D72B0F">
        <w:t xml:space="preserve"> </w:t>
      </w:r>
      <w:proofErr w:type="spellStart"/>
      <w:r w:rsidRPr="00D72B0F">
        <w:t>allows</w:t>
      </w:r>
      <w:proofErr w:type="spellEnd"/>
      <w:r w:rsidRPr="00D72B0F">
        <w:t xml:space="preserve"> </w:t>
      </w:r>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a </w:t>
      </w:r>
      <w:proofErr w:type="spellStart"/>
      <w:r w:rsidRPr="00D72B0F">
        <w:t>resolvable</w:t>
      </w:r>
      <w:proofErr w:type="spellEnd"/>
      <w:r w:rsidRPr="00D72B0F">
        <w:t xml:space="preserve"> URL to </w:t>
      </w:r>
      <w:proofErr w:type="spellStart"/>
      <w:r w:rsidRPr="00D72B0F">
        <w:t>national</w:t>
      </w:r>
      <w:proofErr w:type="spellEnd"/>
      <w:r w:rsidRPr="00D72B0F">
        <w:t xml:space="preserve"> </w:t>
      </w:r>
      <w:proofErr w:type="spellStart"/>
      <w:r w:rsidRPr="00D72B0F">
        <w:t>systems</w:t>
      </w:r>
      <w:proofErr w:type="spellEnd"/>
      <w:r w:rsidRPr="00D72B0F">
        <w:t xml:space="preserve"> </w:t>
      </w:r>
      <w:proofErr w:type="spellStart"/>
      <w:r w:rsidRPr="00D72B0F">
        <w:t>where</w:t>
      </w:r>
      <w:proofErr w:type="spellEnd"/>
      <w:r w:rsidRPr="00D72B0F">
        <w:t xml:space="preserve"> </w:t>
      </w:r>
      <w:proofErr w:type="spellStart"/>
      <w:r w:rsidRPr="00D72B0F">
        <w:t>further</w:t>
      </w:r>
      <w:proofErr w:type="spellEnd"/>
      <w:r w:rsidRPr="00D72B0F">
        <w:t xml:space="preserve"> </w:t>
      </w:r>
      <w:proofErr w:type="spellStart"/>
      <w:r w:rsidRPr="00D72B0F">
        <w:t>information</w:t>
      </w:r>
      <w:proofErr w:type="spellEnd"/>
      <w:r w:rsidRPr="00D72B0F">
        <w:t xml:space="preserve"> </w:t>
      </w:r>
      <w:proofErr w:type="spellStart"/>
      <w:r w:rsidRPr="00D72B0F">
        <w:t>is</w:t>
      </w:r>
      <w:proofErr w:type="spellEnd"/>
      <w:r w:rsidRPr="00D72B0F">
        <w:t xml:space="preserve"> </w:t>
      </w:r>
      <w:proofErr w:type="spellStart"/>
      <w:r w:rsidRPr="00D72B0F">
        <w:t>made</w:t>
      </w:r>
      <w:proofErr w:type="spellEnd"/>
      <w:r w:rsidRPr="00D72B0F">
        <w:t xml:space="preserve"> </w:t>
      </w:r>
      <w:proofErr w:type="spellStart"/>
      <w:r w:rsidRPr="00D72B0F">
        <w:t>available</w:t>
      </w:r>
      <w:proofErr w:type="spellEnd"/>
      <w:r w:rsidRPr="00D72B0F">
        <w:t>.</w:t>
      </w:r>
    </w:p>
    <w:p w14:paraId="54BCC80B" w14:textId="77777777" w:rsidR="00D247C7" w:rsidRPr="00D72B0F" w:rsidRDefault="00D247C7" w:rsidP="00D247C7"/>
    <w:p w14:paraId="695336BE" w14:textId="77777777" w:rsidR="00D247C7" w:rsidRPr="00D72B0F" w:rsidRDefault="00D247C7" w:rsidP="00D247C7">
      <w:pPr>
        <w:pStyle w:val="Heading2"/>
        <w:ind w:left="576" w:hanging="576"/>
      </w:pPr>
      <w:bookmarkStart w:id="58" w:name="_Toc216959370"/>
      <w:proofErr w:type="spellStart"/>
      <w:r>
        <w:t>Conclusion</w:t>
      </w:r>
      <w:bookmarkEnd w:id="58"/>
      <w:proofErr w:type="spellEnd"/>
    </w:p>
    <w:p w14:paraId="386814AE" w14:textId="77777777" w:rsidR="00D247C7" w:rsidRPr="00D72B0F" w:rsidRDefault="00D247C7" w:rsidP="00D247C7">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rPr>
          <w:b/>
          <w:bCs/>
        </w:rPr>
        <w:t>drinking</w:t>
      </w:r>
      <w:proofErr w:type="spellEnd"/>
      <w:r w:rsidRPr="00D72B0F">
        <w:rPr>
          <w:b/>
          <w:bCs/>
        </w:rPr>
        <w:t xml:space="preserve"> </w:t>
      </w:r>
      <w:proofErr w:type="spellStart"/>
      <w:r w:rsidRPr="00D72B0F">
        <w:rPr>
          <w:b/>
          <w:bCs/>
        </w:rPr>
        <w:t>water</w:t>
      </w:r>
      <w:proofErr w:type="spellEnd"/>
      <w:r w:rsidRPr="00D72B0F">
        <w:rPr>
          <w:b/>
          <w:bCs/>
        </w:rPr>
        <w:t xml:space="preserve"> </w:t>
      </w:r>
      <w:proofErr w:type="spellStart"/>
      <w:r w:rsidRPr="00D72B0F">
        <w:rPr>
          <w:b/>
          <w:bCs/>
        </w:rPr>
        <w:t>protection</w:t>
      </w:r>
      <w:proofErr w:type="spellEnd"/>
      <w:r w:rsidRPr="00D72B0F">
        <w:rPr>
          <w:b/>
          <w:bCs/>
        </w:rPr>
        <w:t xml:space="preserve"> </w:t>
      </w:r>
      <w:proofErr w:type="spellStart"/>
      <w:r w:rsidRPr="00D72B0F">
        <w:rPr>
          <w:b/>
          <w:bCs/>
        </w:rPr>
        <w:t>areas</w:t>
      </w:r>
      <w:proofErr w:type="spellEnd"/>
      <w:r w:rsidRPr="00D72B0F">
        <w:t xml:space="preserve"> </w:t>
      </w:r>
      <w:proofErr w:type="spellStart"/>
      <w:r w:rsidRPr="00D72B0F">
        <w:t>follows</w:t>
      </w:r>
      <w:proofErr w:type="spellEnd"/>
      <w:r w:rsidRPr="00D72B0F">
        <w:t xml:space="preserve"> </w:t>
      </w:r>
      <w:proofErr w:type="spellStart"/>
      <w:r w:rsidRPr="00D72B0F">
        <w:t>the</w:t>
      </w:r>
      <w:proofErr w:type="spellEnd"/>
      <w:r w:rsidRPr="00D72B0F">
        <w:t xml:space="preserve"> </w:t>
      </w:r>
      <w:proofErr w:type="spellStart"/>
      <w:r w:rsidRPr="00D72B0F">
        <w:t>model</w:t>
      </w:r>
      <w:proofErr w:type="spellEnd"/>
      <w:r w:rsidRPr="00D72B0F">
        <w:t xml:space="preserve"> </w:t>
      </w:r>
      <w:proofErr w:type="spellStart"/>
      <w:r w:rsidRPr="00D72B0F">
        <w:t>previously</w:t>
      </w:r>
      <w:proofErr w:type="spellEnd"/>
      <w:r w:rsidRPr="00D72B0F">
        <w:t xml:space="preserve"> </w:t>
      </w:r>
      <w:proofErr w:type="spellStart"/>
      <w:r w:rsidRPr="00D72B0F">
        <w:t>used</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Framework</w:t>
      </w:r>
      <w:proofErr w:type="spellEnd"/>
      <w:r w:rsidRPr="00D72B0F">
        <w:t xml:space="preserve"> </w:t>
      </w:r>
      <w:proofErr w:type="spellStart"/>
      <w:r w:rsidRPr="00D72B0F">
        <w:t>Directive</w:t>
      </w:r>
      <w:proofErr w:type="spellEnd"/>
      <w:r w:rsidRPr="00D72B0F">
        <w:t xml:space="preserve"> </w:t>
      </w:r>
      <w:proofErr w:type="spellStart"/>
      <w:r w:rsidRPr="00D72B0F">
        <w:t>reporting</w:t>
      </w:r>
      <w:proofErr w:type="spellEnd"/>
      <w:r w:rsidRPr="00D72B0F">
        <w:t>.</w:t>
      </w:r>
    </w:p>
    <w:p w14:paraId="0BEE2225" w14:textId="77777777" w:rsidR="00D247C7" w:rsidRPr="00D72B0F" w:rsidRDefault="00D247C7" w:rsidP="00D247C7"/>
    <w:p w14:paraId="49A08B21" w14:textId="77777777" w:rsidR="00D247C7" w:rsidRPr="00D72B0F" w:rsidRDefault="00D247C7" w:rsidP="00D247C7">
      <w:r w:rsidRPr="00D72B0F">
        <w:t xml:space="preserve">A </w:t>
      </w:r>
      <w:proofErr w:type="spellStart"/>
      <w:r w:rsidRPr="00D72B0F">
        <w:t>separate</w:t>
      </w:r>
      <w:proofErr w:type="spellEnd"/>
      <w:r w:rsidRPr="00D72B0F">
        <w:t xml:space="preserve"> </w:t>
      </w:r>
      <w:proofErr w:type="spellStart"/>
      <w:r w:rsidRPr="00D72B0F">
        <w:t>dataflow</w:t>
      </w:r>
      <w:proofErr w:type="spellEnd"/>
      <w:r w:rsidRPr="00D72B0F">
        <w:t xml:space="preserve"> </w:t>
      </w:r>
      <w:proofErr w:type="spellStart"/>
      <w:r w:rsidRPr="00D72B0F">
        <w:t>will</w:t>
      </w:r>
      <w:proofErr w:type="spellEnd"/>
      <w:r w:rsidRPr="00D72B0F">
        <w:t xml:space="preserve"> be </w:t>
      </w:r>
      <w:proofErr w:type="spellStart"/>
      <w:r w:rsidRPr="00D72B0F">
        <w:t>created</w:t>
      </w:r>
      <w:proofErr w:type="spellEnd"/>
      <w:r w:rsidRPr="00D72B0F">
        <w:t xml:space="preserve"> </w:t>
      </w:r>
      <w:proofErr w:type="spellStart"/>
      <w:r w:rsidRPr="00D72B0F">
        <w:t>exclusively</w:t>
      </w:r>
      <w:proofErr w:type="spellEnd"/>
      <w:r w:rsidRPr="00D72B0F">
        <w:t xml:space="preserve"> </w:t>
      </w:r>
      <w:proofErr w:type="spellStart"/>
      <w:r w:rsidRPr="00D72B0F">
        <w:t>for</w:t>
      </w:r>
      <w:proofErr w:type="spellEnd"/>
      <w:r w:rsidRPr="00D72B0F">
        <w:t xml:space="preserve"> </w:t>
      </w:r>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drinking</w:t>
      </w:r>
      <w:proofErr w:type="spellEnd"/>
      <w:r w:rsidRPr="00D72B0F">
        <w:t xml:space="preserve"> </w:t>
      </w:r>
      <w:proofErr w:type="spellStart"/>
      <w:r w:rsidRPr="00D72B0F">
        <w:t>water</w:t>
      </w:r>
      <w:proofErr w:type="spellEnd"/>
      <w:r w:rsidRPr="00D72B0F">
        <w:t xml:space="preserve"> </w:t>
      </w:r>
      <w:proofErr w:type="spellStart"/>
      <w:r w:rsidRPr="00D72B0F">
        <w:t>protection</w:t>
      </w:r>
      <w:proofErr w:type="spellEnd"/>
      <w:r w:rsidRPr="00D72B0F">
        <w:t xml:space="preserve"> </w:t>
      </w:r>
      <w:proofErr w:type="spellStart"/>
      <w:r w:rsidRPr="00D72B0F">
        <w:t>areas</w:t>
      </w:r>
      <w:proofErr w:type="spellEnd"/>
      <w:r w:rsidRPr="00D72B0F">
        <w:t xml:space="preserve">, </w:t>
      </w:r>
      <w:proofErr w:type="spellStart"/>
      <w:r w:rsidRPr="00D72B0F">
        <w:t>decoupling</w:t>
      </w:r>
      <w:proofErr w:type="spellEnd"/>
      <w:r w:rsidRPr="00D72B0F">
        <w:t xml:space="preserve"> it </w:t>
      </w:r>
      <w:proofErr w:type="spellStart"/>
      <w:r w:rsidRPr="00D72B0F">
        <w:t>from</w:t>
      </w:r>
      <w:proofErr w:type="spellEnd"/>
      <w:r w:rsidRPr="00D72B0F">
        <w:t xml:space="preserve"> </w:t>
      </w:r>
      <w:proofErr w:type="spellStart"/>
      <w:r w:rsidRPr="00D72B0F">
        <w:t>the</w:t>
      </w:r>
      <w:proofErr w:type="spellEnd"/>
      <w:r w:rsidRPr="00D72B0F">
        <w:t xml:space="preserve"> WFD </w:t>
      </w:r>
      <w:proofErr w:type="spellStart"/>
      <w:r w:rsidRPr="00D72B0F">
        <w:t>spatial</w:t>
      </w:r>
      <w:proofErr w:type="spellEnd"/>
      <w:r w:rsidRPr="00D72B0F">
        <w:t xml:space="preserve"> data </w:t>
      </w:r>
      <w:proofErr w:type="spellStart"/>
      <w:r w:rsidRPr="00D72B0F">
        <w:t>reporting</w:t>
      </w:r>
      <w:proofErr w:type="spellEnd"/>
      <w:r w:rsidRPr="00D72B0F">
        <w:t xml:space="preserve">, </w:t>
      </w:r>
      <w:proofErr w:type="spellStart"/>
      <w:r w:rsidRPr="00D72B0F">
        <w:t>and</w:t>
      </w:r>
      <w:proofErr w:type="spellEnd"/>
      <w:r w:rsidRPr="00D72B0F">
        <w:t xml:space="preserve"> </w:t>
      </w:r>
      <w:proofErr w:type="spellStart"/>
      <w:r w:rsidRPr="00D72B0F">
        <w:t>allowing</w:t>
      </w:r>
      <w:proofErr w:type="spellEnd"/>
      <w:r w:rsidRPr="00D72B0F">
        <w:t xml:space="preserve"> data </w:t>
      </w:r>
      <w:proofErr w:type="spellStart"/>
      <w:r w:rsidRPr="00D72B0F">
        <w:t>providers</w:t>
      </w:r>
      <w:proofErr w:type="spellEnd"/>
      <w:r w:rsidRPr="00D72B0F">
        <w:t xml:space="preserve"> to </w:t>
      </w:r>
      <w:proofErr w:type="spellStart"/>
      <w:r w:rsidRPr="00D72B0F">
        <w:t>update</w:t>
      </w:r>
      <w:proofErr w:type="spellEnd"/>
      <w:r w:rsidRPr="00D72B0F">
        <w:t xml:space="preserve"> </w:t>
      </w:r>
      <w:proofErr w:type="spellStart"/>
      <w:r w:rsidRPr="00D72B0F">
        <w:t>the</w:t>
      </w:r>
      <w:proofErr w:type="spellEnd"/>
      <w:r w:rsidRPr="00D72B0F">
        <w:t xml:space="preserve"> </w:t>
      </w:r>
      <w:proofErr w:type="spellStart"/>
      <w:r w:rsidRPr="00D72B0F">
        <w:t>previously</w:t>
      </w:r>
      <w:proofErr w:type="spellEnd"/>
      <w:r w:rsidRPr="00D72B0F">
        <w:t xml:space="preserve"> </w:t>
      </w:r>
      <w:proofErr w:type="spellStart"/>
      <w:r w:rsidRPr="00D72B0F">
        <w:t>reported</w:t>
      </w:r>
      <w:proofErr w:type="spellEnd"/>
      <w:r w:rsidRPr="00D72B0F">
        <w:t xml:space="preserve"> data </w:t>
      </w:r>
      <w:proofErr w:type="spellStart"/>
      <w:r w:rsidRPr="00D72B0F">
        <w:rPr>
          <w:b/>
          <w:bCs/>
        </w:rPr>
        <w:t>if</w:t>
      </w:r>
      <w:proofErr w:type="spellEnd"/>
      <w:r w:rsidRPr="00D72B0F">
        <w:rPr>
          <w:b/>
          <w:bCs/>
        </w:rPr>
        <w:t xml:space="preserve"> </w:t>
      </w:r>
      <w:proofErr w:type="spellStart"/>
      <w:r w:rsidRPr="00D72B0F">
        <w:rPr>
          <w:b/>
          <w:bCs/>
        </w:rPr>
        <w:t>and</w:t>
      </w:r>
      <w:proofErr w:type="spellEnd"/>
      <w:r w:rsidRPr="00D72B0F">
        <w:rPr>
          <w:b/>
          <w:bCs/>
        </w:rPr>
        <w:t xml:space="preserve"> </w:t>
      </w:r>
      <w:proofErr w:type="spellStart"/>
      <w:r w:rsidRPr="00D72B0F">
        <w:rPr>
          <w:b/>
          <w:bCs/>
        </w:rPr>
        <w:t>when</w:t>
      </w:r>
      <w:proofErr w:type="spellEnd"/>
      <w:r w:rsidRPr="00D72B0F">
        <w:rPr>
          <w:b/>
          <w:bCs/>
        </w:rPr>
        <w:t xml:space="preserve"> </w:t>
      </w:r>
      <w:proofErr w:type="spellStart"/>
      <w:r w:rsidRPr="00D72B0F">
        <w:rPr>
          <w:b/>
          <w:bCs/>
        </w:rPr>
        <w:t>needed</w:t>
      </w:r>
      <w:proofErr w:type="spellEnd"/>
      <w:r w:rsidRPr="00D72B0F">
        <w:t xml:space="preserve">. </w:t>
      </w:r>
    </w:p>
    <w:p w14:paraId="2F0658D7" w14:textId="77777777" w:rsidR="00D247C7" w:rsidRPr="00D72B0F" w:rsidRDefault="00D247C7" w:rsidP="00D247C7"/>
    <w:p w14:paraId="218B0081" w14:textId="77777777" w:rsidR="00D247C7" w:rsidRPr="00D72B0F" w:rsidRDefault="00D247C7" w:rsidP="00D247C7">
      <w:proofErr w:type="spellStart"/>
      <w:r w:rsidRPr="00D72B0F">
        <w:lastRenderedPageBreak/>
        <w:t>Prefilled</w:t>
      </w:r>
      <w:proofErr w:type="spellEnd"/>
      <w:r w:rsidRPr="00D72B0F">
        <w:t xml:space="preserve"> </w:t>
      </w:r>
      <w:proofErr w:type="spellStart"/>
      <w:r w:rsidRPr="00D72B0F">
        <w:t>geopackages</w:t>
      </w:r>
      <w:proofErr w:type="spellEnd"/>
      <w:r w:rsidRPr="00D72B0F">
        <w:t xml:space="preserve"> </w:t>
      </w:r>
      <w:proofErr w:type="spellStart"/>
      <w:r w:rsidRPr="00D72B0F">
        <w:t>files</w:t>
      </w:r>
      <w:proofErr w:type="spellEnd"/>
      <w:r w:rsidRPr="00D72B0F">
        <w:t xml:space="preserve"> </w:t>
      </w:r>
      <w:proofErr w:type="spellStart"/>
      <w:r w:rsidRPr="00D72B0F">
        <w:t>will</w:t>
      </w:r>
      <w:proofErr w:type="spellEnd"/>
      <w:r w:rsidRPr="00D72B0F">
        <w:t xml:space="preserve"> be </w:t>
      </w:r>
      <w:proofErr w:type="spellStart"/>
      <w:r w:rsidRPr="00D72B0F">
        <w:t>created</w:t>
      </w:r>
      <w:proofErr w:type="spellEnd"/>
      <w:r w:rsidRPr="00D72B0F">
        <w:t xml:space="preserve">, </w:t>
      </w:r>
      <w:proofErr w:type="spellStart"/>
      <w:r w:rsidRPr="00D72B0F">
        <w:t>containing</w:t>
      </w:r>
      <w:proofErr w:type="spellEnd"/>
      <w:r w:rsidRPr="00D72B0F">
        <w:t xml:space="preserve"> </w:t>
      </w:r>
      <w:proofErr w:type="spellStart"/>
      <w:r w:rsidRPr="00D72B0F">
        <w:t>the</w:t>
      </w:r>
      <w:proofErr w:type="spellEnd"/>
      <w:r w:rsidRPr="00D72B0F">
        <w:t xml:space="preserve"> </w:t>
      </w:r>
      <w:proofErr w:type="spellStart"/>
      <w:r w:rsidRPr="00D72B0F">
        <w:t>consolidated</w:t>
      </w:r>
      <w:proofErr w:type="spellEnd"/>
      <w:r w:rsidRPr="00D72B0F">
        <w:t xml:space="preserve"> data </w:t>
      </w:r>
      <w:proofErr w:type="spellStart"/>
      <w:r w:rsidRPr="00D72B0F">
        <w:t>obtained</w:t>
      </w:r>
      <w:proofErr w:type="spellEnd"/>
      <w:r w:rsidRPr="00D72B0F">
        <w:t xml:space="preserve"> </w:t>
      </w:r>
      <w:proofErr w:type="spellStart"/>
      <w:r w:rsidRPr="00D72B0F">
        <w:t>from</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Framework</w:t>
      </w:r>
      <w:proofErr w:type="spellEnd"/>
      <w:r w:rsidRPr="00D72B0F">
        <w:t xml:space="preserve"> </w:t>
      </w:r>
      <w:proofErr w:type="spellStart"/>
      <w:r w:rsidRPr="00D72B0F">
        <w:t>Directive</w:t>
      </w:r>
      <w:proofErr w:type="spellEnd"/>
      <w:r w:rsidRPr="00D72B0F">
        <w:t xml:space="preserve"> </w:t>
      </w:r>
      <w:proofErr w:type="spellStart"/>
      <w:r w:rsidRPr="00D72B0F">
        <w:t>spatial</w:t>
      </w:r>
      <w:proofErr w:type="spellEnd"/>
      <w:r w:rsidRPr="00D72B0F">
        <w:t xml:space="preserve"> </w:t>
      </w:r>
      <w:proofErr w:type="spellStart"/>
      <w:r w:rsidRPr="00D72B0F">
        <w:t>and</w:t>
      </w:r>
      <w:proofErr w:type="spellEnd"/>
      <w:r w:rsidRPr="00D72B0F">
        <w:t xml:space="preserve"> </w:t>
      </w:r>
      <w:proofErr w:type="spellStart"/>
      <w:r w:rsidRPr="00D72B0F">
        <w:t>descriptive</w:t>
      </w:r>
      <w:proofErr w:type="spellEnd"/>
      <w:r w:rsidRPr="00D72B0F">
        <w:t xml:space="preserve"> </w:t>
      </w:r>
      <w:proofErr w:type="spellStart"/>
      <w:r w:rsidRPr="00D72B0F">
        <w:t>reporting</w:t>
      </w:r>
      <w:proofErr w:type="spellEnd"/>
      <w:r w:rsidRPr="00D72B0F">
        <w:t>.</w:t>
      </w:r>
    </w:p>
    <w:p w14:paraId="6C9F2AE1" w14:textId="77777777" w:rsidR="00D247C7" w:rsidRPr="00D72B0F" w:rsidRDefault="00D247C7" w:rsidP="00D247C7"/>
    <w:p w14:paraId="313CE7A9" w14:textId="77777777" w:rsidR="00D247C7" w:rsidRPr="00D72B0F" w:rsidRDefault="00D247C7" w:rsidP="00D247C7">
      <w:proofErr w:type="spellStart"/>
      <w:r w:rsidRPr="00D72B0F">
        <w:t>The</w:t>
      </w:r>
      <w:proofErr w:type="spellEnd"/>
      <w:r w:rsidRPr="00D72B0F">
        <w:t xml:space="preserve"> </w:t>
      </w:r>
      <w:proofErr w:type="spellStart"/>
      <w:r w:rsidRPr="00D72B0F">
        <w:t>reporting</w:t>
      </w:r>
      <w:proofErr w:type="spellEnd"/>
      <w:r w:rsidRPr="00D72B0F">
        <w:t xml:space="preserve"> </w:t>
      </w:r>
      <w:proofErr w:type="spellStart"/>
      <w:r w:rsidRPr="00D72B0F">
        <w:t>requirements</w:t>
      </w:r>
      <w:proofErr w:type="spellEnd"/>
      <w:r w:rsidRPr="00D72B0F">
        <w:t xml:space="preserve"> </w:t>
      </w:r>
      <w:proofErr w:type="spellStart"/>
      <w:r w:rsidRPr="00D72B0F">
        <w:t>will</w:t>
      </w:r>
      <w:proofErr w:type="spellEnd"/>
      <w:r w:rsidRPr="00D72B0F">
        <w:t xml:space="preserve"> be </w:t>
      </w:r>
      <w:proofErr w:type="spellStart"/>
      <w:r w:rsidRPr="00D72B0F">
        <w:t>identical</w:t>
      </w:r>
      <w:proofErr w:type="spellEnd"/>
      <w:r w:rsidRPr="00D72B0F">
        <w:t xml:space="preserve"> to </w:t>
      </w:r>
      <w:proofErr w:type="spellStart"/>
      <w:r w:rsidRPr="00D72B0F">
        <w:t>those</w:t>
      </w:r>
      <w:proofErr w:type="spellEnd"/>
      <w:r w:rsidRPr="00D72B0F">
        <w:t xml:space="preserve"> </w:t>
      </w:r>
      <w:proofErr w:type="spellStart"/>
      <w:r w:rsidRPr="00D72B0F">
        <w:t>of</w:t>
      </w:r>
      <w:proofErr w:type="spellEnd"/>
      <w:r w:rsidRPr="00D72B0F">
        <w:t xml:space="preserve"> </w:t>
      </w:r>
      <w:proofErr w:type="spellStart"/>
      <w:r w:rsidRPr="00D72B0F">
        <w:t>the</w:t>
      </w:r>
      <w:proofErr w:type="spellEnd"/>
      <w:r w:rsidRPr="00D72B0F">
        <w:t xml:space="preserve"> </w:t>
      </w:r>
      <w:proofErr w:type="spellStart"/>
      <w:r w:rsidRPr="00D72B0F">
        <w:t>Water</w:t>
      </w:r>
      <w:proofErr w:type="spellEnd"/>
      <w:r w:rsidRPr="00D72B0F">
        <w:t xml:space="preserve"> </w:t>
      </w:r>
      <w:proofErr w:type="spellStart"/>
      <w:r w:rsidRPr="00D72B0F">
        <w:t>Framework</w:t>
      </w:r>
      <w:proofErr w:type="spellEnd"/>
      <w:r w:rsidRPr="00D72B0F">
        <w:t xml:space="preserve"> </w:t>
      </w:r>
      <w:proofErr w:type="spellStart"/>
      <w:r w:rsidRPr="00D72B0F">
        <w:t>Directive</w:t>
      </w:r>
      <w:proofErr w:type="spellEnd"/>
      <w:r w:rsidRPr="00D72B0F">
        <w:t xml:space="preserve"> </w:t>
      </w:r>
      <w:proofErr w:type="spellStart"/>
      <w:r w:rsidRPr="00D72B0F">
        <w:t>reporting</w:t>
      </w:r>
      <w:proofErr w:type="spellEnd"/>
      <w:r w:rsidRPr="00D72B0F">
        <w:t xml:space="preserve">, </w:t>
      </w:r>
      <w:proofErr w:type="spellStart"/>
      <w:r w:rsidRPr="00D72B0F">
        <w:t>but</w:t>
      </w:r>
      <w:proofErr w:type="spellEnd"/>
      <w:r w:rsidRPr="00D72B0F">
        <w:t xml:space="preserve"> </w:t>
      </w:r>
      <w:proofErr w:type="spellStart"/>
      <w:r w:rsidRPr="00D72B0F">
        <w:t>the</w:t>
      </w:r>
      <w:proofErr w:type="spellEnd"/>
      <w:r w:rsidRPr="00D72B0F">
        <w:t xml:space="preserve"> </w:t>
      </w:r>
      <w:proofErr w:type="spellStart"/>
      <w:r w:rsidRPr="00D72B0F">
        <w:t>association</w:t>
      </w:r>
      <w:proofErr w:type="spellEnd"/>
      <w:r w:rsidRPr="00D72B0F">
        <w:t xml:space="preserve"> </w:t>
      </w:r>
      <w:proofErr w:type="spellStart"/>
      <w:r w:rsidRPr="00D72B0F">
        <w:t>of</w:t>
      </w:r>
      <w:proofErr w:type="spellEnd"/>
      <w:r w:rsidRPr="00D72B0F">
        <w:t xml:space="preserve"> </w:t>
      </w:r>
      <w:proofErr w:type="spellStart"/>
      <w:r w:rsidRPr="00D72B0F">
        <w:t>each</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with</w:t>
      </w:r>
      <w:proofErr w:type="spellEnd"/>
      <w:r w:rsidRPr="00D72B0F">
        <w:t xml:space="preserve"> </w:t>
      </w:r>
      <w:proofErr w:type="spellStart"/>
      <w:r w:rsidRPr="00D72B0F">
        <w:t>one</w:t>
      </w:r>
      <w:proofErr w:type="spellEnd"/>
      <w:r w:rsidRPr="00D72B0F">
        <w:t xml:space="preserve"> </w:t>
      </w:r>
      <w:proofErr w:type="spellStart"/>
      <w:r w:rsidRPr="00D72B0F">
        <w:t>water</w:t>
      </w:r>
      <w:proofErr w:type="spellEnd"/>
      <w:r w:rsidRPr="00D72B0F">
        <w:t xml:space="preserve"> </w:t>
      </w:r>
      <w:proofErr w:type="spellStart"/>
      <w:r w:rsidRPr="00D72B0F">
        <w:t>body</w:t>
      </w:r>
      <w:proofErr w:type="spellEnd"/>
      <w:r w:rsidRPr="00D72B0F">
        <w:t xml:space="preserve"> </w:t>
      </w:r>
      <w:proofErr w:type="spellStart"/>
      <w:r w:rsidRPr="00D72B0F">
        <w:t>will</w:t>
      </w:r>
      <w:proofErr w:type="spellEnd"/>
      <w:r w:rsidRPr="00D72B0F">
        <w:t xml:space="preserve"> </w:t>
      </w:r>
      <w:proofErr w:type="spellStart"/>
      <w:r w:rsidRPr="00D72B0F">
        <w:t>now</w:t>
      </w:r>
      <w:proofErr w:type="spellEnd"/>
      <w:r w:rsidRPr="00D72B0F">
        <w:t xml:space="preserve"> be </w:t>
      </w:r>
      <w:proofErr w:type="spellStart"/>
      <w:r w:rsidRPr="00D72B0F">
        <w:t>mandatory</w:t>
      </w:r>
      <w:proofErr w:type="spellEnd"/>
      <w:r w:rsidRPr="00D72B0F">
        <w:t xml:space="preserve">. </w:t>
      </w:r>
    </w:p>
    <w:p w14:paraId="089003DB" w14:textId="77777777" w:rsidR="00D247C7" w:rsidRPr="00D72B0F" w:rsidRDefault="00D247C7" w:rsidP="00D247C7"/>
    <w:p w14:paraId="17F0AAA6" w14:textId="77777777" w:rsidR="00D247C7" w:rsidRPr="00D72B0F" w:rsidRDefault="00D247C7" w:rsidP="00D247C7">
      <w:proofErr w:type="spellStart"/>
      <w:r w:rsidRPr="00D72B0F">
        <w:t>The</w:t>
      </w:r>
      <w:proofErr w:type="spellEnd"/>
      <w:r w:rsidRPr="00D72B0F">
        <w:t xml:space="preserve"> </w:t>
      </w:r>
      <w:proofErr w:type="spellStart"/>
      <w:r w:rsidRPr="00D72B0F">
        <w:t>confidentiality</w:t>
      </w:r>
      <w:proofErr w:type="spellEnd"/>
      <w:r w:rsidRPr="00D72B0F">
        <w:t xml:space="preserve"> status </w:t>
      </w:r>
      <w:proofErr w:type="spellStart"/>
      <w:r w:rsidRPr="00D72B0F">
        <w:t>of</w:t>
      </w:r>
      <w:proofErr w:type="spellEnd"/>
      <w:r w:rsidRPr="00D72B0F">
        <w:t xml:space="preserve"> </w:t>
      </w:r>
      <w:proofErr w:type="spellStart"/>
      <w:r w:rsidRPr="00D72B0F">
        <w:t>each</w:t>
      </w:r>
      <w:proofErr w:type="spellEnd"/>
      <w:r w:rsidRPr="00D72B0F">
        <w:t xml:space="preserve"> </w:t>
      </w:r>
      <w:proofErr w:type="spellStart"/>
      <w:r w:rsidRPr="00D72B0F">
        <w:t>protected</w:t>
      </w:r>
      <w:proofErr w:type="spellEnd"/>
      <w:r w:rsidRPr="00D72B0F">
        <w:t xml:space="preserve"> </w:t>
      </w:r>
      <w:proofErr w:type="spellStart"/>
      <w:r w:rsidRPr="00D72B0F">
        <w:t>area</w:t>
      </w:r>
      <w:proofErr w:type="spellEnd"/>
      <w:r w:rsidRPr="00D72B0F">
        <w:t xml:space="preserve"> </w:t>
      </w:r>
      <w:proofErr w:type="spellStart"/>
      <w:r w:rsidRPr="00D72B0F">
        <w:t>can</w:t>
      </w:r>
      <w:proofErr w:type="spellEnd"/>
      <w:r w:rsidRPr="00D72B0F">
        <w:t xml:space="preserve"> be </w:t>
      </w:r>
      <w:proofErr w:type="spellStart"/>
      <w:r w:rsidRPr="00D72B0F">
        <w:t>set</w:t>
      </w:r>
      <w:proofErr w:type="spellEnd"/>
      <w:r w:rsidRPr="00D72B0F">
        <w:t xml:space="preserve"> </w:t>
      </w:r>
      <w:proofErr w:type="spellStart"/>
      <w:r w:rsidRPr="00D72B0F">
        <w:t>by</w:t>
      </w:r>
      <w:proofErr w:type="spellEnd"/>
      <w:r w:rsidRPr="00D72B0F">
        <w:t xml:space="preserve"> </w:t>
      </w:r>
      <w:proofErr w:type="spellStart"/>
      <w:r w:rsidRPr="00D72B0F">
        <w:t>the</w:t>
      </w:r>
      <w:proofErr w:type="spellEnd"/>
      <w:r w:rsidRPr="00D72B0F">
        <w:t xml:space="preserve"> data </w:t>
      </w:r>
      <w:proofErr w:type="spellStart"/>
      <w:r w:rsidRPr="00D72B0F">
        <w:t>providers</w:t>
      </w:r>
      <w:proofErr w:type="spellEnd"/>
      <w:r w:rsidRPr="00D72B0F">
        <w:t>.</w:t>
      </w:r>
    </w:p>
    <w:p w14:paraId="06CF5DBA" w14:textId="77777777" w:rsidR="00D247C7" w:rsidRDefault="00D247C7" w:rsidP="00D247C7"/>
    <w:p w14:paraId="5C4B5D9E" w14:textId="77777777" w:rsidR="00D247C7" w:rsidRDefault="00D247C7" w:rsidP="00D247C7">
      <w:pPr>
        <w:pStyle w:val="Heading1"/>
        <w:ind w:left="432" w:hanging="432"/>
      </w:pPr>
      <w:bookmarkStart w:id="59" w:name="_Toc216959371"/>
      <w:proofErr w:type="spellStart"/>
      <w:r>
        <w:t>Annex</w:t>
      </w:r>
      <w:proofErr w:type="spellEnd"/>
      <w:r>
        <w:t xml:space="preserve"> </w:t>
      </w:r>
      <w:r>
        <w:fldChar w:fldCharType="begin"/>
      </w:r>
      <w:r>
        <w:instrText xml:space="preserve"> seq Annex </w:instrText>
      </w:r>
      <w:r>
        <w:fldChar w:fldCharType="separate"/>
      </w:r>
      <w:r>
        <w:rPr>
          <w:noProof/>
        </w:rPr>
        <w:t>3</w:t>
      </w:r>
      <w:r>
        <w:rPr>
          <w:noProof/>
        </w:rPr>
        <w:fldChar w:fldCharType="end"/>
      </w:r>
      <w:r>
        <w:t xml:space="preserve"> - </w:t>
      </w:r>
      <w:proofErr w:type="spellStart"/>
      <w:r>
        <w:t>Reporting</w:t>
      </w:r>
      <w:proofErr w:type="spellEnd"/>
      <w:r>
        <w:t xml:space="preserve"> </w:t>
      </w:r>
      <w:proofErr w:type="spellStart"/>
      <w:r>
        <w:t>of</w:t>
      </w:r>
      <w:proofErr w:type="spellEnd"/>
      <w:r>
        <w:t xml:space="preserve"> </w:t>
      </w:r>
      <w:proofErr w:type="spellStart"/>
      <w:r>
        <w:t>abstraction</w:t>
      </w:r>
      <w:proofErr w:type="spellEnd"/>
      <w:r>
        <w:t xml:space="preserve"> </w:t>
      </w:r>
      <w:proofErr w:type="spellStart"/>
      <w:r>
        <w:t>points</w:t>
      </w:r>
      <w:proofErr w:type="spellEnd"/>
      <w:r>
        <w:t xml:space="preserve"> </w:t>
      </w:r>
      <w:proofErr w:type="spellStart"/>
      <w:r>
        <w:t>and</w:t>
      </w:r>
      <w:proofErr w:type="spellEnd"/>
      <w:r>
        <w:t xml:space="preserve"> </w:t>
      </w:r>
      <w:proofErr w:type="spellStart"/>
      <w:r>
        <w:t>monitoring</w:t>
      </w:r>
      <w:proofErr w:type="spellEnd"/>
      <w:r>
        <w:t xml:space="preserve"> </w:t>
      </w:r>
      <w:proofErr w:type="spellStart"/>
      <w:r>
        <w:t>sites</w:t>
      </w:r>
      <w:bookmarkEnd w:id="59"/>
      <w:proofErr w:type="spellEnd"/>
      <w:r>
        <w:t xml:space="preserve"> </w:t>
      </w:r>
    </w:p>
    <w:p w14:paraId="52536751" w14:textId="77777777" w:rsidR="00D247C7" w:rsidRDefault="00D247C7" w:rsidP="00D247C7">
      <w:proofErr w:type="spellStart"/>
      <w:r>
        <w:t>Article</w:t>
      </w:r>
      <w:proofErr w:type="spellEnd"/>
      <w:r>
        <w:t xml:space="preserve"> 8.2(a)(</w:t>
      </w:r>
      <w:r w:rsidRPr="00176D2B">
        <w:t>iii</w:t>
      </w:r>
      <w:r>
        <w:t xml:space="preserve">) </w:t>
      </w:r>
      <w:proofErr w:type="spellStart"/>
      <w:r>
        <w:t>of</w:t>
      </w:r>
      <w:proofErr w:type="spellEnd"/>
      <w:r>
        <w:t xml:space="preserve"> </w:t>
      </w:r>
      <w:proofErr w:type="spellStart"/>
      <w:r>
        <w:t>the</w:t>
      </w:r>
      <w:proofErr w:type="spellEnd"/>
      <w:r>
        <w:t xml:space="preserve"> DWD </w:t>
      </w:r>
      <w:proofErr w:type="spellStart"/>
      <w:r>
        <w:t>defines</w:t>
      </w:r>
      <w:proofErr w:type="spellEnd"/>
      <w:r>
        <w:t xml:space="preserve"> </w:t>
      </w:r>
      <w:proofErr w:type="spellStart"/>
      <w:r>
        <w:t>that</w:t>
      </w:r>
      <w:proofErr w:type="spellEnd"/>
      <w:r>
        <w:t xml:space="preserve"> </w:t>
      </w:r>
      <w:proofErr w:type="spellStart"/>
      <w:r>
        <w:t>the</w:t>
      </w:r>
      <w:proofErr w:type="spellEnd"/>
      <w:r>
        <w:t xml:space="preserve"> risk </w:t>
      </w:r>
      <w:proofErr w:type="spellStart"/>
      <w:r>
        <w:t>assessment</w:t>
      </w:r>
      <w:proofErr w:type="spellEnd"/>
      <w:r>
        <w:t xml:space="preserve"> </w:t>
      </w:r>
      <w:proofErr w:type="spellStart"/>
      <w:r>
        <w:t>and</w:t>
      </w:r>
      <w:proofErr w:type="spellEnd"/>
      <w:r>
        <w:t xml:space="preserve"> risk </w:t>
      </w:r>
      <w:proofErr w:type="spellStart"/>
      <w:r>
        <w:t>management</w:t>
      </w:r>
      <w:proofErr w:type="spellEnd"/>
      <w:r>
        <w:t xml:space="preserve"> </w:t>
      </w:r>
      <w:proofErr w:type="spellStart"/>
      <w:r>
        <w:t>of</w:t>
      </w:r>
      <w:proofErr w:type="spellEnd"/>
      <w:r>
        <w:t xml:space="preserve"> </w:t>
      </w:r>
      <w:proofErr w:type="spellStart"/>
      <w:r>
        <w:t>the</w:t>
      </w:r>
      <w:proofErr w:type="spellEnd"/>
      <w:r>
        <w:t xml:space="preserve"> </w:t>
      </w:r>
      <w:proofErr w:type="spellStart"/>
      <w:r w:rsidRPr="000162B6">
        <w:t>catchment</w:t>
      </w:r>
      <w:proofErr w:type="spellEnd"/>
      <w:r w:rsidRPr="000162B6">
        <w:t xml:space="preserve"> </w:t>
      </w:r>
      <w:proofErr w:type="spellStart"/>
      <w:r w:rsidRPr="000162B6">
        <w:t>areas</w:t>
      </w:r>
      <w:proofErr w:type="spellEnd"/>
      <w:r w:rsidRPr="000162B6">
        <w:t xml:space="preserve"> </w:t>
      </w:r>
      <w:proofErr w:type="spellStart"/>
      <w:r w:rsidRPr="000162B6">
        <w:t>for</w:t>
      </w:r>
      <w:proofErr w:type="spellEnd"/>
      <w:r w:rsidRPr="000162B6">
        <w:t xml:space="preserve"> </w:t>
      </w:r>
      <w:proofErr w:type="spellStart"/>
      <w:r w:rsidRPr="000162B6">
        <w:t>abstraction</w:t>
      </w:r>
      <w:proofErr w:type="spellEnd"/>
      <w:r w:rsidRPr="000162B6">
        <w:t xml:space="preserve"> </w:t>
      </w:r>
      <w:proofErr w:type="spellStart"/>
      <w:r w:rsidRPr="000162B6">
        <w:t>points</w:t>
      </w:r>
      <w:proofErr w:type="spellEnd"/>
      <w:r w:rsidRPr="000162B6">
        <w:t xml:space="preserve"> </w:t>
      </w:r>
      <w:proofErr w:type="spellStart"/>
      <w:r w:rsidRPr="000162B6">
        <w:t>of</w:t>
      </w:r>
      <w:proofErr w:type="spellEnd"/>
      <w:r w:rsidRPr="000162B6">
        <w:t xml:space="preserve"> </w:t>
      </w:r>
      <w:proofErr w:type="spellStart"/>
      <w:r w:rsidRPr="000162B6">
        <w:t>water</w:t>
      </w:r>
      <w:proofErr w:type="spellEnd"/>
      <w:r w:rsidRPr="000162B6">
        <w:t xml:space="preserve"> </w:t>
      </w:r>
      <w:proofErr w:type="spellStart"/>
      <w:r w:rsidRPr="000162B6">
        <w:t>intended</w:t>
      </w:r>
      <w:proofErr w:type="spellEnd"/>
      <w:r w:rsidRPr="000162B6">
        <w:t xml:space="preserve"> </w:t>
      </w:r>
      <w:proofErr w:type="spellStart"/>
      <w:r w:rsidRPr="000162B6">
        <w:t>for</w:t>
      </w:r>
      <w:proofErr w:type="spellEnd"/>
      <w:r w:rsidRPr="000162B6">
        <w:t xml:space="preserve"> </w:t>
      </w:r>
      <w:proofErr w:type="spellStart"/>
      <w:r w:rsidRPr="000162B6">
        <w:t>human</w:t>
      </w:r>
      <w:proofErr w:type="spellEnd"/>
      <w:r w:rsidRPr="000162B6">
        <w:t xml:space="preserve"> </w:t>
      </w:r>
      <w:proofErr w:type="spellStart"/>
      <w:r w:rsidRPr="000162B6">
        <w:t>consumption</w:t>
      </w:r>
      <w:proofErr w:type="spellEnd"/>
      <w:r>
        <w:t xml:space="preserve"> </w:t>
      </w:r>
      <w:proofErr w:type="spellStart"/>
      <w:r>
        <w:t>must</w:t>
      </w:r>
      <w:proofErr w:type="spellEnd"/>
      <w:r>
        <w:t xml:space="preserve"> </w:t>
      </w:r>
      <w:proofErr w:type="spellStart"/>
      <w:r>
        <w:t>include</w:t>
      </w:r>
      <w:proofErr w:type="spellEnd"/>
      <w:r>
        <w:t xml:space="preserve"> </w:t>
      </w:r>
      <w:proofErr w:type="spellStart"/>
      <w:r>
        <w:t>the</w:t>
      </w:r>
      <w:proofErr w:type="spellEnd"/>
      <w:r>
        <w:t xml:space="preserve"> “</w:t>
      </w:r>
      <w:proofErr w:type="spellStart"/>
      <w:r w:rsidRPr="00CC30BF">
        <w:rPr>
          <w:i/>
          <w:iCs/>
        </w:rPr>
        <w:t>geo-references</w:t>
      </w:r>
      <w:proofErr w:type="spellEnd"/>
      <w:r w:rsidRPr="00CC30BF">
        <w:rPr>
          <w:i/>
          <w:iCs/>
        </w:rPr>
        <w:t xml:space="preserve"> </w:t>
      </w:r>
      <w:proofErr w:type="spellStart"/>
      <w:r w:rsidRPr="00CC30BF">
        <w:rPr>
          <w:i/>
          <w:iCs/>
        </w:rPr>
        <w:t>for</w:t>
      </w:r>
      <w:proofErr w:type="spellEnd"/>
      <w:r w:rsidRPr="00CC30BF">
        <w:rPr>
          <w:i/>
          <w:iCs/>
        </w:rPr>
        <w:t xml:space="preserve"> </w:t>
      </w:r>
      <w:proofErr w:type="spellStart"/>
      <w:r w:rsidRPr="00CC30BF">
        <w:rPr>
          <w:i/>
          <w:iCs/>
        </w:rPr>
        <w:t>all</w:t>
      </w:r>
      <w:proofErr w:type="spellEnd"/>
      <w:r w:rsidRPr="00CC30BF">
        <w:rPr>
          <w:i/>
          <w:iCs/>
        </w:rPr>
        <w:t xml:space="preserve"> </w:t>
      </w:r>
      <w:proofErr w:type="spellStart"/>
      <w:r w:rsidRPr="00CC30BF">
        <w:rPr>
          <w:i/>
          <w:iCs/>
        </w:rPr>
        <w:t>abstraction</w:t>
      </w:r>
      <w:proofErr w:type="spellEnd"/>
      <w:r w:rsidRPr="00CC30BF">
        <w:rPr>
          <w:i/>
          <w:iCs/>
        </w:rPr>
        <w:t xml:space="preserve"> </w:t>
      </w:r>
      <w:proofErr w:type="spellStart"/>
      <w:r w:rsidRPr="00CC30BF">
        <w:rPr>
          <w:i/>
          <w:iCs/>
        </w:rPr>
        <w:t>points</w:t>
      </w:r>
      <w:proofErr w:type="spellEnd"/>
      <w:r w:rsidRPr="00CC30BF">
        <w:rPr>
          <w:i/>
          <w:iCs/>
        </w:rPr>
        <w:t xml:space="preserve"> </w:t>
      </w:r>
      <w:proofErr w:type="spellStart"/>
      <w:r w:rsidRPr="00CC30BF">
        <w:rPr>
          <w:i/>
          <w:iCs/>
        </w:rPr>
        <w:t>in</w:t>
      </w:r>
      <w:proofErr w:type="spellEnd"/>
      <w:r w:rsidRPr="00CC30BF">
        <w:rPr>
          <w:i/>
          <w:iCs/>
        </w:rPr>
        <w:t xml:space="preserve"> </w:t>
      </w:r>
      <w:proofErr w:type="spellStart"/>
      <w:r w:rsidRPr="00CC30BF">
        <w:rPr>
          <w:i/>
          <w:iCs/>
        </w:rPr>
        <w:t>the</w:t>
      </w:r>
      <w:proofErr w:type="spellEnd"/>
      <w:r w:rsidRPr="00CC30BF">
        <w:rPr>
          <w:i/>
          <w:iCs/>
        </w:rPr>
        <w:t xml:space="preserve"> </w:t>
      </w:r>
      <w:proofErr w:type="spellStart"/>
      <w:r w:rsidRPr="00CC30BF">
        <w:rPr>
          <w:i/>
          <w:iCs/>
        </w:rPr>
        <w:t>catchment</w:t>
      </w:r>
      <w:proofErr w:type="spellEnd"/>
      <w:r w:rsidRPr="00CC30BF">
        <w:rPr>
          <w:i/>
          <w:iCs/>
        </w:rPr>
        <w:t xml:space="preserve"> </w:t>
      </w:r>
      <w:proofErr w:type="spellStart"/>
      <w:r w:rsidRPr="00CC30BF">
        <w:rPr>
          <w:i/>
          <w:iCs/>
        </w:rPr>
        <w:t>areas</w:t>
      </w:r>
      <w:proofErr w:type="spellEnd"/>
      <w:r w:rsidRPr="00CC30BF">
        <w:rPr>
          <w:i/>
          <w:iCs/>
        </w:rPr>
        <w:t xml:space="preserve">; </w:t>
      </w:r>
      <w:proofErr w:type="spellStart"/>
      <w:r w:rsidRPr="00CC30BF">
        <w:rPr>
          <w:i/>
          <w:iCs/>
        </w:rPr>
        <w:t>given</w:t>
      </w:r>
      <w:proofErr w:type="spellEnd"/>
      <w:r w:rsidRPr="00CC30BF">
        <w:rPr>
          <w:i/>
          <w:iCs/>
        </w:rPr>
        <w:t xml:space="preserve"> </w:t>
      </w:r>
      <w:proofErr w:type="spellStart"/>
      <w:r w:rsidRPr="00CC30BF">
        <w:rPr>
          <w:i/>
          <w:iCs/>
        </w:rPr>
        <w:t>that</w:t>
      </w:r>
      <w:proofErr w:type="spellEnd"/>
      <w:r w:rsidRPr="00CC30BF">
        <w:rPr>
          <w:i/>
          <w:iCs/>
        </w:rPr>
        <w:t xml:space="preserve"> </w:t>
      </w:r>
      <w:proofErr w:type="spellStart"/>
      <w:r w:rsidRPr="00CC30BF">
        <w:rPr>
          <w:i/>
          <w:iCs/>
        </w:rPr>
        <w:t>those</w:t>
      </w:r>
      <w:proofErr w:type="spellEnd"/>
      <w:r w:rsidRPr="00CC30BF">
        <w:rPr>
          <w:i/>
          <w:iCs/>
        </w:rPr>
        <w:t xml:space="preserve"> data are </w:t>
      </w:r>
      <w:proofErr w:type="spellStart"/>
      <w:r w:rsidRPr="00CC30BF">
        <w:rPr>
          <w:i/>
          <w:iCs/>
        </w:rPr>
        <w:t>potentially</w:t>
      </w:r>
      <w:proofErr w:type="spellEnd"/>
      <w:r w:rsidRPr="00CC30BF">
        <w:rPr>
          <w:i/>
          <w:iCs/>
        </w:rPr>
        <w:t xml:space="preserve"> </w:t>
      </w:r>
      <w:proofErr w:type="spellStart"/>
      <w:r w:rsidRPr="00CC30BF">
        <w:rPr>
          <w:i/>
          <w:iCs/>
        </w:rPr>
        <w:t>sensitive</w:t>
      </w:r>
      <w:proofErr w:type="spellEnd"/>
      <w:r w:rsidRPr="00CC30BF">
        <w:rPr>
          <w:i/>
          <w:iCs/>
        </w:rPr>
        <w:t xml:space="preserve">, </w:t>
      </w:r>
      <w:proofErr w:type="spellStart"/>
      <w:r w:rsidRPr="00CC30BF">
        <w:rPr>
          <w:i/>
          <w:iCs/>
        </w:rPr>
        <w:t>in</w:t>
      </w:r>
      <w:proofErr w:type="spellEnd"/>
      <w:r w:rsidRPr="00CC30BF">
        <w:rPr>
          <w:i/>
          <w:iCs/>
        </w:rPr>
        <w:t xml:space="preserve"> </w:t>
      </w:r>
      <w:proofErr w:type="spellStart"/>
      <w:r w:rsidRPr="00CC30BF">
        <w:rPr>
          <w:i/>
          <w:iCs/>
        </w:rPr>
        <w:t>particular</w:t>
      </w:r>
      <w:proofErr w:type="spellEnd"/>
      <w:r w:rsidRPr="00CC30BF">
        <w:rPr>
          <w:i/>
          <w:iCs/>
        </w:rPr>
        <w:t xml:space="preserve"> </w:t>
      </w:r>
      <w:proofErr w:type="spellStart"/>
      <w:r w:rsidRPr="00CC30BF">
        <w:rPr>
          <w:i/>
          <w:iCs/>
        </w:rPr>
        <w:t>in</w:t>
      </w:r>
      <w:proofErr w:type="spellEnd"/>
      <w:r w:rsidRPr="00CC30BF">
        <w:rPr>
          <w:i/>
          <w:iCs/>
        </w:rPr>
        <w:t xml:space="preserve"> </w:t>
      </w:r>
      <w:proofErr w:type="spellStart"/>
      <w:r w:rsidRPr="00CC30BF">
        <w:rPr>
          <w:i/>
          <w:iCs/>
        </w:rPr>
        <w:t>the</w:t>
      </w:r>
      <w:proofErr w:type="spellEnd"/>
      <w:r w:rsidRPr="00CC30BF">
        <w:rPr>
          <w:i/>
          <w:iCs/>
        </w:rPr>
        <w:t xml:space="preserve"> </w:t>
      </w:r>
      <w:proofErr w:type="spellStart"/>
      <w:r w:rsidRPr="00CC30BF">
        <w:rPr>
          <w:i/>
          <w:iCs/>
        </w:rPr>
        <w:t>context</w:t>
      </w:r>
      <w:proofErr w:type="spellEnd"/>
      <w:r w:rsidRPr="00CC30BF">
        <w:rPr>
          <w:i/>
          <w:iCs/>
        </w:rPr>
        <w:t xml:space="preserve"> </w:t>
      </w:r>
      <w:proofErr w:type="spellStart"/>
      <w:r w:rsidRPr="00CC30BF">
        <w:rPr>
          <w:i/>
          <w:iCs/>
        </w:rPr>
        <w:t>of</w:t>
      </w:r>
      <w:proofErr w:type="spellEnd"/>
      <w:r w:rsidRPr="00CC30BF">
        <w:rPr>
          <w:i/>
          <w:iCs/>
        </w:rPr>
        <w:t xml:space="preserve"> </w:t>
      </w:r>
      <w:proofErr w:type="spellStart"/>
      <w:r w:rsidRPr="00CC30BF">
        <w:rPr>
          <w:i/>
          <w:iCs/>
        </w:rPr>
        <w:t>public</w:t>
      </w:r>
      <w:proofErr w:type="spellEnd"/>
      <w:r w:rsidRPr="00CC30BF">
        <w:rPr>
          <w:i/>
          <w:iCs/>
        </w:rPr>
        <w:t xml:space="preserve"> </w:t>
      </w:r>
      <w:proofErr w:type="spellStart"/>
      <w:r w:rsidRPr="00CC30BF">
        <w:rPr>
          <w:i/>
          <w:iCs/>
        </w:rPr>
        <w:t>health</w:t>
      </w:r>
      <w:proofErr w:type="spellEnd"/>
      <w:r w:rsidRPr="00CC30BF">
        <w:rPr>
          <w:i/>
          <w:iCs/>
        </w:rPr>
        <w:t xml:space="preserve"> </w:t>
      </w:r>
      <w:proofErr w:type="spellStart"/>
      <w:r w:rsidRPr="00CC30BF">
        <w:rPr>
          <w:i/>
          <w:iCs/>
        </w:rPr>
        <w:t>and</w:t>
      </w:r>
      <w:proofErr w:type="spellEnd"/>
      <w:r w:rsidRPr="00CC30BF">
        <w:rPr>
          <w:i/>
          <w:iCs/>
        </w:rPr>
        <w:t xml:space="preserve"> </w:t>
      </w:r>
      <w:proofErr w:type="spellStart"/>
      <w:r w:rsidRPr="00CC30BF">
        <w:rPr>
          <w:i/>
          <w:iCs/>
        </w:rPr>
        <w:t>public</w:t>
      </w:r>
      <w:proofErr w:type="spellEnd"/>
      <w:r w:rsidRPr="00CC30BF">
        <w:rPr>
          <w:i/>
          <w:iCs/>
        </w:rPr>
        <w:t xml:space="preserve"> </w:t>
      </w:r>
      <w:proofErr w:type="spellStart"/>
      <w:r w:rsidRPr="00CC30BF">
        <w:rPr>
          <w:i/>
          <w:iCs/>
        </w:rPr>
        <w:t>security</w:t>
      </w:r>
      <w:proofErr w:type="spellEnd"/>
      <w:r w:rsidRPr="00CC30BF">
        <w:rPr>
          <w:i/>
          <w:iCs/>
        </w:rPr>
        <w:t xml:space="preserve">, </w:t>
      </w:r>
      <w:proofErr w:type="spellStart"/>
      <w:r w:rsidRPr="00CC30BF">
        <w:rPr>
          <w:i/>
          <w:iCs/>
        </w:rPr>
        <w:t>the</w:t>
      </w:r>
      <w:proofErr w:type="spellEnd"/>
      <w:r w:rsidRPr="00CC30BF">
        <w:rPr>
          <w:i/>
          <w:iCs/>
        </w:rPr>
        <w:t xml:space="preserve"> </w:t>
      </w:r>
      <w:proofErr w:type="spellStart"/>
      <w:r w:rsidRPr="00CC30BF">
        <w:rPr>
          <w:i/>
          <w:iCs/>
        </w:rPr>
        <w:t>Member</w:t>
      </w:r>
      <w:proofErr w:type="spellEnd"/>
      <w:r w:rsidRPr="00CC30BF">
        <w:rPr>
          <w:i/>
          <w:iCs/>
        </w:rPr>
        <w:t xml:space="preserve"> </w:t>
      </w:r>
      <w:proofErr w:type="spellStart"/>
      <w:r w:rsidRPr="00CC30BF">
        <w:rPr>
          <w:i/>
          <w:iCs/>
        </w:rPr>
        <w:t>States</w:t>
      </w:r>
      <w:proofErr w:type="spellEnd"/>
      <w:r w:rsidRPr="00CC30BF">
        <w:rPr>
          <w:i/>
          <w:iCs/>
        </w:rPr>
        <w:t xml:space="preserve"> </w:t>
      </w:r>
      <w:proofErr w:type="spellStart"/>
      <w:r w:rsidRPr="00CC30BF">
        <w:rPr>
          <w:i/>
          <w:iCs/>
        </w:rPr>
        <w:t>shall</w:t>
      </w:r>
      <w:proofErr w:type="spellEnd"/>
      <w:r w:rsidRPr="00CC30BF">
        <w:rPr>
          <w:i/>
          <w:iCs/>
        </w:rPr>
        <w:t xml:space="preserve"> </w:t>
      </w:r>
      <w:proofErr w:type="spellStart"/>
      <w:r w:rsidRPr="00CC30BF">
        <w:rPr>
          <w:i/>
          <w:iCs/>
        </w:rPr>
        <w:t>ensure</w:t>
      </w:r>
      <w:proofErr w:type="spellEnd"/>
      <w:r w:rsidRPr="00CC30BF">
        <w:rPr>
          <w:i/>
          <w:iCs/>
        </w:rPr>
        <w:t xml:space="preserve"> </w:t>
      </w:r>
      <w:proofErr w:type="spellStart"/>
      <w:r w:rsidRPr="00CC30BF">
        <w:rPr>
          <w:i/>
          <w:iCs/>
        </w:rPr>
        <w:t>that</w:t>
      </w:r>
      <w:proofErr w:type="spellEnd"/>
      <w:r w:rsidRPr="00CC30BF">
        <w:rPr>
          <w:i/>
          <w:iCs/>
        </w:rPr>
        <w:t xml:space="preserve"> </w:t>
      </w:r>
      <w:proofErr w:type="spellStart"/>
      <w:r w:rsidRPr="00CC30BF">
        <w:rPr>
          <w:i/>
          <w:iCs/>
        </w:rPr>
        <w:t>such</w:t>
      </w:r>
      <w:proofErr w:type="spellEnd"/>
      <w:r w:rsidRPr="00CC30BF">
        <w:rPr>
          <w:i/>
          <w:iCs/>
        </w:rPr>
        <w:t xml:space="preserve"> data are </w:t>
      </w:r>
      <w:proofErr w:type="spellStart"/>
      <w:r w:rsidRPr="00CC30BF">
        <w:rPr>
          <w:i/>
          <w:iCs/>
        </w:rPr>
        <w:t>protected</w:t>
      </w:r>
      <w:proofErr w:type="spellEnd"/>
      <w:r w:rsidRPr="00CC30BF">
        <w:rPr>
          <w:i/>
          <w:iCs/>
        </w:rPr>
        <w:t xml:space="preserve"> </w:t>
      </w:r>
      <w:proofErr w:type="spellStart"/>
      <w:r w:rsidRPr="00CC30BF">
        <w:rPr>
          <w:i/>
          <w:iCs/>
        </w:rPr>
        <w:t>and</w:t>
      </w:r>
      <w:proofErr w:type="spellEnd"/>
      <w:r w:rsidRPr="00CC30BF">
        <w:rPr>
          <w:i/>
          <w:iCs/>
        </w:rPr>
        <w:t xml:space="preserve"> </w:t>
      </w:r>
      <w:proofErr w:type="spellStart"/>
      <w:r w:rsidRPr="00CC30BF">
        <w:rPr>
          <w:i/>
          <w:iCs/>
        </w:rPr>
        <w:t>communicated</w:t>
      </w:r>
      <w:proofErr w:type="spellEnd"/>
      <w:r w:rsidRPr="00CC30BF">
        <w:rPr>
          <w:i/>
          <w:iCs/>
        </w:rPr>
        <w:t xml:space="preserve"> </w:t>
      </w:r>
      <w:proofErr w:type="spellStart"/>
      <w:r w:rsidRPr="00CC30BF">
        <w:rPr>
          <w:i/>
          <w:iCs/>
        </w:rPr>
        <w:t>only</w:t>
      </w:r>
      <w:proofErr w:type="spellEnd"/>
      <w:r w:rsidRPr="00CC30BF">
        <w:rPr>
          <w:i/>
          <w:iCs/>
        </w:rPr>
        <w:t xml:space="preserve"> to </w:t>
      </w:r>
      <w:proofErr w:type="spellStart"/>
      <w:r w:rsidRPr="00CC30BF">
        <w:rPr>
          <w:i/>
          <w:iCs/>
        </w:rPr>
        <w:t>the</w:t>
      </w:r>
      <w:proofErr w:type="spellEnd"/>
      <w:r w:rsidRPr="00CC30BF">
        <w:rPr>
          <w:i/>
          <w:iCs/>
        </w:rPr>
        <w:t xml:space="preserve"> </w:t>
      </w:r>
      <w:proofErr w:type="spellStart"/>
      <w:r w:rsidRPr="00CC30BF">
        <w:rPr>
          <w:i/>
          <w:iCs/>
        </w:rPr>
        <w:t>relevant</w:t>
      </w:r>
      <w:proofErr w:type="spellEnd"/>
      <w:r w:rsidRPr="00CC30BF">
        <w:rPr>
          <w:i/>
          <w:iCs/>
        </w:rPr>
        <w:t xml:space="preserve"> </w:t>
      </w:r>
      <w:proofErr w:type="spellStart"/>
      <w:r w:rsidRPr="00CC30BF">
        <w:rPr>
          <w:i/>
          <w:iCs/>
        </w:rPr>
        <w:t>authorities</w:t>
      </w:r>
      <w:proofErr w:type="spellEnd"/>
      <w:r w:rsidRPr="00CC30BF">
        <w:rPr>
          <w:i/>
          <w:iCs/>
        </w:rPr>
        <w:t xml:space="preserve"> </w:t>
      </w:r>
      <w:proofErr w:type="spellStart"/>
      <w:r w:rsidRPr="00CC30BF">
        <w:rPr>
          <w:i/>
          <w:iCs/>
        </w:rPr>
        <w:t>and</w:t>
      </w:r>
      <w:proofErr w:type="spellEnd"/>
      <w:r w:rsidRPr="00CC30BF">
        <w:rPr>
          <w:i/>
          <w:iCs/>
        </w:rPr>
        <w:t xml:space="preserve"> </w:t>
      </w:r>
      <w:proofErr w:type="spellStart"/>
      <w:r w:rsidRPr="00CC30BF">
        <w:rPr>
          <w:i/>
          <w:iCs/>
        </w:rPr>
        <w:t>water</w:t>
      </w:r>
      <w:proofErr w:type="spellEnd"/>
      <w:r w:rsidRPr="00CC30BF">
        <w:rPr>
          <w:i/>
          <w:iCs/>
        </w:rPr>
        <w:t xml:space="preserve"> </w:t>
      </w:r>
      <w:proofErr w:type="spellStart"/>
      <w:r w:rsidRPr="00CC30BF">
        <w:rPr>
          <w:i/>
          <w:iCs/>
        </w:rPr>
        <w:t>suppliers</w:t>
      </w:r>
      <w:proofErr w:type="spellEnd"/>
      <w:r>
        <w:t>”.</w:t>
      </w:r>
    </w:p>
    <w:p w14:paraId="64AF5DFF" w14:textId="77777777" w:rsidR="00D247C7" w:rsidRDefault="00D247C7" w:rsidP="00D247C7"/>
    <w:p w14:paraId="36B5FC18" w14:textId="77777777" w:rsidR="00D247C7" w:rsidRPr="00F62347" w:rsidRDefault="00D247C7" w:rsidP="00D247C7">
      <w:pPr>
        <w:rPr>
          <w:b/>
          <w:bCs/>
        </w:rPr>
      </w:pPr>
      <w:proofErr w:type="spellStart"/>
      <w:r w:rsidRPr="00F62347">
        <w:rPr>
          <w:b/>
          <w:bCs/>
        </w:rPr>
        <w:t>The</w:t>
      </w:r>
      <w:proofErr w:type="spellEnd"/>
      <w:r w:rsidRPr="00F62347">
        <w:rPr>
          <w:b/>
          <w:bCs/>
        </w:rPr>
        <w:t xml:space="preserve"> </w:t>
      </w:r>
      <w:proofErr w:type="spellStart"/>
      <w:r>
        <w:rPr>
          <w:b/>
          <w:bCs/>
        </w:rPr>
        <w:t>reporting</w:t>
      </w:r>
      <w:proofErr w:type="spellEnd"/>
      <w:r>
        <w:rPr>
          <w:b/>
          <w:bCs/>
        </w:rPr>
        <w:t xml:space="preserve"> </w:t>
      </w:r>
      <w:proofErr w:type="spellStart"/>
      <w:r>
        <w:rPr>
          <w:b/>
          <w:bCs/>
        </w:rPr>
        <w:t>of</w:t>
      </w:r>
      <w:proofErr w:type="spellEnd"/>
      <w:r>
        <w:rPr>
          <w:b/>
          <w:bCs/>
        </w:rPr>
        <w:t xml:space="preserve"> </w:t>
      </w:r>
      <w:proofErr w:type="spellStart"/>
      <w:r>
        <w:rPr>
          <w:b/>
          <w:bCs/>
        </w:rPr>
        <w:t>abstraction</w:t>
      </w:r>
      <w:proofErr w:type="spellEnd"/>
      <w:r>
        <w:rPr>
          <w:b/>
          <w:bCs/>
        </w:rPr>
        <w:t xml:space="preserve"> </w:t>
      </w:r>
      <w:proofErr w:type="spellStart"/>
      <w:r>
        <w:rPr>
          <w:b/>
          <w:bCs/>
        </w:rPr>
        <w:t>points</w:t>
      </w:r>
      <w:proofErr w:type="spellEnd"/>
      <w:r>
        <w:rPr>
          <w:b/>
          <w:bCs/>
        </w:rPr>
        <w:t xml:space="preserve"> </w:t>
      </w:r>
      <w:proofErr w:type="spellStart"/>
      <w:r>
        <w:rPr>
          <w:b/>
          <w:bCs/>
        </w:rPr>
        <w:t>and</w:t>
      </w:r>
      <w:proofErr w:type="spellEnd"/>
      <w:r>
        <w:rPr>
          <w:b/>
          <w:bCs/>
        </w:rPr>
        <w:t xml:space="preserve"> </w:t>
      </w:r>
      <w:proofErr w:type="spellStart"/>
      <w:r>
        <w:rPr>
          <w:b/>
          <w:bCs/>
        </w:rPr>
        <w:t>monitoring</w:t>
      </w:r>
      <w:proofErr w:type="spellEnd"/>
      <w:r>
        <w:rPr>
          <w:b/>
          <w:bCs/>
        </w:rPr>
        <w:t xml:space="preserve"> </w:t>
      </w:r>
      <w:proofErr w:type="spellStart"/>
      <w:r>
        <w:rPr>
          <w:b/>
          <w:bCs/>
        </w:rPr>
        <w:t>sites</w:t>
      </w:r>
      <w:proofErr w:type="spellEnd"/>
      <w:r>
        <w:rPr>
          <w:b/>
          <w:bCs/>
        </w:rPr>
        <w:t xml:space="preserve"> </w:t>
      </w:r>
      <w:proofErr w:type="spellStart"/>
      <w:r w:rsidRPr="00F62347">
        <w:rPr>
          <w:b/>
          <w:bCs/>
        </w:rPr>
        <w:t>is</w:t>
      </w:r>
      <w:proofErr w:type="spellEnd"/>
      <w:r w:rsidRPr="00F62347">
        <w:rPr>
          <w:b/>
          <w:bCs/>
        </w:rPr>
        <w:t xml:space="preserve"> </w:t>
      </w:r>
      <w:proofErr w:type="spellStart"/>
      <w:r w:rsidRPr="00F62347">
        <w:rPr>
          <w:b/>
          <w:bCs/>
        </w:rPr>
        <w:t>not</w:t>
      </w:r>
      <w:proofErr w:type="spellEnd"/>
      <w:r w:rsidRPr="00F62347">
        <w:rPr>
          <w:b/>
          <w:bCs/>
        </w:rPr>
        <w:t xml:space="preserve"> </w:t>
      </w:r>
      <w:proofErr w:type="spellStart"/>
      <w:r w:rsidRPr="00F62347">
        <w:rPr>
          <w:b/>
          <w:bCs/>
        </w:rPr>
        <w:t>requested</w:t>
      </w:r>
      <w:proofErr w:type="spellEnd"/>
      <w:r w:rsidRPr="00F62347">
        <w:rPr>
          <w:b/>
          <w:bCs/>
        </w:rPr>
        <w:t>.</w:t>
      </w:r>
    </w:p>
    <w:p w14:paraId="7E94F33D" w14:textId="77777777" w:rsidR="00D247C7" w:rsidRDefault="00D247C7" w:rsidP="00D247C7">
      <w:pPr>
        <w:pStyle w:val="Heading2"/>
        <w:ind w:left="576" w:hanging="576"/>
      </w:pPr>
      <w:bookmarkStart w:id="60" w:name="_Toc216959372"/>
      <w:proofErr w:type="spellStart"/>
      <w:r>
        <w:t>Rationale</w:t>
      </w:r>
      <w:bookmarkEnd w:id="60"/>
      <w:proofErr w:type="spellEnd"/>
    </w:p>
    <w:p w14:paraId="33447926"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location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was</w:t>
      </w:r>
      <w:proofErr w:type="spellEnd"/>
      <w:r>
        <w:t xml:space="preserve"> </w:t>
      </w:r>
      <w:proofErr w:type="spellStart"/>
      <w:r>
        <w:t>reported</w:t>
      </w:r>
      <w:proofErr w:type="spellEnd"/>
      <w:r>
        <w:t xml:space="preserve"> </w:t>
      </w:r>
      <w:proofErr w:type="spellStart"/>
      <w:r>
        <w:t>by</w:t>
      </w:r>
      <w:proofErr w:type="spellEnd"/>
      <w:r>
        <w:t xml:space="preserve"> </w:t>
      </w:r>
      <w:proofErr w:type="spellStart"/>
      <w:r>
        <w:t>Member</w:t>
      </w:r>
      <w:proofErr w:type="spellEnd"/>
      <w:r>
        <w:t xml:space="preserve"> </w:t>
      </w:r>
      <w:proofErr w:type="spellStart"/>
      <w:r>
        <w:t>States</w:t>
      </w:r>
      <w:proofErr w:type="spellEnd"/>
      <w:r>
        <w:t xml:space="preserve"> </w:t>
      </w:r>
      <w:proofErr w:type="spellStart"/>
      <w:r>
        <w:t>under</w:t>
      </w:r>
      <w:proofErr w:type="spellEnd"/>
      <w:r>
        <w:t xml:space="preserve"> </w:t>
      </w:r>
      <w:proofErr w:type="spellStart"/>
      <w:r>
        <w:t>the</w:t>
      </w:r>
      <w:proofErr w:type="spellEnd"/>
      <w:r>
        <w:t xml:space="preserve"> 3</w:t>
      </w:r>
      <w:r w:rsidRPr="003E5B98">
        <w:rPr>
          <w:vertAlign w:val="superscript"/>
        </w:rPr>
        <w:t>rd</w:t>
      </w:r>
      <w:r>
        <w:t xml:space="preserve"> </w:t>
      </w:r>
      <w:proofErr w:type="spellStart"/>
      <w:r>
        <w:t>cycle</w:t>
      </w:r>
      <w:proofErr w:type="spellEnd"/>
      <w:r>
        <w:t xml:space="preserve"> </w:t>
      </w:r>
      <w:proofErr w:type="spellStart"/>
      <w:r>
        <w:t>of</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t>the</w:t>
      </w:r>
      <w:proofErr w:type="spellEnd"/>
      <w:r>
        <w:t xml:space="preserve"> </w:t>
      </w:r>
      <w:proofErr w:type="spellStart"/>
      <w:r>
        <w:t>River</w:t>
      </w:r>
      <w:proofErr w:type="spellEnd"/>
      <w:r>
        <w:t xml:space="preserve"> </w:t>
      </w:r>
      <w:proofErr w:type="spellStart"/>
      <w:r>
        <w:t>Basin</w:t>
      </w:r>
      <w:proofErr w:type="spellEnd"/>
      <w:r>
        <w:t xml:space="preserve"> </w:t>
      </w:r>
      <w:proofErr w:type="spellStart"/>
      <w:r>
        <w:t>Management</w:t>
      </w:r>
      <w:proofErr w:type="spellEnd"/>
      <w:r>
        <w:t xml:space="preserve"> </w:t>
      </w:r>
      <w:proofErr w:type="spellStart"/>
      <w:r>
        <w:t>Plans</w:t>
      </w:r>
      <w:proofErr w:type="spellEnd"/>
      <w:r>
        <w:t xml:space="preserve"> </w:t>
      </w:r>
      <w:proofErr w:type="spellStart"/>
      <w:r>
        <w:t>under</w:t>
      </w:r>
      <w:proofErr w:type="spellEnd"/>
      <w:r>
        <w:t xml:space="preserve"> </w:t>
      </w:r>
      <w:proofErr w:type="spellStart"/>
      <w:r>
        <w:t>the</w:t>
      </w:r>
      <w:proofErr w:type="spellEnd"/>
      <w:r>
        <w:t xml:space="preserve"> </w:t>
      </w:r>
      <w:proofErr w:type="spellStart"/>
      <w:r>
        <w:t>Water</w:t>
      </w:r>
      <w:proofErr w:type="spellEnd"/>
      <w:r>
        <w:t xml:space="preserve"> </w:t>
      </w:r>
      <w:proofErr w:type="spellStart"/>
      <w:r>
        <w:t>Framework</w:t>
      </w:r>
      <w:proofErr w:type="spellEnd"/>
      <w:r>
        <w:t xml:space="preserve"> </w:t>
      </w:r>
      <w:proofErr w:type="spellStart"/>
      <w:r>
        <w:t>Directive</w:t>
      </w:r>
      <w:proofErr w:type="spellEnd"/>
      <w:r>
        <w:t>.</w:t>
      </w:r>
    </w:p>
    <w:p w14:paraId="64E888BC" w14:textId="77777777" w:rsidR="00D247C7" w:rsidRDefault="00D247C7" w:rsidP="00D247C7">
      <w:pPr>
        <w:pStyle w:val="ListParagraph"/>
        <w:keepLines/>
        <w:numPr>
          <w:ilvl w:val="0"/>
          <w:numId w:val="37"/>
        </w:numPr>
        <w:spacing w:before="120" w:after="0" w:line="360" w:lineRule="auto"/>
      </w:pPr>
      <w:proofErr w:type="spellStart"/>
      <w:r>
        <w:t>Each</w:t>
      </w:r>
      <w:proofErr w:type="spellEnd"/>
      <w:r>
        <w:t xml:space="preserve"> </w:t>
      </w:r>
      <w:proofErr w:type="spellStart"/>
      <w:r>
        <w:t>monitoring</w:t>
      </w:r>
      <w:proofErr w:type="spellEnd"/>
      <w:r>
        <w:t xml:space="preserve"> </w:t>
      </w:r>
      <w:proofErr w:type="spellStart"/>
      <w:r>
        <w:t>site</w:t>
      </w:r>
      <w:proofErr w:type="spellEnd"/>
      <w:r>
        <w:t xml:space="preserve"> MAY be </w:t>
      </w:r>
      <w:proofErr w:type="spellStart"/>
      <w:r>
        <w:t>marked</w:t>
      </w:r>
      <w:proofErr w:type="spellEnd"/>
      <w:r>
        <w:t xml:space="preserve"> </w:t>
      </w:r>
      <w:proofErr w:type="spellStart"/>
      <w:r>
        <w:t>as</w:t>
      </w:r>
      <w:proofErr w:type="spellEnd"/>
      <w:r>
        <w:t xml:space="preserve"> </w:t>
      </w:r>
      <w:proofErr w:type="spellStart"/>
      <w:r>
        <w:rPr>
          <w:b/>
          <w:bCs/>
        </w:rPr>
        <w:t>confidential</w:t>
      </w:r>
      <w:proofErr w:type="spellEnd"/>
      <w:r w:rsidRPr="00544D8C">
        <w:t>.</w:t>
      </w:r>
      <w:r>
        <w:t xml:space="preserve"> </w:t>
      </w:r>
      <w:proofErr w:type="spellStart"/>
      <w:r>
        <w:t>The</w:t>
      </w:r>
      <w:proofErr w:type="spellEnd"/>
      <w:r>
        <w:t xml:space="preserve"> </w:t>
      </w:r>
      <w:proofErr w:type="spellStart"/>
      <w:r>
        <w:t>location</w:t>
      </w:r>
      <w:proofErr w:type="spellEnd"/>
      <w:r>
        <w:t xml:space="preserve"> </w:t>
      </w:r>
      <w:proofErr w:type="spellStart"/>
      <w:r>
        <w:t>of</w:t>
      </w:r>
      <w:proofErr w:type="spellEnd"/>
      <w:r>
        <w:t xml:space="preserve"> </w:t>
      </w:r>
      <w:proofErr w:type="spellStart"/>
      <w:r>
        <w:t>confidential</w:t>
      </w:r>
      <w:proofErr w:type="spellEnd"/>
      <w:r>
        <w:t xml:space="preserve"> </w:t>
      </w:r>
      <w:proofErr w:type="spellStart"/>
      <w:r>
        <w:t>sites</w:t>
      </w:r>
      <w:proofErr w:type="spellEnd"/>
      <w:r>
        <w:t xml:space="preserve"> </w:t>
      </w:r>
      <w:proofErr w:type="spellStart"/>
      <w:r>
        <w:t>is</w:t>
      </w:r>
      <w:proofErr w:type="spellEnd"/>
      <w:r>
        <w:t xml:space="preserve"> </w:t>
      </w:r>
      <w:proofErr w:type="spellStart"/>
      <w:r>
        <w:t>not</w:t>
      </w:r>
      <w:proofErr w:type="spellEnd"/>
      <w:r>
        <w:t xml:space="preserve"> </w:t>
      </w:r>
      <w:proofErr w:type="spellStart"/>
      <w:r>
        <w:t>made</w:t>
      </w:r>
      <w:proofErr w:type="spellEnd"/>
      <w:r>
        <w:t xml:space="preserve"> </w:t>
      </w:r>
      <w:proofErr w:type="spellStart"/>
      <w:r>
        <w:t>publicly</w:t>
      </w:r>
      <w:proofErr w:type="spellEnd"/>
      <w:r>
        <w:t xml:space="preserve"> </w:t>
      </w:r>
      <w:proofErr w:type="spellStart"/>
      <w:r>
        <w:t>available</w:t>
      </w:r>
      <w:proofErr w:type="spellEnd"/>
      <w:r>
        <w:t xml:space="preserve"> </w:t>
      </w:r>
      <w:proofErr w:type="spellStart"/>
      <w:r>
        <w:t>in</w:t>
      </w:r>
      <w:proofErr w:type="spellEnd"/>
      <w:r>
        <w:t xml:space="preserve"> </w:t>
      </w:r>
      <w:proofErr w:type="spellStart"/>
      <w:r>
        <w:t>any</w:t>
      </w:r>
      <w:proofErr w:type="spellEnd"/>
      <w:r>
        <w:t xml:space="preserve"> </w:t>
      </w:r>
      <w:proofErr w:type="spellStart"/>
      <w:r>
        <w:t>European</w:t>
      </w:r>
      <w:proofErr w:type="spellEnd"/>
      <w:r>
        <w:t xml:space="preserve"> data </w:t>
      </w:r>
      <w:proofErr w:type="spellStart"/>
      <w:r>
        <w:t>product</w:t>
      </w:r>
      <w:proofErr w:type="spellEnd"/>
      <w:r>
        <w:t>.</w:t>
      </w:r>
    </w:p>
    <w:p w14:paraId="47D27DA5" w14:textId="77777777" w:rsidR="00D247C7" w:rsidRDefault="00D247C7" w:rsidP="00D247C7">
      <w:pPr>
        <w:pStyle w:val="ListParagraph"/>
        <w:keepLines/>
        <w:numPr>
          <w:ilvl w:val="0"/>
          <w:numId w:val="37"/>
        </w:numPr>
        <w:spacing w:before="120" w:after="0" w:line="360" w:lineRule="auto"/>
      </w:pPr>
      <w:proofErr w:type="spellStart"/>
      <w:r>
        <w:t>Each</w:t>
      </w:r>
      <w:proofErr w:type="spellEnd"/>
      <w:r>
        <w:t xml:space="preserve"> </w:t>
      </w:r>
      <w:proofErr w:type="spellStart"/>
      <w:r>
        <w:t>monitoring</w:t>
      </w:r>
      <w:proofErr w:type="spellEnd"/>
      <w:r>
        <w:t xml:space="preserve"> </w:t>
      </w:r>
      <w:proofErr w:type="spellStart"/>
      <w:r>
        <w:t>site</w:t>
      </w:r>
      <w:proofErr w:type="spellEnd"/>
      <w:r>
        <w:t xml:space="preserve"> MAY </w:t>
      </w:r>
      <w:proofErr w:type="spellStart"/>
      <w:r>
        <w:t>have</w:t>
      </w:r>
      <w:proofErr w:type="spellEnd"/>
      <w:r>
        <w:t xml:space="preserve"> </w:t>
      </w:r>
      <w:proofErr w:type="spellStart"/>
      <w:r>
        <w:t>one</w:t>
      </w:r>
      <w:proofErr w:type="spellEnd"/>
      <w:r>
        <w:t xml:space="preserve"> </w:t>
      </w:r>
      <w:proofErr w:type="spellStart"/>
      <w:r>
        <w:t>or</w:t>
      </w:r>
      <w:proofErr w:type="spellEnd"/>
      <w:r>
        <w:t xml:space="preserve"> </w:t>
      </w:r>
      <w:proofErr w:type="spellStart"/>
      <w:r>
        <w:t>more</w:t>
      </w:r>
      <w:proofErr w:type="spellEnd"/>
      <w:r>
        <w:t xml:space="preserve"> </w:t>
      </w:r>
      <w:proofErr w:type="spellStart"/>
      <w:r>
        <w:rPr>
          <w:b/>
          <w:bCs/>
        </w:rPr>
        <w:t>purpose</w:t>
      </w:r>
      <w:proofErr w:type="spellEnd"/>
      <w:r>
        <w:t xml:space="preserve">. </w:t>
      </w:r>
      <w:proofErr w:type="spellStart"/>
      <w:r>
        <w:t>This</w:t>
      </w:r>
      <w:proofErr w:type="spellEnd"/>
      <w:r>
        <w:t xml:space="preserve"> </w:t>
      </w:r>
      <w:proofErr w:type="spellStart"/>
      <w:r>
        <w:t>allows</w:t>
      </w:r>
      <w:proofErr w:type="spellEnd"/>
      <w:r>
        <w:t xml:space="preserve"> data </w:t>
      </w:r>
      <w:proofErr w:type="spellStart"/>
      <w:r>
        <w:t>providers</w:t>
      </w:r>
      <w:proofErr w:type="spellEnd"/>
      <w:r>
        <w:t xml:space="preserve"> to </w:t>
      </w:r>
      <w:proofErr w:type="spellStart"/>
      <w:r>
        <w:t>tag</w:t>
      </w:r>
      <w:proofErr w:type="spellEnd"/>
      <w:r>
        <w:t xml:space="preserve"> a </w:t>
      </w:r>
      <w:proofErr w:type="spellStart"/>
      <w:r>
        <w:t>site</w:t>
      </w:r>
      <w:proofErr w:type="spellEnd"/>
      <w:r>
        <w:t xml:space="preserve"> </w:t>
      </w:r>
      <w:proofErr w:type="spellStart"/>
      <w:r>
        <w:t>as</w:t>
      </w:r>
      <w:proofErr w:type="spellEnd"/>
      <w:r>
        <w:t xml:space="preserve"> </w:t>
      </w:r>
      <w:proofErr w:type="spellStart"/>
      <w:r>
        <w:t>being</w:t>
      </w:r>
      <w:proofErr w:type="spellEnd"/>
      <w:r>
        <w:t xml:space="preserve"> </w:t>
      </w:r>
      <w:proofErr w:type="spellStart"/>
      <w:r>
        <w:t>used</w:t>
      </w:r>
      <w:proofErr w:type="spellEnd"/>
      <w:r>
        <w:t xml:space="preserve"> </w:t>
      </w:r>
      <w:proofErr w:type="spellStart"/>
      <w:r>
        <w:t>in</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specific</w:t>
      </w:r>
      <w:proofErr w:type="spellEnd"/>
      <w:r>
        <w:t xml:space="preserve"> </w:t>
      </w:r>
      <w:proofErr w:type="spellStart"/>
      <w:r>
        <w:t>monitoring</w:t>
      </w:r>
      <w:proofErr w:type="spellEnd"/>
      <w:r>
        <w:t xml:space="preserve"> </w:t>
      </w:r>
      <w:proofErr w:type="spellStart"/>
      <w:r>
        <w:t>programmes</w:t>
      </w:r>
      <w:proofErr w:type="spellEnd"/>
      <w:r>
        <w:t xml:space="preserve"> </w:t>
      </w:r>
      <w:proofErr w:type="spellStart"/>
      <w:r>
        <w:t>or</w:t>
      </w:r>
      <w:proofErr w:type="spellEnd"/>
      <w:r>
        <w:t xml:space="preserve"> </w:t>
      </w:r>
      <w:proofErr w:type="spellStart"/>
      <w:r>
        <w:t>legal</w:t>
      </w:r>
      <w:proofErr w:type="spellEnd"/>
      <w:r>
        <w:t xml:space="preserve"> </w:t>
      </w:r>
      <w:proofErr w:type="spellStart"/>
      <w:r>
        <w:t>requirements</w:t>
      </w:r>
      <w:proofErr w:type="spellEnd"/>
      <w:r>
        <w:t xml:space="preserve">. </w:t>
      </w:r>
      <w:proofErr w:type="spellStart"/>
      <w:r>
        <w:t>The</w:t>
      </w:r>
      <w:proofErr w:type="spellEnd"/>
      <w:r>
        <w:t xml:space="preserve"> </w:t>
      </w:r>
      <w:r w:rsidRPr="00C3067B">
        <w:t>'</w:t>
      </w:r>
      <w:r>
        <w:t>DWD</w:t>
      </w:r>
      <w:r w:rsidRPr="00C3067B">
        <w:t>'</w:t>
      </w:r>
      <w:r>
        <w:t xml:space="preserve"> </w:t>
      </w:r>
      <w:proofErr w:type="spellStart"/>
      <w:r>
        <w:t>tag</w:t>
      </w:r>
      <w:proofErr w:type="spellEnd"/>
      <w:r>
        <w:t xml:space="preserve"> </w:t>
      </w:r>
      <w:proofErr w:type="spellStart"/>
      <w:r>
        <w:t>is</w:t>
      </w:r>
      <w:proofErr w:type="spellEnd"/>
      <w:r>
        <w:t xml:space="preserve"> </w:t>
      </w:r>
      <w:proofErr w:type="spellStart"/>
      <w:r>
        <w:t>optional</w:t>
      </w:r>
      <w:proofErr w:type="spellEnd"/>
      <w:r>
        <w:t xml:space="preserve"> </w:t>
      </w:r>
      <w:proofErr w:type="spellStart"/>
      <w:r>
        <w:t>but</w:t>
      </w:r>
      <w:proofErr w:type="spellEnd"/>
      <w:r>
        <w:t xml:space="preserve"> </w:t>
      </w:r>
      <w:proofErr w:type="spellStart"/>
      <w:r>
        <w:t>is</w:t>
      </w:r>
      <w:proofErr w:type="spellEnd"/>
      <w:r>
        <w:t xml:space="preserve"> </w:t>
      </w:r>
      <w:proofErr w:type="spellStart"/>
      <w:r>
        <w:t>used</w:t>
      </w:r>
      <w:proofErr w:type="spellEnd"/>
      <w:r>
        <w:t xml:space="preserve"> </w:t>
      </w:r>
      <w:proofErr w:type="spellStart"/>
      <w:r>
        <w:t>by</w:t>
      </w:r>
      <w:proofErr w:type="spellEnd"/>
      <w:r>
        <w:t xml:space="preserve"> </w:t>
      </w:r>
      <w:proofErr w:type="spellStart"/>
      <w:r>
        <w:t>some</w:t>
      </w:r>
      <w:proofErr w:type="spellEnd"/>
      <w:r>
        <w:t xml:space="preserve"> data </w:t>
      </w:r>
      <w:proofErr w:type="spellStart"/>
      <w:r>
        <w:t>providers</w:t>
      </w:r>
      <w:proofErr w:type="spellEnd"/>
      <w:r>
        <w:t xml:space="preserve"> to </w:t>
      </w:r>
      <w:proofErr w:type="spellStart"/>
      <w:r>
        <w:t>identify</w:t>
      </w:r>
      <w:proofErr w:type="spellEnd"/>
      <w:r>
        <w:t xml:space="preserve"> </w:t>
      </w:r>
      <w:proofErr w:type="spellStart"/>
      <w:r>
        <w:t>sites</w:t>
      </w:r>
      <w:proofErr w:type="spellEnd"/>
      <w:r>
        <w:t xml:space="preserve"> </w:t>
      </w:r>
      <w:proofErr w:type="spellStart"/>
      <w:r>
        <w:t>relevant</w:t>
      </w:r>
      <w:proofErr w:type="spellEnd"/>
      <w:r>
        <w:t xml:space="preserve"> </w:t>
      </w:r>
      <w:proofErr w:type="spellStart"/>
      <w:r>
        <w:t>for</w:t>
      </w:r>
      <w:proofErr w:type="spellEnd"/>
      <w:r>
        <w:t xml:space="preserve"> </w:t>
      </w:r>
      <w:proofErr w:type="spellStart"/>
      <w:r>
        <w:t>the</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monitoring</w:t>
      </w:r>
      <w:proofErr w:type="spellEnd"/>
      <w:r>
        <w:t>.</w:t>
      </w:r>
    </w:p>
    <w:p w14:paraId="712B0B9D" w14:textId="77777777" w:rsidR="00D247C7" w:rsidRDefault="00D247C7" w:rsidP="00D247C7">
      <w:pPr>
        <w:pStyle w:val="ListParagraph"/>
      </w:pPr>
    </w:p>
    <w:p w14:paraId="1B697CB9" w14:textId="77777777" w:rsidR="00D247C7" w:rsidRDefault="00D247C7" w:rsidP="00D247C7">
      <w:pPr>
        <w:pStyle w:val="ListParagraph"/>
        <w:keepLines/>
        <w:numPr>
          <w:ilvl w:val="0"/>
          <w:numId w:val="37"/>
        </w:numPr>
        <w:spacing w:before="120" w:after="0" w:line="360" w:lineRule="auto"/>
        <w:ind w:left="360"/>
      </w:pPr>
      <w:r>
        <w:t xml:space="preserve">To </w:t>
      </w:r>
      <w:proofErr w:type="spellStart"/>
      <w:r>
        <w:t>avoid</w:t>
      </w:r>
      <w:proofErr w:type="spellEnd"/>
      <w:r>
        <w:t xml:space="preserve"> </w:t>
      </w:r>
      <w:proofErr w:type="spellStart"/>
      <w:r>
        <w:t>double</w:t>
      </w:r>
      <w:proofErr w:type="spellEnd"/>
      <w:r>
        <w:t xml:space="preserve"> </w:t>
      </w:r>
      <w:proofErr w:type="spellStart"/>
      <w:r>
        <w:t>reporting</w:t>
      </w:r>
      <w:proofErr w:type="spellEnd"/>
      <w:r>
        <w:t xml:space="preserve"> </w:t>
      </w:r>
      <w:proofErr w:type="spellStart"/>
      <w:r>
        <w:t>and</w:t>
      </w:r>
      <w:proofErr w:type="spellEnd"/>
      <w:r>
        <w:t xml:space="preserve"> </w:t>
      </w:r>
      <w:proofErr w:type="spellStart"/>
      <w:r>
        <w:t>allow</w:t>
      </w:r>
      <w:proofErr w:type="spellEnd"/>
      <w:r>
        <w:t xml:space="preserve"> data </w:t>
      </w:r>
      <w:proofErr w:type="spellStart"/>
      <w:r>
        <w:t>providers</w:t>
      </w:r>
      <w:proofErr w:type="spellEnd"/>
      <w:r>
        <w:t xml:space="preserve"> to </w:t>
      </w:r>
      <w:proofErr w:type="spellStart"/>
      <w:r>
        <w:t>update</w:t>
      </w:r>
      <w:proofErr w:type="spellEnd"/>
      <w:r>
        <w:t xml:space="preserve"> </w:t>
      </w:r>
      <w:proofErr w:type="spellStart"/>
      <w:r>
        <w:t>the</w:t>
      </w:r>
      <w:proofErr w:type="spellEnd"/>
      <w:r>
        <w:t xml:space="preserve"> </w:t>
      </w:r>
      <w:proofErr w:type="spellStart"/>
      <w:r>
        <w:t>existing</w:t>
      </w:r>
      <w:proofErr w:type="spellEnd"/>
      <w:r>
        <w:t xml:space="preserve"> data, a </w:t>
      </w:r>
      <w:proofErr w:type="spellStart"/>
      <w:r>
        <w:t>separate</w:t>
      </w:r>
      <w:proofErr w:type="spellEnd"/>
      <w:r>
        <w:t xml:space="preserve"> </w:t>
      </w:r>
      <w:proofErr w:type="spellStart"/>
      <w:r>
        <w:t>dataflow</w:t>
      </w:r>
      <w:proofErr w:type="spellEnd"/>
      <w:r>
        <w:t xml:space="preserve"> </w:t>
      </w:r>
      <w:proofErr w:type="spellStart"/>
      <w:r>
        <w:t>will</w:t>
      </w:r>
      <w:proofErr w:type="spellEnd"/>
      <w:r>
        <w:t xml:space="preserve"> be </w:t>
      </w:r>
      <w:proofErr w:type="spellStart"/>
      <w:r>
        <w:t>created</w:t>
      </w:r>
      <w:proofErr w:type="spellEnd"/>
      <w:r>
        <w:t xml:space="preserve"> </w:t>
      </w:r>
      <w:proofErr w:type="spellStart"/>
      <w:r>
        <w:t>exclusively</w:t>
      </w:r>
      <w:proofErr w:type="spellEnd"/>
      <w:r>
        <w:t xml:space="preserve"> </w:t>
      </w:r>
      <w:proofErr w:type="spellStart"/>
      <w:r>
        <w:t>for</w:t>
      </w:r>
      <w:proofErr w:type="spellEnd"/>
      <w:r>
        <w:t xml:space="preserve"> </w:t>
      </w:r>
      <w:proofErr w:type="spellStart"/>
      <w:r>
        <w:t>the</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based</w:t>
      </w:r>
      <w:proofErr w:type="spellEnd"/>
      <w:r>
        <w:t xml:space="preserve"> </w:t>
      </w:r>
      <w:proofErr w:type="spellStart"/>
      <w:r>
        <w:t>on</w:t>
      </w:r>
      <w:proofErr w:type="spellEnd"/>
      <w:r>
        <w:t xml:space="preserve"> </w:t>
      </w:r>
      <w:proofErr w:type="spellStart"/>
      <w:r>
        <w:t>the</w:t>
      </w:r>
      <w:proofErr w:type="spellEnd"/>
      <w:r>
        <w:t xml:space="preserve"> “</w:t>
      </w:r>
      <w:proofErr w:type="spellStart"/>
      <w:r>
        <w:t>prefilled</w:t>
      </w:r>
      <w:proofErr w:type="spellEnd"/>
      <w:r>
        <w:t xml:space="preserve">” data </w:t>
      </w:r>
      <w:proofErr w:type="spellStart"/>
      <w:r>
        <w:t>obtained</w:t>
      </w:r>
      <w:proofErr w:type="spellEnd"/>
      <w:r>
        <w:t xml:space="preserve"> </w:t>
      </w:r>
      <w:proofErr w:type="spellStart"/>
      <w:r>
        <w:t>from</w:t>
      </w:r>
      <w:proofErr w:type="spellEnd"/>
      <w:r>
        <w:t xml:space="preserve"> </w:t>
      </w:r>
      <w:proofErr w:type="spellStart"/>
      <w:r>
        <w:t>the</w:t>
      </w:r>
      <w:proofErr w:type="spellEnd"/>
      <w:r>
        <w:t xml:space="preserve"> WFD </w:t>
      </w:r>
      <w:proofErr w:type="spellStart"/>
      <w:r>
        <w:t>reporting</w:t>
      </w:r>
      <w:proofErr w:type="spellEnd"/>
      <w:r>
        <w:t>.</w:t>
      </w:r>
    </w:p>
    <w:p w14:paraId="38E29442" w14:textId="77777777" w:rsidR="00D247C7" w:rsidRDefault="00D247C7" w:rsidP="00D247C7">
      <w:pPr>
        <w:pStyle w:val="ListParagraph"/>
        <w:keepLines/>
        <w:numPr>
          <w:ilvl w:val="0"/>
          <w:numId w:val="37"/>
        </w:numPr>
        <w:spacing w:before="120" w:after="0" w:line="360" w:lineRule="auto"/>
        <w:ind w:left="360"/>
      </w:pPr>
      <w:proofErr w:type="spellStart"/>
      <w:r>
        <w:t>This</w:t>
      </w:r>
      <w:proofErr w:type="spellEnd"/>
      <w:r>
        <w:t xml:space="preserve"> </w:t>
      </w:r>
      <w:proofErr w:type="spellStart"/>
      <w:r>
        <w:t>will</w:t>
      </w:r>
      <w:proofErr w:type="spellEnd"/>
      <w:r>
        <w:t xml:space="preserve"> </w:t>
      </w:r>
      <w:proofErr w:type="spellStart"/>
      <w:r>
        <w:t>allow</w:t>
      </w:r>
      <w:proofErr w:type="spellEnd"/>
      <w:r>
        <w:t xml:space="preserve"> data </w:t>
      </w:r>
      <w:proofErr w:type="spellStart"/>
      <w:r>
        <w:t>providers</w:t>
      </w:r>
      <w:proofErr w:type="spellEnd"/>
      <w:r>
        <w:t xml:space="preserve"> to </w:t>
      </w:r>
      <w:proofErr w:type="spellStart"/>
      <w:r>
        <w:t>update</w:t>
      </w:r>
      <w:proofErr w:type="spellEnd"/>
      <w:r>
        <w:t xml:space="preserve"> </w:t>
      </w:r>
      <w:proofErr w:type="spellStart"/>
      <w:r>
        <w:t>their</w:t>
      </w:r>
      <w:proofErr w:type="spellEnd"/>
      <w:r>
        <w:t xml:space="preserve"> data </w:t>
      </w:r>
      <w:proofErr w:type="spellStart"/>
      <w:r>
        <w:rPr>
          <w:b/>
          <w:bCs/>
        </w:rPr>
        <w:t>if</w:t>
      </w:r>
      <w:proofErr w:type="spellEnd"/>
      <w:r>
        <w:rPr>
          <w:b/>
          <w:bCs/>
        </w:rPr>
        <w:t xml:space="preserve"> </w:t>
      </w:r>
      <w:proofErr w:type="spellStart"/>
      <w:r>
        <w:rPr>
          <w:b/>
          <w:bCs/>
        </w:rPr>
        <w:t>and</w:t>
      </w:r>
      <w:proofErr w:type="spellEnd"/>
      <w:r>
        <w:rPr>
          <w:b/>
          <w:bCs/>
        </w:rPr>
        <w:t xml:space="preserve"> </w:t>
      </w:r>
      <w:proofErr w:type="spellStart"/>
      <w:r>
        <w:rPr>
          <w:b/>
          <w:bCs/>
        </w:rPr>
        <w:t>when</w:t>
      </w:r>
      <w:proofErr w:type="spellEnd"/>
      <w:r>
        <w:rPr>
          <w:b/>
          <w:bCs/>
        </w:rPr>
        <w:t xml:space="preserve"> </w:t>
      </w:r>
      <w:proofErr w:type="spellStart"/>
      <w:r>
        <w:rPr>
          <w:b/>
          <w:bCs/>
        </w:rPr>
        <w:t>needed</w:t>
      </w:r>
      <w:proofErr w:type="spellEnd"/>
      <w:r>
        <w:t xml:space="preserve">, </w:t>
      </w:r>
      <w:proofErr w:type="spellStart"/>
      <w:r>
        <w:t>and</w:t>
      </w:r>
      <w:proofErr w:type="spellEnd"/>
      <w:r>
        <w:t xml:space="preserve"> </w:t>
      </w:r>
      <w:proofErr w:type="spellStart"/>
      <w:r>
        <w:t>independently</w:t>
      </w:r>
      <w:proofErr w:type="spellEnd"/>
      <w:r>
        <w:t xml:space="preserve"> </w:t>
      </w:r>
      <w:proofErr w:type="spellStart"/>
      <w:r>
        <w:t>of</w:t>
      </w:r>
      <w:proofErr w:type="spellEnd"/>
      <w:r>
        <w:t xml:space="preserve"> a </w:t>
      </w:r>
      <w:proofErr w:type="spellStart"/>
      <w:r>
        <w:t>specific</w:t>
      </w:r>
      <w:proofErr w:type="spellEnd"/>
      <w:r>
        <w:t xml:space="preserve"> </w:t>
      </w:r>
      <w:proofErr w:type="spellStart"/>
      <w:r>
        <w:t>sectorial</w:t>
      </w:r>
      <w:proofErr w:type="spellEnd"/>
      <w:r>
        <w:t xml:space="preserve"> </w:t>
      </w:r>
      <w:proofErr w:type="spellStart"/>
      <w:r>
        <w:t>reporting</w:t>
      </w:r>
      <w:proofErr w:type="spellEnd"/>
      <w:r>
        <w:t xml:space="preserve"> </w:t>
      </w:r>
      <w:proofErr w:type="spellStart"/>
      <w:r>
        <w:t>flow</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directive</w:t>
      </w:r>
      <w:proofErr w:type="spellEnd"/>
      <w:r>
        <w:t xml:space="preserve">, </w:t>
      </w:r>
      <w:proofErr w:type="spellStart"/>
      <w:r>
        <w:t>nitrates</w:t>
      </w:r>
      <w:proofErr w:type="spellEnd"/>
      <w:r>
        <w:t xml:space="preserve"> </w:t>
      </w:r>
      <w:proofErr w:type="spellStart"/>
      <w:r>
        <w:t>directive</w:t>
      </w:r>
      <w:proofErr w:type="spellEnd"/>
      <w:r>
        <w:t xml:space="preserve">, </w:t>
      </w:r>
      <w:proofErr w:type="spellStart"/>
      <w:r>
        <w:t>water</w:t>
      </w:r>
      <w:proofErr w:type="spellEnd"/>
      <w:r>
        <w:t xml:space="preserve"> </w:t>
      </w:r>
      <w:proofErr w:type="spellStart"/>
      <w:r>
        <w:t>framework</w:t>
      </w:r>
      <w:proofErr w:type="spellEnd"/>
      <w:r>
        <w:t xml:space="preserve"> </w:t>
      </w:r>
      <w:proofErr w:type="spellStart"/>
      <w:r>
        <w:t>directive</w:t>
      </w:r>
      <w:proofErr w:type="spellEnd"/>
      <w:r>
        <w:t>, etc.).</w:t>
      </w:r>
      <w:r>
        <w:br/>
      </w:r>
    </w:p>
    <w:p w14:paraId="675E73A7" w14:textId="77777777" w:rsidR="00D247C7" w:rsidRDefault="00D247C7" w:rsidP="00D247C7">
      <w:pPr>
        <w:pStyle w:val="ListParagraph"/>
        <w:keepLines/>
        <w:numPr>
          <w:ilvl w:val="0"/>
          <w:numId w:val="37"/>
        </w:numPr>
        <w:spacing w:before="120" w:after="0" w:line="360" w:lineRule="auto"/>
        <w:ind w:left="360"/>
      </w:pPr>
      <w:proofErr w:type="spellStart"/>
      <w:r>
        <w:lastRenderedPageBreak/>
        <w:t>The</w:t>
      </w:r>
      <w:proofErr w:type="spellEnd"/>
      <w:r>
        <w:t xml:space="preserve"> data </w:t>
      </w:r>
      <w:proofErr w:type="spellStart"/>
      <w:r>
        <w:t>model</w:t>
      </w:r>
      <w:proofErr w:type="spellEnd"/>
      <w:r>
        <w:t xml:space="preserve"> </w:t>
      </w:r>
      <w:proofErr w:type="spellStart"/>
      <w:r>
        <w:t>is</w:t>
      </w:r>
      <w:proofErr w:type="spellEnd"/>
      <w:r>
        <w:t xml:space="preserve"> </w:t>
      </w:r>
      <w:proofErr w:type="spellStart"/>
      <w:r>
        <w:t>already</w:t>
      </w:r>
      <w:proofErr w:type="spellEnd"/>
      <w:r>
        <w:t xml:space="preserve"> </w:t>
      </w:r>
      <w:proofErr w:type="spellStart"/>
      <w:r>
        <w:t>known</w:t>
      </w:r>
      <w:proofErr w:type="spellEnd"/>
      <w:r>
        <w:t xml:space="preserve">, </w:t>
      </w:r>
      <w:proofErr w:type="spellStart"/>
      <w:r>
        <w:t>so</w:t>
      </w:r>
      <w:proofErr w:type="spellEnd"/>
      <w:r>
        <w:t xml:space="preserve"> </w:t>
      </w:r>
      <w:proofErr w:type="spellStart"/>
      <w:r>
        <w:t>the</w:t>
      </w:r>
      <w:proofErr w:type="spellEnd"/>
      <w:r>
        <w:t xml:space="preserve"> </w:t>
      </w:r>
      <w:proofErr w:type="spellStart"/>
      <w:r>
        <w:t>following</w:t>
      </w:r>
      <w:proofErr w:type="spellEnd"/>
      <w:r>
        <w:t xml:space="preserve"> pages </w:t>
      </w:r>
      <w:proofErr w:type="spellStart"/>
      <w:r>
        <w:t>will</w:t>
      </w:r>
      <w:proofErr w:type="spellEnd"/>
      <w:r>
        <w:t xml:space="preserve"> </w:t>
      </w:r>
      <w:proofErr w:type="spellStart"/>
      <w:r>
        <w:t>provide</w:t>
      </w:r>
      <w:proofErr w:type="spellEnd"/>
      <w:r>
        <w:t xml:space="preserve"> </w:t>
      </w:r>
      <w:proofErr w:type="spellStart"/>
      <w:r>
        <w:t>only</w:t>
      </w:r>
      <w:proofErr w:type="spellEnd"/>
      <w:r>
        <w:t xml:space="preserve"> </w:t>
      </w:r>
      <w:proofErr w:type="spellStart"/>
      <w:r>
        <w:t>an</w:t>
      </w:r>
      <w:proofErr w:type="spellEnd"/>
      <w:r>
        <w:t xml:space="preserve"> </w:t>
      </w:r>
      <w:proofErr w:type="spellStart"/>
      <w:r>
        <w:t>overview</w:t>
      </w:r>
      <w:proofErr w:type="spellEnd"/>
      <w:r>
        <w:t xml:space="preserve">, </w:t>
      </w:r>
      <w:proofErr w:type="spellStart"/>
      <w:r>
        <w:t>with</w:t>
      </w:r>
      <w:proofErr w:type="spellEnd"/>
      <w:r>
        <w:t xml:space="preserve"> a </w:t>
      </w:r>
      <w:proofErr w:type="spellStart"/>
      <w:r>
        <w:t>focus</w:t>
      </w:r>
      <w:proofErr w:type="spellEnd"/>
      <w:r>
        <w:t xml:space="preserve"> </w:t>
      </w:r>
      <w:proofErr w:type="spellStart"/>
      <w:r>
        <w:t>on</w:t>
      </w:r>
      <w:proofErr w:type="spellEnd"/>
      <w:r>
        <w:t xml:space="preserve"> DWD.</w:t>
      </w:r>
    </w:p>
    <w:p w14:paraId="2D87B90B" w14:textId="77777777" w:rsidR="00D247C7" w:rsidRDefault="00D247C7" w:rsidP="00D247C7"/>
    <w:p w14:paraId="4AD299A3" w14:textId="77777777" w:rsidR="00D247C7" w:rsidRDefault="00D247C7" w:rsidP="00D247C7">
      <w:pPr>
        <w:pStyle w:val="ListParagraph"/>
        <w:keepNext/>
        <w:keepLines/>
        <w:numPr>
          <w:ilvl w:val="0"/>
          <w:numId w:val="37"/>
        </w:numPr>
        <w:spacing w:before="120" w:after="0" w:line="360" w:lineRule="auto"/>
        <w:ind w:left="425" w:hanging="357"/>
      </w:pPr>
      <w:r>
        <w:t xml:space="preserve">A </w:t>
      </w:r>
      <w:proofErr w:type="spellStart"/>
      <w:r>
        <w:t>total</w:t>
      </w:r>
      <w:proofErr w:type="spellEnd"/>
      <w:r>
        <w:t xml:space="preserve"> </w:t>
      </w:r>
      <w:proofErr w:type="spellStart"/>
      <w:r>
        <w:t>of</w:t>
      </w:r>
      <w:proofErr w:type="spellEnd"/>
      <w:r>
        <w:t xml:space="preserve"> 217 634 </w:t>
      </w:r>
      <w:proofErr w:type="spellStart"/>
      <w:r>
        <w:t>monitoring</w:t>
      </w:r>
      <w:proofErr w:type="spellEnd"/>
      <w:r>
        <w:t xml:space="preserve"> </w:t>
      </w:r>
      <w:proofErr w:type="spellStart"/>
      <w:r>
        <w:t>sites</w:t>
      </w:r>
      <w:proofErr w:type="spellEnd"/>
      <w:r>
        <w:t xml:space="preserve"> </w:t>
      </w:r>
      <w:proofErr w:type="spellStart"/>
      <w:r>
        <w:t>were</w:t>
      </w:r>
      <w:proofErr w:type="spellEnd"/>
      <w:r>
        <w:t xml:space="preserve"> </w:t>
      </w:r>
      <w:proofErr w:type="spellStart"/>
      <w:r>
        <w:t>reported</w:t>
      </w:r>
      <w:proofErr w:type="spellEnd"/>
      <w:r>
        <w:t xml:space="preserve"> </w:t>
      </w:r>
      <w:proofErr w:type="spellStart"/>
      <w:r>
        <w:t>under</w:t>
      </w:r>
      <w:proofErr w:type="spellEnd"/>
      <w:r>
        <w:t xml:space="preserve"> WFD. </w:t>
      </w:r>
      <w:r>
        <w:br/>
      </w:r>
      <w:proofErr w:type="spellStart"/>
      <w:r>
        <w:t>Only</w:t>
      </w:r>
      <w:proofErr w:type="spellEnd"/>
      <w:r>
        <w:t xml:space="preserve"> 9 731 </w:t>
      </w:r>
      <w:proofErr w:type="spellStart"/>
      <w:r>
        <w:t>sites</w:t>
      </w:r>
      <w:proofErr w:type="spellEnd"/>
      <w:r>
        <w:t xml:space="preserve"> </w:t>
      </w:r>
      <w:proofErr w:type="spellStart"/>
      <w:r>
        <w:t>were</w:t>
      </w:r>
      <w:proofErr w:type="spellEnd"/>
      <w:r>
        <w:t xml:space="preserve"> </w:t>
      </w:r>
      <w:proofErr w:type="spellStart"/>
      <w:r>
        <w:t>explicitly</w:t>
      </w:r>
      <w:proofErr w:type="spellEnd"/>
      <w:r>
        <w:t xml:space="preserve"> </w:t>
      </w:r>
      <w:proofErr w:type="spellStart"/>
      <w:r>
        <w:t>tagged</w:t>
      </w:r>
      <w:proofErr w:type="spellEnd"/>
      <w:r>
        <w:t xml:space="preserve"> </w:t>
      </w:r>
      <w:proofErr w:type="spellStart"/>
      <w:r>
        <w:t>as</w:t>
      </w:r>
      <w:proofErr w:type="spellEnd"/>
      <w:r>
        <w:t xml:space="preserve"> </w:t>
      </w:r>
      <w:r w:rsidRPr="00C3067B">
        <w:t>'</w:t>
      </w:r>
      <w:r>
        <w:t>DWD</w:t>
      </w:r>
      <w:r w:rsidRPr="00C3067B">
        <w:t>'</w:t>
      </w:r>
      <w:r>
        <w:t xml:space="preserve"> </w:t>
      </w:r>
      <w:proofErr w:type="spellStart"/>
      <w:r>
        <w:t>sites</w:t>
      </w:r>
      <w:proofErr w:type="spellEnd"/>
      <w:r>
        <w:t xml:space="preserve">, </w:t>
      </w:r>
      <w:proofErr w:type="spellStart"/>
      <w:r>
        <w:t>and</w:t>
      </w:r>
      <w:proofErr w:type="spellEnd"/>
      <w:r>
        <w:t xml:space="preserve"> </w:t>
      </w:r>
      <w:proofErr w:type="spellStart"/>
      <w:r>
        <w:t>their</w:t>
      </w:r>
      <w:proofErr w:type="spellEnd"/>
      <w:r>
        <w:t xml:space="preserve"> </w:t>
      </w:r>
      <w:proofErr w:type="spellStart"/>
      <w:r>
        <w:t>location</w:t>
      </w:r>
      <w:proofErr w:type="spellEnd"/>
      <w:r>
        <w:t xml:space="preserve"> </w:t>
      </w:r>
      <w:proofErr w:type="spellStart"/>
      <w:r>
        <w:t>is</w:t>
      </w:r>
      <w:proofErr w:type="spellEnd"/>
      <w:r>
        <w:t xml:space="preserve"> </w:t>
      </w:r>
      <w:proofErr w:type="spellStart"/>
      <w:r>
        <w:t>not</w:t>
      </w:r>
      <w:proofErr w:type="spellEnd"/>
      <w:r>
        <w:t xml:space="preserve"> </w:t>
      </w:r>
      <w:proofErr w:type="spellStart"/>
      <w:r>
        <w:t>included</w:t>
      </w:r>
      <w:proofErr w:type="spellEnd"/>
      <w:r>
        <w:t xml:space="preserve"> </w:t>
      </w:r>
      <w:proofErr w:type="spellStart"/>
      <w:r>
        <w:t>in</w:t>
      </w:r>
      <w:proofErr w:type="spellEnd"/>
      <w:r>
        <w:t xml:space="preserve"> </w:t>
      </w:r>
      <w:proofErr w:type="spellStart"/>
      <w:r>
        <w:t>European</w:t>
      </w:r>
      <w:proofErr w:type="spellEnd"/>
      <w:r>
        <w:t xml:space="preserve"> data </w:t>
      </w:r>
      <w:proofErr w:type="spellStart"/>
      <w:r>
        <w:t>products</w:t>
      </w:r>
      <w:proofErr w:type="spellEnd"/>
      <w:r>
        <w:t xml:space="preserve">. </w:t>
      </w:r>
      <w:proofErr w:type="spellStart"/>
      <w:r>
        <w:t>An</w:t>
      </w:r>
      <w:proofErr w:type="spellEnd"/>
      <w:r>
        <w:t xml:space="preserve"> </w:t>
      </w:r>
      <w:proofErr w:type="spellStart"/>
      <w:r>
        <w:t>additional</w:t>
      </w:r>
      <w:proofErr w:type="spellEnd"/>
      <w:r>
        <w:t xml:space="preserve"> </w:t>
      </w:r>
      <w:proofErr w:type="spellStart"/>
      <w:r>
        <w:t>set</w:t>
      </w:r>
      <w:proofErr w:type="spellEnd"/>
      <w:r>
        <w:t xml:space="preserve"> </w:t>
      </w:r>
      <w:proofErr w:type="spellStart"/>
      <w:r>
        <w:t>of</w:t>
      </w:r>
      <w:proofErr w:type="spellEnd"/>
      <w:r>
        <w:t xml:space="preserve"> 16 500 </w:t>
      </w:r>
      <w:proofErr w:type="spellStart"/>
      <w:r>
        <w:t>sites</w:t>
      </w:r>
      <w:proofErr w:type="spellEnd"/>
      <w:r>
        <w:t xml:space="preserve"> </w:t>
      </w:r>
      <w:proofErr w:type="spellStart"/>
      <w:r>
        <w:t>were</w:t>
      </w:r>
      <w:proofErr w:type="spellEnd"/>
      <w:r>
        <w:t xml:space="preserve"> </w:t>
      </w:r>
      <w:proofErr w:type="spellStart"/>
      <w:r>
        <w:t>marked</w:t>
      </w:r>
      <w:proofErr w:type="spellEnd"/>
      <w:r>
        <w:t xml:space="preserve"> </w:t>
      </w:r>
      <w:proofErr w:type="spellStart"/>
      <w:r>
        <w:t>as</w:t>
      </w:r>
      <w:proofErr w:type="spellEnd"/>
      <w:r>
        <w:t xml:space="preserve"> </w:t>
      </w:r>
      <w:proofErr w:type="spellStart"/>
      <w:r>
        <w:t>confidential</w:t>
      </w:r>
      <w:proofErr w:type="spellEnd"/>
      <w:r>
        <w:t xml:space="preserve"> </w:t>
      </w:r>
      <w:proofErr w:type="spellStart"/>
      <w:r>
        <w:t>by</w:t>
      </w:r>
      <w:proofErr w:type="spellEnd"/>
      <w:r>
        <w:t xml:space="preserve"> </w:t>
      </w:r>
      <w:proofErr w:type="spellStart"/>
      <w:r>
        <w:t>the</w:t>
      </w:r>
      <w:proofErr w:type="spellEnd"/>
      <w:r>
        <w:t xml:space="preserve"> data </w:t>
      </w:r>
      <w:proofErr w:type="spellStart"/>
      <w:r>
        <w:t>providers</w:t>
      </w:r>
      <w:proofErr w:type="spellEnd"/>
      <w:r>
        <w:t xml:space="preserve">, </w:t>
      </w:r>
      <w:proofErr w:type="spellStart"/>
      <w:r>
        <w:t>and</w:t>
      </w:r>
      <w:proofErr w:type="spellEnd"/>
      <w:r>
        <w:t xml:space="preserve"> </w:t>
      </w:r>
      <w:proofErr w:type="spellStart"/>
      <w:r>
        <w:t>their</w:t>
      </w:r>
      <w:proofErr w:type="spellEnd"/>
      <w:r>
        <w:t xml:space="preserve"> </w:t>
      </w:r>
      <w:proofErr w:type="spellStart"/>
      <w:r>
        <w:t>location</w:t>
      </w:r>
      <w:proofErr w:type="spellEnd"/>
      <w:r>
        <w:t xml:space="preserve"> </w:t>
      </w:r>
      <w:proofErr w:type="spellStart"/>
      <w:r>
        <w:t>is</w:t>
      </w:r>
      <w:proofErr w:type="spellEnd"/>
      <w:r>
        <w:t xml:space="preserve"> also </w:t>
      </w:r>
      <w:proofErr w:type="spellStart"/>
      <w:r>
        <w:t>not</w:t>
      </w:r>
      <w:proofErr w:type="spellEnd"/>
      <w:r>
        <w:t xml:space="preserve"> </w:t>
      </w:r>
      <w:proofErr w:type="spellStart"/>
      <w:r>
        <w:t>included</w:t>
      </w:r>
      <w:proofErr w:type="spellEnd"/>
      <w:r>
        <w:t xml:space="preserve"> </w:t>
      </w:r>
      <w:proofErr w:type="spellStart"/>
      <w:r>
        <w:t>in</w:t>
      </w:r>
      <w:proofErr w:type="spellEnd"/>
      <w:r>
        <w:t xml:space="preserve"> </w:t>
      </w:r>
      <w:proofErr w:type="spellStart"/>
      <w:r>
        <w:t>European</w:t>
      </w:r>
      <w:proofErr w:type="spellEnd"/>
      <w:r>
        <w:t xml:space="preserve"> data </w:t>
      </w:r>
      <w:proofErr w:type="spellStart"/>
      <w:r>
        <w:t>products</w:t>
      </w:r>
      <w:proofErr w:type="spellEnd"/>
      <w:r>
        <w:t xml:space="preserve">. </w:t>
      </w:r>
      <w:proofErr w:type="spellStart"/>
      <w:r>
        <w:t>The</w:t>
      </w:r>
      <w:proofErr w:type="spellEnd"/>
      <w:r>
        <w:t xml:space="preserve"> </w:t>
      </w:r>
      <w:proofErr w:type="spellStart"/>
      <w:r>
        <w:t>table</w:t>
      </w:r>
      <w:proofErr w:type="spellEnd"/>
      <w:r>
        <w:t xml:space="preserve"> </w:t>
      </w:r>
      <w:proofErr w:type="spellStart"/>
      <w:r>
        <w:t>below</w:t>
      </w:r>
      <w:proofErr w:type="spellEnd"/>
      <w:r>
        <w:t xml:space="preserve"> </w:t>
      </w:r>
      <w:proofErr w:type="spellStart"/>
      <w:r>
        <w:t>summarises</w:t>
      </w:r>
      <w:proofErr w:type="spellEnd"/>
      <w:r>
        <w:t xml:space="preserve"> </w:t>
      </w:r>
      <w:proofErr w:type="spellStart"/>
      <w:r>
        <w:t>the</w:t>
      </w:r>
      <w:proofErr w:type="spellEnd"/>
      <w:r>
        <w:t xml:space="preserve"> </w:t>
      </w:r>
      <w:proofErr w:type="spellStart"/>
      <w:r>
        <w:t>current</w:t>
      </w:r>
      <w:proofErr w:type="spellEnd"/>
      <w:r>
        <w:t xml:space="preserve"> </w:t>
      </w:r>
      <w:proofErr w:type="spellStart"/>
      <w:r>
        <w:t>situation</w:t>
      </w:r>
      <w:proofErr w:type="spellEnd"/>
      <w:r>
        <w:t>.</w:t>
      </w:r>
      <w:r>
        <w:br/>
      </w:r>
    </w:p>
    <w:p w14:paraId="0C5CD65D" w14:textId="77777777" w:rsidR="00D247C7" w:rsidRDefault="00D247C7" w:rsidP="00D247C7">
      <w:pPr>
        <w:pStyle w:val="ListParagraph"/>
        <w:ind w:left="360"/>
        <w:jc w:val="center"/>
      </w:pPr>
      <w:r w:rsidRPr="0039562F">
        <w:rPr>
          <w:noProof/>
        </w:rPr>
        <w:drawing>
          <wp:inline distT="0" distB="0" distL="0" distR="0" wp14:anchorId="7166512E" wp14:editId="7D453C68">
            <wp:extent cx="3683189" cy="4254719"/>
            <wp:effectExtent l="0" t="0" r="0" b="0"/>
            <wp:docPr id="952826616" name="Picture 1" descr="A screenshot of a data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810" name="Picture 1" descr="A screenshot of a data  AI-generated content may be incorrect."/>
                    <pic:cNvPicPr/>
                  </pic:nvPicPr>
                  <pic:blipFill>
                    <a:blip r:embed="rId25"/>
                    <a:stretch>
                      <a:fillRect/>
                    </a:stretch>
                  </pic:blipFill>
                  <pic:spPr>
                    <a:xfrm>
                      <a:off x="0" y="0"/>
                      <a:ext cx="3683189" cy="4254719"/>
                    </a:xfrm>
                    <a:prstGeom prst="rect">
                      <a:avLst/>
                    </a:prstGeom>
                  </pic:spPr>
                </pic:pic>
              </a:graphicData>
            </a:graphic>
          </wp:inline>
        </w:drawing>
      </w:r>
    </w:p>
    <w:p w14:paraId="60986096" w14:textId="77777777" w:rsidR="00D247C7" w:rsidRDefault="00D247C7" w:rsidP="00D247C7">
      <w:pPr>
        <w:pStyle w:val="Heading2"/>
        <w:pageBreakBefore/>
        <w:ind w:left="578" w:hanging="578"/>
      </w:pPr>
      <w:bookmarkStart w:id="61" w:name="_Toc216959373"/>
      <w:proofErr w:type="spellStart"/>
      <w:r>
        <w:lastRenderedPageBreak/>
        <w:t>Brief</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the</w:t>
      </w:r>
      <w:proofErr w:type="spellEnd"/>
      <w:r>
        <w:t xml:space="preserve"> </w:t>
      </w:r>
      <w:proofErr w:type="spellStart"/>
      <w:r>
        <w:t>MonitoringSite</w:t>
      </w:r>
      <w:proofErr w:type="spellEnd"/>
      <w:r>
        <w:t xml:space="preserve"> </w:t>
      </w:r>
      <w:proofErr w:type="spellStart"/>
      <w:r>
        <w:t>model</w:t>
      </w:r>
      <w:bookmarkEnd w:id="61"/>
      <w:proofErr w:type="spellEnd"/>
    </w:p>
    <w:p w14:paraId="50BE3A2D" w14:textId="77777777" w:rsidR="00D247C7" w:rsidRDefault="00D247C7" w:rsidP="00D247C7">
      <w:pPr>
        <w:pStyle w:val="ListParagraph"/>
        <w:keepLines/>
        <w:numPr>
          <w:ilvl w:val="0"/>
          <w:numId w:val="37"/>
        </w:numPr>
        <w:spacing w:before="120" w:after="0" w:line="360" w:lineRule="auto"/>
        <w:ind w:left="360"/>
      </w:pPr>
      <w:proofErr w:type="spellStart"/>
      <w:r>
        <w:t>Each</w:t>
      </w:r>
      <w:proofErr w:type="spellEnd"/>
      <w:r>
        <w:t xml:space="preserve"> </w:t>
      </w:r>
      <w:proofErr w:type="spellStart"/>
      <w:r>
        <w:t>monitoring</w:t>
      </w:r>
      <w:proofErr w:type="spellEnd"/>
      <w:r>
        <w:t xml:space="preserve"> </w:t>
      </w:r>
      <w:proofErr w:type="spellStart"/>
      <w:r>
        <w:t>site</w:t>
      </w:r>
      <w:proofErr w:type="spellEnd"/>
      <w:r>
        <w:t xml:space="preserve"> </w:t>
      </w:r>
      <w:proofErr w:type="spellStart"/>
      <w:r>
        <w:t>has</w:t>
      </w:r>
      <w:proofErr w:type="spellEnd"/>
      <w:r>
        <w:t xml:space="preserve"> a </w:t>
      </w:r>
      <w:proofErr w:type="spellStart"/>
      <w:r w:rsidRPr="00A81D3F">
        <w:rPr>
          <w:b/>
          <w:bCs/>
        </w:rPr>
        <w:t>unique</w:t>
      </w:r>
      <w:proofErr w:type="spellEnd"/>
      <w:r w:rsidRPr="00A81D3F">
        <w:rPr>
          <w:b/>
          <w:bCs/>
        </w:rPr>
        <w:t xml:space="preserve"> </w:t>
      </w:r>
      <w:proofErr w:type="spellStart"/>
      <w:r w:rsidRPr="00A81D3F">
        <w:rPr>
          <w:b/>
          <w:bCs/>
        </w:rPr>
        <w:t>persistent</w:t>
      </w:r>
      <w:proofErr w:type="spellEnd"/>
      <w:r w:rsidRPr="00A81D3F">
        <w:rPr>
          <w:b/>
          <w:bCs/>
        </w:rPr>
        <w:t xml:space="preserve"> </w:t>
      </w:r>
      <w:proofErr w:type="spellStart"/>
      <w:r w:rsidRPr="00A81D3F">
        <w:rPr>
          <w:b/>
          <w:bCs/>
        </w:rPr>
        <w:t>identifier</w:t>
      </w:r>
      <w:proofErr w:type="spellEnd"/>
      <w:r>
        <w:t xml:space="preserve"> at </w:t>
      </w:r>
      <w:proofErr w:type="spellStart"/>
      <w:r>
        <w:t>European</w:t>
      </w:r>
      <w:proofErr w:type="spellEnd"/>
      <w:r>
        <w:t xml:space="preserve"> </w:t>
      </w:r>
      <w:proofErr w:type="spellStart"/>
      <w:r>
        <w:t>level</w:t>
      </w:r>
      <w:proofErr w:type="spellEnd"/>
      <w:r>
        <w:t>.</w:t>
      </w:r>
    </w:p>
    <w:p w14:paraId="2CCAA877" w14:textId="77777777" w:rsidR="00D247C7" w:rsidRDefault="00D247C7" w:rsidP="00D247C7">
      <w:pPr>
        <w:pStyle w:val="ListParagraph"/>
        <w:keepLines/>
        <w:numPr>
          <w:ilvl w:val="0"/>
          <w:numId w:val="37"/>
        </w:numPr>
        <w:spacing w:before="120" w:after="0" w:line="360" w:lineRule="auto"/>
        <w:ind w:left="360"/>
      </w:pPr>
      <w:r>
        <w:t xml:space="preserve">To </w:t>
      </w:r>
      <w:proofErr w:type="spellStart"/>
      <w:r>
        <w:t>ensure</w:t>
      </w:r>
      <w:proofErr w:type="spellEnd"/>
      <w:r>
        <w:t xml:space="preserve"> </w:t>
      </w:r>
      <w:proofErr w:type="spellStart"/>
      <w:r>
        <w:t>the</w:t>
      </w:r>
      <w:proofErr w:type="spellEnd"/>
      <w:r>
        <w:t xml:space="preserve"> </w:t>
      </w:r>
      <w:proofErr w:type="spellStart"/>
      <w:r>
        <w:t>uniqueness</w:t>
      </w:r>
      <w:proofErr w:type="spellEnd"/>
      <w:r>
        <w:t xml:space="preserve"> </w:t>
      </w:r>
      <w:proofErr w:type="spellStart"/>
      <w:r>
        <w:t>and</w:t>
      </w:r>
      <w:proofErr w:type="spellEnd"/>
      <w:r>
        <w:t xml:space="preserve"> </w:t>
      </w:r>
      <w:proofErr w:type="spellStart"/>
      <w:r>
        <w:t>persistence</w:t>
      </w:r>
      <w:proofErr w:type="spellEnd"/>
      <w:r>
        <w:t xml:space="preserve"> </w:t>
      </w:r>
      <w:proofErr w:type="spellStart"/>
      <w:r>
        <w:t>of</w:t>
      </w:r>
      <w:proofErr w:type="spellEnd"/>
      <w:r>
        <w:t xml:space="preserve"> </w:t>
      </w:r>
      <w:proofErr w:type="spellStart"/>
      <w:r>
        <w:t>the</w:t>
      </w:r>
      <w:proofErr w:type="spellEnd"/>
      <w:r>
        <w:t xml:space="preserve"> </w:t>
      </w:r>
      <w:proofErr w:type="spellStart"/>
      <w:r>
        <w:t>identifiers</w:t>
      </w:r>
      <w:proofErr w:type="spellEnd"/>
      <w:r>
        <w:t xml:space="preserve">, </w:t>
      </w:r>
      <w:proofErr w:type="spellStart"/>
      <w:r>
        <w:t>the</w:t>
      </w:r>
      <w:proofErr w:type="spellEnd"/>
      <w:r>
        <w:t xml:space="preserve"> </w:t>
      </w:r>
      <w:proofErr w:type="spellStart"/>
      <w:r>
        <w:t>European</w:t>
      </w:r>
      <w:proofErr w:type="spellEnd"/>
      <w:r>
        <w:t xml:space="preserve"> </w:t>
      </w:r>
      <w:proofErr w:type="spellStart"/>
      <w:r>
        <w:t>Environment</w:t>
      </w:r>
      <w:proofErr w:type="spellEnd"/>
      <w:r>
        <w:t xml:space="preserve"> </w:t>
      </w:r>
      <w:proofErr w:type="spellStart"/>
      <w:r>
        <w:t>Agency</w:t>
      </w:r>
      <w:proofErr w:type="spellEnd"/>
      <w:r>
        <w:t xml:space="preserve"> </w:t>
      </w:r>
      <w:proofErr w:type="spellStart"/>
      <w:r>
        <w:t>maintains</w:t>
      </w:r>
      <w:proofErr w:type="spellEnd"/>
      <w:r>
        <w:t xml:space="preserve"> a </w:t>
      </w:r>
      <w:proofErr w:type="spellStart"/>
      <w:r>
        <w:t>European</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the</w:t>
      </w:r>
      <w:proofErr w:type="spellEnd"/>
      <w:r>
        <w:t xml:space="preserve"> </w:t>
      </w:r>
      <w:proofErr w:type="spellStart"/>
      <w:r>
        <w:t>Monitoring</w:t>
      </w:r>
      <w:proofErr w:type="spellEnd"/>
      <w:r>
        <w:t xml:space="preserve"> </w:t>
      </w:r>
      <w:proofErr w:type="spellStart"/>
      <w:r>
        <w:t>Sites</w:t>
      </w:r>
      <w:proofErr w:type="spellEnd"/>
      <w:r>
        <w:t>.</w:t>
      </w:r>
    </w:p>
    <w:p w14:paraId="75ADA815"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register</w:t>
      </w:r>
      <w:proofErr w:type="spellEnd"/>
      <w:r>
        <w:t xml:space="preserve"> </w:t>
      </w:r>
      <w:proofErr w:type="spellStart"/>
      <w:r>
        <w:t>is</w:t>
      </w:r>
      <w:proofErr w:type="spellEnd"/>
      <w:r>
        <w:t xml:space="preserve"> </w:t>
      </w:r>
      <w:proofErr w:type="spellStart"/>
      <w:r>
        <w:t>available</w:t>
      </w:r>
      <w:proofErr w:type="spellEnd"/>
      <w:r>
        <w:t xml:space="preserve"> </w:t>
      </w:r>
      <w:proofErr w:type="spellStart"/>
      <w:r>
        <w:t>in</w:t>
      </w:r>
      <w:proofErr w:type="spellEnd"/>
      <w:r>
        <w:t xml:space="preserve"> </w:t>
      </w:r>
      <w:hyperlink r:id="rId48" w:history="1">
        <w:r w:rsidRPr="007908F7">
          <w:rPr>
            <w:rStyle w:val="Hyperlink"/>
          </w:rPr>
          <w:t>http://dd.eionet.europa.eu/vocabulary/wise/MonitoringSite/</w:t>
        </w:r>
      </w:hyperlink>
      <w:r>
        <w:t xml:space="preserve"> </w:t>
      </w:r>
    </w:p>
    <w:p w14:paraId="22161914" w14:textId="77777777" w:rsidR="00D247C7" w:rsidRDefault="00D247C7" w:rsidP="00D247C7"/>
    <w:p w14:paraId="44CCDA06"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specific</w:t>
      </w:r>
      <w:proofErr w:type="spellEnd"/>
      <w:r>
        <w:t xml:space="preserve"> </w:t>
      </w:r>
      <w:proofErr w:type="spellStart"/>
      <w:r>
        <w:t>requirements</w:t>
      </w:r>
      <w:proofErr w:type="spellEnd"/>
      <w:r>
        <w:t xml:space="preserve"> </w:t>
      </w:r>
      <w:proofErr w:type="spellStart"/>
      <w:r>
        <w:t>applicable</w:t>
      </w:r>
      <w:proofErr w:type="spellEnd"/>
      <w:r>
        <w:t xml:space="preserve"> to </w:t>
      </w:r>
      <w:proofErr w:type="spellStart"/>
      <w:r>
        <w:t>the</w:t>
      </w:r>
      <w:proofErr w:type="spellEnd"/>
      <w:r>
        <w:t xml:space="preserve"> </w:t>
      </w:r>
      <w:proofErr w:type="spellStart"/>
      <w:r>
        <w:t>monitoring</w:t>
      </w:r>
      <w:proofErr w:type="spellEnd"/>
      <w:r>
        <w:t xml:space="preserve"> </w:t>
      </w:r>
      <w:proofErr w:type="spellStart"/>
      <w:r>
        <w:t>sites</w:t>
      </w:r>
      <w:proofErr w:type="spellEnd"/>
      <w:r>
        <w:t xml:space="preserve"> are </w:t>
      </w:r>
      <w:proofErr w:type="spellStart"/>
      <w:r>
        <w:t>listed</w:t>
      </w:r>
      <w:proofErr w:type="spellEnd"/>
      <w:r>
        <w:t xml:space="preserve"> </w:t>
      </w:r>
      <w:proofErr w:type="spellStart"/>
      <w:r>
        <w:t>below</w:t>
      </w:r>
      <w:proofErr w:type="spellEnd"/>
      <w:r>
        <w:t>:</w:t>
      </w:r>
    </w:p>
    <w:p w14:paraId="01D4F625" w14:textId="77777777" w:rsidR="00D247C7" w:rsidRDefault="00D247C7" w:rsidP="00D247C7">
      <w:pPr>
        <w:pStyle w:val="ListParagraph"/>
        <w:keepLines/>
        <w:numPr>
          <w:ilvl w:val="0"/>
          <w:numId w:val="37"/>
        </w:numPr>
        <w:spacing w:before="120" w:after="0" w:line="360" w:lineRule="auto"/>
      </w:pPr>
      <w:r>
        <w:t xml:space="preserve">A </w:t>
      </w:r>
      <w:proofErr w:type="spellStart"/>
      <w:r>
        <w:t>monitoring</w:t>
      </w:r>
      <w:proofErr w:type="spellEnd"/>
      <w:r>
        <w:t xml:space="preserve"> </w:t>
      </w:r>
      <w:proofErr w:type="spellStart"/>
      <w:r>
        <w:t>site</w:t>
      </w:r>
      <w:proofErr w:type="spellEnd"/>
      <w:r>
        <w:t xml:space="preserve"> MUST </w:t>
      </w:r>
      <w:proofErr w:type="spellStart"/>
      <w:r>
        <w:t>have</w:t>
      </w:r>
      <w:proofErr w:type="spellEnd"/>
      <w:r>
        <w:t xml:space="preserve"> </w:t>
      </w:r>
      <w:proofErr w:type="spellStart"/>
      <w:r>
        <w:t>point</w:t>
      </w:r>
      <w:proofErr w:type="spellEnd"/>
      <w:r>
        <w:t xml:space="preserve"> </w:t>
      </w:r>
      <w:proofErr w:type="spellStart"/>
      <w:r>
        <w:t>geometry</w:t>
      </w:r>
      <w:proofErr w:type="spellEnd"/>
      <w:r>
        <w:t>.</w:t>
      </w:r>
    </w:p>
    <w:p w14:paraId="61F39460" w14:textId="77777777" w:rsidR="00D247C7" w:rsidRPr="009E2D71" w:rsidRDefault="00D247C7" w:rsidP="00D247C7">
      <w:pPr>
        <w:pStyle w:val="ListParagraph"/>
        <w:keepLines/>
        <w:numPr>
          <w:ilvl w:val="0"/>
          <w:numId w:val="37"/>
        </w:numPr>
        <w:spacing w:before="120" w:after="0" w:line="360" w:lineRule="auto"/>
      </w:pPr>
      <w:r>
        <w:t xml:space="preserve">A </w:t>
      </w:r>
      <w:proofErr w:type="spellStart"/>
      <w:r>
        <w:t>monitoring</w:t>
      </w:r>
      <w:proofErr w:type="spellEnd"/>
      <w:r>
        <w:t xml:space="preserve"> </w:t>
      </w:r>
      <w:proofErr w:type="spellStart"/>
      <w:r>
        <w:t>site</w:t>
      </w:r>
      <w:proofErr w:type="spellEnd"/>
      <w:r>
        <w:t xml:space="preserve"> MUST </w:t>
      </w:r>
      <w:proofErr w:type="spellStart"/>
      <w:r>
        <w:t>have</w:t>
      </w:r>
      <w:proofErr w:type="spellEnd"/>
      <w:r>
        <w:t xml:space="preserve"> </w:t>
      </w:r>
      <w:proofErr w:type="spellStart"/>
      <w:r>
        <w:t>one</w:t>
      </w:r>
      <w:proofErr w:type="spellEnd"/>
      <w:r>
        <w:t xml:space="preserve"> </w:t>
      </w:r>
      <w:proofErr w:type="spellStart"/>
      <w:r>
        <w:t>and</w:t>
      </w:r>
      <w:proofErr w:type="spellEnd"/>
      <w:r>
        <w:t xml:space="preserve"> </w:t>
      </w:r>
      <w:proofErr w:type="spellStart"/>
      <w:r>
        <w:t>only</w:t>
      </w:r>
      <w:proofErr w:type="spellEnd"/>
      <w:r>
        <w:t xml:space="preserve"> </w:t>
      </w:r>
      <w:proofErr w:type="spellStart"/>
      <w:r>
        <w:t>one</w:t>
      </w:r>
      <w:proofErr w:type="spellEnd"/>
      <w:r>
        <w:t xml:space="preserve"> </w:t>
      </w:r>
      <w:proofErr w:type="spellStart"/>
      <w:r>
        <w:t>associated</w:t>
      </w:r>
      <w:proofErr w:type="spellEnd"/>
      <w:r>
        <w:t xml:space="preserve"> </w:t>
      </w:r>
      <w:proofErr w:type="spellStart"/>
      <w:r>
        <w:t>water</w:t>
      </w:r>
      <w:proofErr w:type="spellEnd"/>
      <w:r>
        <w:t xml:space="preserve"> </w:t>
      </w:r>
      <w:proofErr w:type="spellStart"/>
      <w:r>
        <w:t>body</w:t>
      </w:r>
      <w:proofErr w:type="spellEnd"/>
      <w:r>
        <w:t xml:space="preserve">. A </w:t>
      </w:r>
      <w:proofErr w:type="spellStart"/>
      <w:r>
        <w:t>water</w:t>
      </w:r>
      <w:proofErr w:type="spellEnd"/>
      <w:r>
        <w:t xml:space="preserve"> </w:t>
      </w:r>
      <w:proofErr w:type="spellStart"/>
      <w:r>
        <w:t>body</w:t>
      </w:r>
      <w:proofErr w:type="spellEnd"/>
      <w:r>
        <w:t xml:space="preserve"> MAY </w:t>
      </w:r>
      <w:proofErr w:type="spellStart"/>
      <w:r>
        <w:t>have</w:t>
      </w:r>
      <w:proofErr w:type="spellEnd"/>
      <w:r>
        <w:t xml:space="preserve"> </w:t>
      </w:r>
      <w:proofErr w:type="spellStart"/>
      <w:r>
        <w:t>zero</w:t>
      </w:r>
      <w:proofErr w:type="spellEnd"/>
      <w:r>
        <w:t xml:space="preserve"> </w:t>
      </w:r>
      <w:proofErr w:type="spellStart"/>
      <w:r>
        <w:t>or</w:t>
      </w:r>
      <w:proofErr w:type="spellEnd"/>
      <w:r>
        <w:t xml:space="preserve"> </w:t>
      </w:r>
      <w:proofErr w:type="spellStart"/>
      <w:r>
        <w:t>more</w:t>
      </w:r>
      <w:proofErr w:type="spellEnd"/>
      <w:r>
        <w:t xml:space="preserve"> </w:t>
      </w:r>
      <w:proofErr w:type="spellStart"/>
      <w:r>
        <w:t>associated</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rPr>
          <w:i/>
          <w:iCs/>
        </w:rPr>
        <w:t>Note</w:t>
      </w:r>
      <w:proofErr w:type="spellEnd"/>
      <w:r>
        <w:rPr>
          <w:i/>
          <w:iCs/>
        </w:rPr>
        <w:t xml:space="preserve">: </w:t>
      </w:r>
      <w:proofErr w:type="spellStart"/>
      <w:r>
        <w:rPr>
          <w:i/>
          <w:iCs/>
        </w:rPr>
        <w:t>only</w:t>
      </w:r>
      <w:proofErr w:type="spellEnd"/>
      <w:r>
        <w:rPr>
          <w:i/>
          <w:iCs/>
        </w:rPr>
        <w:t xml:space="preserve"> </w:t>
      </w:r>
      <w:proofErr w:type="spellStart"/>
      <w:r>
        <w:rPr>
          <w:i/>
          <w:iCs/>
        </w:rPr>
        <w:t>the</w:t>
      </w:r>
      <w:proofErr w:type="spellEnd"/>
      <w:r>
        <w:rPr>
          <w:i/>
          <w:iCs/>
        </w:rPr>
        <w:t xml:space="preserve"> </w:t>
      </w:r>
      <w:proofErr w:type="spellStart"/>
      <w:r>
        <w:rPr>
          <w:i/>
          <w:iCs/>
        </w:rPr>
        <w:t>relationship</w:t>
      </w:r>
      <w:proofErr w:type="spellEnd"/>
      <w:r>
        <w:rPr>
          <w:i/>
          <w:iCs/>
        </w:rPr>
        <w:t xml:space="preserve"> </w:t>
      </w:r>
      <w:proofErr w:type="spellStart"/>
      <w:r>
        <w:rPr>
          <w:i/>
          <w:iCs/>
        </w:rPr>
        <w:t>between</w:t>
      </w:r>
      <w:proofErr w:type="spellEnd"/>
      <w:r w:rsidRPr="0001794C">
        <w:rPr>
          <w:i/>
          <w:iCs/>
        </w:rPr>
        <w:t xml:space="preserve"> </w:t>
      </w:r>
      <w:proofErr w:type="spellStart"/>
      <w:r>
        <w:rPr>
          <w:i/>
          <w:iCs/>
        </w:rPr>
        <w:t>monitoring</w:t>
      </w:r>
      <w:proofErr w:type="spellEnd"/>
      <w:r>
        <w:rPr>
          <w:i/>
          <w:iCs/>
        </w:rPr>
        <w:t xml:space="preserve"> </w:t>
      </w:r>
      <w:proofErr w:type="spellStart"/>
      <w:r>
        <w:rPr>
          <w:i/>
          <w:iCs/>
        </w:rPr>
        <w:t>site</w:t>
      </w:r>
      <w:proofErr w:type="spellEnd"/>
      <w:r>
        <w:rPr>
          <w:i/>
          <w:iCs/>
        </w:rPr>
        <w:t xml:space="preserve"> </w:t>
      </w:r>
      <w:proofErr w:type="spellStart"/>
      <w:r>
        <w:rPr>
          <w:i/>
          <w:iCs/>
        </w:rPr>
        <w:t>and</w:t>
      </w:r>
      <w:proofErr w:type="spellEnd"/>
      <w:r>
        <w:rPr>
          <w:i/>
          <w:iCs/>
        </w:rPr>
        <w:t xml:space="preserve"> </w:t>
      </w:r>
      <w:proofErr w:type="spellStart"/>
      <w:r>
        <w:rPr>
          <w:i/>
          <w:iCs/>
        </w:rPr>
        <w:t>water</w:t>
      </w:r>
      <w:proofErr w:type="spellEnd"/>
      <w:r>
        <w:rPr>
          <w:i/>
          <w:iCs/>
        </w:rPr>
        <w:t xml:space="preserve"> </w:t>
      </w:r>
      <w:proofErr w:type="spellStart"/>
      <w:r>
        <w:rPr>
          <w:i/>
          <w:iCs/>
        </w:rPr>
        <w:t>body</w:t>
      </w:r>
      <w:proofErr w:type="spellEnd"/>
      <w:r>
        <w:rPr>
          <w:i/>
          <w:iCs/>
        </w:rPr>
        <w:t xml:space="preserve"> </w:t>
      </w:r>
      <w:proofErr w:type="spellStart"/>
      <w:r>
        <w:rPr>
          <w:i/>
          <w:iCs/>
        </w:rPr>
        <w:t>is</w:t>
      </w:r>
      <w:proofErr w:type="spellEnd"/>
      <w:r>
        <w:rPr>
          <w:i/>
          <w:iCs/>
        </w:rPr>
        <w:t xml:space="preserve"> </w:t>
      </w:r>
      <w:proofErr w:type="spellStart"/>
      <w:r>
        <w:rPr>
          <w:i/>
          <w:iCs/>
        </w:rPr>
        <w:t>requested</w:t>
      </w:r>
      <w:proofErr w:type="spellEnd"/>
      <w:r>
        <w:rPr>
          <w:i/>
          <w:iCs/>
        </w:rPr>
        <w:t xml:space="preserve">. </w:t>
      </w:r>
      <w:proofErr w:type="spellStart"/>
      <w:r>
        <w:rPr>
          <w:i/>
          <w:iCs/>
        </w:rPr>
        <w:t>The</w:t>
      </w:r>
      <w:proofErr w:type="spellEnd"/>
      <w:r>
        <w:rPr>
          <w:i/>
          <w:iCs/>
        </w:rPr>
        <w:t xml:space="preserve"> </w:t>
      </w:r>
      <w:proofErr w:type="spellStart"/>
      <w:r>
        <w:rPr>
          <w:i/>
          <w:iCs/>
        </w:rPr>
        <w:t>inverse</w:t>
      </w:r>
      <w:proofErr w:type="spellEnd"/>
      <w:r>
        <w:rPr>
          <w:i/>
          <w:iCs/>
        </w:rPr>
        <w:t xml:space="preserve"> </w:t>
      </w:r>
      <w:proofErr w:type="spellStart"/>
      <w:r>
        <w:rPr>
          <w:i/>
          <w:iCs/>
        </w:rPr>
        <w:t>relationship</w:t>
      </w:r>
      <w:proofErr w:type="spellEnd"/>
      <w:r>
        <w:rPr>
          <w:i/>
          <w:iCs/>
        </w:rPr>
        <w:t xml:space="preserve"> </w:t>
      </w:r>
      <w:proofErr w:type="spellStart"/>
      <w:r>
        <w:rPr>
          <w:i/>
          <w:iCs/>
        </w:rPr>
        <w:t>is</w:t>
      </w:r>
      <w:proofErr w:type="spellEnd"/>
      <w:r>
        <w:rPr>
          <w:i/>
          <w:iCs/>
        </w:rPr>
        <w:t xml:space="preserve"> </w:t>
      </w:r>
      <w:proofErr w:type="spellStart"/>
      <w:r>
        <w:rPr>
          <w:i/>
          <w:iCs/>
        </w:rPr>
        <w:t>not</w:t>
      </w:r>
      <w:proofErr w:type="spellEnd"/>
      <w:r>
        <w:rPr>
          <w:i/>
          <w:iCs/>
        </w:rPr>
        <w:t xml:space="preserve"> </w:t>
      </w:r>
      <w:proofErr w:type="spellStart"/>
      <w:r>
        <w:rPr>
          <w:i/>
          <w:iCs/>
        </w:rPr>
        <w:t>reported</w:t>
      </w:r>
      <w:proofErr w:type="spellEnd"/>
      <w:r>
        <w:rPr>
          <w:i/>
          <w:iCs/>
        </w:rPr>
        <w:t xml:space="preserve">. </w:t>
      </w:r>
      <w:proofErr w:type="spellStart"/>
      <w:r>
        <w:rPr>
          <w:i/>
          <w:iCs/>
        </w:rPr>
        <w:t>The</w:t>
      </w:r>
      <w:proofErr w:type="spellEnd"/>
      <w:r>
        <w:rPr>
          <w:i/>
          <w:iCs/>
        </w:rPr>
        <w:t xml:space="preserve"> </w:t>
      </w:r>
      <w:proofErr w:type="spellStart"/>
      <w:r>
        <w:rPr>
          <w:i/>
          <w:iCs/>
        </w:rPr>
        <w:t>water</w:t>
      </w:r>
      <w:proofErr w:type="spellEnd"/>
      <w:r>
        <w:rPr>
          <w:i/>
          <w:iCs/>
        </w:rPr>
        <w:t xml:space="preserve"> </w:t>
      </w:r>
      <w:proofErr w:type="spellStart"/>
      <w:r>
        <w:rPr>
          <w:i/>
          <w:iCs/>
        </w:rPr>
        <w:t>bodies</w:t>
      </w:r>
      <w:proofErr w:type="spellEnd"/>
      <w:r>
        <w:rPr>
          <w:i/>
          <w:iCs/>
        </w:rPr>
        <w:t xml:space="preserve"> are </w:t>
      </w:r>
      <w:proofErr w:type="spellStart"/>
      <w:r>
        <w:rPr>
          <w:i/>
          <w:iCs/>
        </w:rPr>
        <w:t>not</w:t>
      </w:r>
      <w:proofErr w:type="spellEnd"/>
      <w:r>
        <w:rPr>
          <w:i/>
          <w:iCs/>
        </w:rPr>
        <w:t xml:space="preserve"> </w:t>
      </w:r>
      <w:proofErr w:type="spellStart"/>
      <w:r>
        <w:rPr>
          <w:i/>
          <w:iCs/>
        </w:rPr>
        <w:t>reported</w:t>
      </w:r>
      <w:proofErr w:type="spellEnd"/>
      <w:r>
        <w:rPr>
          <w:i/>
          <w:iCs/>
        </w:rPr>
        <w:t>.</w:t>
      </w:r>
    </w:p>
    <w:p w14:paraId="589003CA" w14:textId="77777777" w:rsidR="00D247C7" w:rsidRDefault="00D247C7" w:rsidP="00D247C7">
      <w:pPr>
        <w:pStyle w:val="ListParagraph"/>
      </w:pPr>
    </w:p>
    <w:p w14:paraId="27EE2FDB" w14:textId="77777777" w:rsidR="00D247C7" w:rsidRPr="00652FB6" w:rsidRDefault="00D247C7" w:rsidP="00D247C7">
      <w:pPr>
        <w:pStyle w:val="ListParagraph"/>
        <w:keepLines/>
        <w:numPr>
          <w:ilvl w:val="0"/>
          <w:numId w:val="37"/>
        </w:numPr>
        <w:spacing w:before="120" w:after="0" w:line="360" w:lineRule="auto"/>
        <w:ind w:left="360"/>
      </w:pPr>
      <w:proofErr w:type="spellStart"/>
      <w:r w:rsidRPr="00652FB6">
        <w:t>Information</w:t>
      </w:r>
      <w:proofErr w:type="spellEnd"/>
      <w:r w:rsidRPr="00652FB6">
        <w:t xml:space="preserve"> </w:t>
      </w:r>
      <w:proofErr w:type="spellStart"/>
      <w:r w:rsidRPr="00652FB6">
        <w:t>about</w:t>
      </w:r>
      <w:proofErr w:type="spellEnd"/>
      <w:r w:rsidRPr="00652FB6">
        <w:t xml:space="preserve"> </w:t>
      </w:r>
      <w:proofErr w:type="spellStart"/>
      <w:r w:rsidRPr="00652FB6">
        <w:t>the</w:t>
      </w:r>
      <w:proofErr w:type="spellEnd"/>
      <w:r w:rsidRPr="00652FB6">
        <w:t xml:space="preserve"> </w:t>
      </w:r>
      <w:proofErr w:type="spellStart"/>
      <w:r w:rsidRPr="00652FB6">
        <w:t>national</w:t>
      </w:r>
      <w:proofErr w:type="spellEnd"/>
      <w:r w:rsidRPr="00652FB6">
        <w:t xml:space="preserve"> </w:t>
      </w:r>
      <w:proofErr w:type="spellStart"/>
      <w:r w:rsidRPr="00652FB6">
        <w:t>identifiers</w:t>
      </w:r>
      <w:proofErr w:type="spellEnd"/>
      <w:r w:rsidRPr="00652FB6">
        <w:t xml:space="preserve"> </w:t>
      </w:r>
      <w:proofErr w:type="spellStart"/>
      <w:r w:rsidRPr="00652FB6">
        <w:t>of</w:t>
      </w:r>
      <w:proofErr w:type="spellEnd"/>
      <w:r w:rsidRPr="00652FB6">
        <w:t xml:space="preserve"> </w:t>
      </w:r>
      <w:proofErr w:type="spellStart"/>
      <w:r w:rsidRPr="00652FB6">
        <w:t>the</w:t>
      </w:r>
      <w:proofErr w:type="spellEnd"/>
      <w:r w:rsidRPr="00652FB6">
        <w:t xml:space="preserve"> </w:t>
      </w:r>
      <w:proofErr w:type="spellStart"/>
      <w:r>
        <w:t>monitoring</w:t>
      </w:r>
      <w:proofErr w:type="spellEnd"/>
      <w:r>
        <w:t xml:space="preserve"> </w:t>
      </w:r>
      <w:proofErr w:type="spellStart"/>
      <w:r>
        <w:t>site</w:t>
      </w:r>
      <w:proofErr w:type="spellEnd"/>
      <w:r w:rsidRPr="00652FB6">
        <w:t xml:space="preserve"> </w:t>
      </w:r>
      <w:r w:rsidRPr="00652FB6">
        <w:br/>
      </w:r>
      <w:proofErr w:type="spellStart"/>
      <w:r w:rsidRPr="00652FB6">
        <w:t>is</w:t>
      </w:r>
      <w:proofErr w:type="spellEnd"/>
      <w:r w:rsidRPr="00652FB6">
        <w:t xml:space="preserve"> kept </w:t>
      </w:r>
      <w:proofErr w:type="spellStart"/>
      <w:r w:rsidRPr="00652FB6">
        <w:t>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inspireIdLocalId</w:t>
      </w:r>
      <w:proofErr w:type="spellEnd"/>
      <w:r w:rsidRPr="00C3067B">
        <w:t>]</w:t>
      </w:r>
      <w:r w:rsidRPr="00652FB6">
        <w:t xml:space="preserve">, </w:t>
      </w:r>
      <w:r w:rsidRPr="00C3067B">
        <w:t>[</w:t>
      </w:r>
      <w:proofErr w:type="spellStart"/>
      <w:r w:rsidRPr="00C3067B">
        <w:t>inspireIdNamespace</w:t>
      </w:r>
      <w:proofErr w:type="spellEnd"/>
      <w:r w:rsidRPr="00C3067B">
        <w:t>],</w:t>
      </w:r>
      <w:r w:rsidRPr="00652FB6">
        <w:t xml:space="preserve"> </w:t>
      </w:r>
      <w:r w:rsidRPr="00C3067B">
        <w:t>[</w:t>
      </w:r>
      <w:proofErr w:type="spellStart"/>
      <w:r w:rsidRPr="00C3067B">
        <w:t>inspireIdVersionId</w:t>
      </w:r>
      <w:proofErr w:type="spellEnd"/>
      <w:r w:rsidRPr="00C3067B">
        <w:t>]</w:t>
      </w:r>
      <w:r w:rsidRPr="00652FB6">
        <w:t xml:space="preserve">, </w:t>
      </w:r>
      <w:r w:rsidRPr="00652FB6">
        <w:br/>
      </w:r>
      <w:r w:rsidRPr="00C3067B">
        <w:t>[</w:t>
      </w:r>
      <w:proofErr w:type="spellStart"/>
      <w:r w:rsidRPr="00C3067B">
        <w:t>beginLifespanVersion</w:t>
      </w:r>
      <w:proofErr w:type="spellEnd"/>
      <w:r w:rsidRPr="00C3067B">
        <w:t xml:space="preserve">] </w:t>
      </w:r>
      <w:proofErr w:type="spellStart"/>
      <w:r w:rsidRPr="00652FB6">
        <w:t>and</w:t>
      </w:r>
      <w:proofErr w:type="spellEnd"/>
      <w:r w:rsidRPr="00652FB6">
        <w:t xml:space="preserve"> </w:t>
      </w:r>
      <w:r w:rsidRPr="00C3067B">
        <w:t>[</w:t>
      </w:r>
      <w:proofErr w:type="spellStart"/>
      <w:r w:rsidRPr="00C3067B">
        <w:t>endLifespanVersion</w:t>
      </w:r>
      <w:proofErr w:type="spellEnd"/>
      <w:r w:rsidRPr="00C3067B">
        <w:t xml:space="preserve">] </w:t>
      </w:r>
      <w:proofErr w:type="spellStart"/>
      <w:r w:rsidRPr="00652FB6">
        <w:t>attributes</w:t>
      </w:r>
      <w:proofErr w:type="spellEnd"/>
      <w:r w:rsidRPr="00652FB6">
        <w:t xml:space="preserve">. </w:t>
      </w:r>
      <w:r w:rsidRPr="00652FB6">
        <w:br/>
      </w:r>
      <w:proofErr w:type="spellStart"/>
      <w:r w:rsidRPr="00652FB6">
        <w:t>This</w:t>
      </w:r>
      <w:proofErr w:type="spellEnd"/>
      <w:r w:rsidRPr="00652FB6">
        <w:t xml:space="preserve"> </w:t>
      </w:r>
      <w:proofErr w:type="spellStart"/>
      <w:r w:rsidRPr="00652FB6">
        <w:t>information</w:t>
      </w:r>
      <w:proofErr w:type="spellEnd"/>
      <w:r w:rsidRPr="00652FB6">
        <w:t xml:space="preserve"> </w:t>
      </w:r>
      <w:proofErr w:type="spellStart"/>
      <w:r w:rsidRPr="00652FB6">
        <w:t>allows</w:t>
      </w:r>
      <w:proofErr w:type="spellEnd"/>
      <w:r w:rsidRPr="00652FB6">
        <w:t xml:space="preserve"> data </w:t>
      </w:r>
      <w:proofErr w:type="spellStart"/>
      <w:r w:rsidRPr="00652FB6">
        <w:t>providers</w:t>
      </w:r>
      <w:proofErr w:type="spellEnd"/>
      <w:r w:rsidRPr="00652FB6">
        <w:t xml:space="preserve"> to </w:t>
      </w:r>
      <w:proofErr w:type="spellStart"/>
      <w:r w:rsidRPr="00652FB6">
        <w:t>maintain</w:t>
      </w:r>
      <w:proofErr w:type="spellEnd"/>
      <w:r w:rsidRPr="00652FB6">
        <w:t xml:space="preserve"> </w:t>
      </w:r>
      <w:proofErr w:type="spellStart"/>
      <w:r w:rsidRPr="00652FB6">
        <w:t>traceability</w:t>
      </w:r>
      <w:proofErr w:type="spellEnd"/>
      <w:r w:rsidRPr="00652FB6">
        <w:t xml:space="preserve"> </w:t>
      </w:r>
      <w:proofErr w:type="spellStart"/>
      <w:r w:rsidRPr="00652FB6">
        <w:t>between</w:t>
      </w:r>
      <w:proofErr w:type="spellEnd"/>
      <w:r w:rsidRPr="00652FB6">
        <w:t xml:space="preserve"> </w:t>
      </w:r>
      <w:proofErr w:type="spellStart"/>
      <w:r w:rsidRPr="00652FB6">
        <w:t>the</w:t>
      </w:r>
      <w:proofErr w:type="spellEnd"/>
      <w:r w:rsidRPr="00652FB6">
        <w:t xml:space="preserve"> </w:t>
      </w:r>
      <w:proofErr w:type="spellStart"/>
      <w:r w:rsidRPr="00652FB6">
        <w:t>reported</w:t>
      </w:r>
      <w:proofErr w:type="spellEnd"/>
      <w:r w:rsidRPr="00652FB6">
        <w:t xml:space="preserve"> data </w:t>
      </w:r>
      <w:proofErr w:type="spellStart"/>
      <w:r w:rsidRPr="00652FB6">
        <w:t>and</w:t>
      </w:r>
      <w:proofErr w:type="spellEnd"/>
      <w:r w:rsidRPr="00652FB6">
        <w:t xml:space="preserve"> </w:t>
      </w:r>
      <w:proofErr w:type="spellStart"/>
      <w:r w:rsidRPr="00652FB6">
        <w:t>the</w:t>
      </w:r>
      <w:proofErr w:type="spellEnd"/>
      <w:r w:rsidRPr="00652FB6">
        <w:t xml:space="preserve"> data </w:t>
      </w:r>
      <w:proofErr w:type="spellStart"/>
      <w:r w:rsidRPr="00652FB6">
        <w:t>in</w:t>
      </w:r>
      <w:proofErr w:type="spellEnd"/>
      <w:r w:rsidRPr="00652FB6">
        <w:t xml:space="preserve"> </w:t>
      </w:r>
      <w:proofErr w:type="spellStart"/>
      <w:r w:rsidRPr="00652FB6">
        <w:t>their</w:t>
      </w:r>
      <w:proofErr w:type="spellEnd"/>
      <w:r w:rsidRPr="00652FB6">
        <w:t xml:space="preserve"> </w:t>
      </w:r>
      <w:proofErr w:type="spellStart"/>
      <w:r w:rsidRPr="00652FB6">
        <w:t>national</w:t>
      </w:r>
      <w:proofErr w:type="spellEnd"/>
      <w:r w:rsidRPr="00652FB6">
        <w:t xml:space="preserve"> </w:t>
      </w:r>
      <w:proofErr w:type="spellStart"/>
      <w:r w:rsidRPr="00652FB6">
        <w:t>systems</w:t>
      </w:r>
      <w:proofErr w:type="spellEnd"/>
      <w:r w:rsidRPr="00652FB6">
        <w:t xml:space="preserve"> </w:t>
      </w:r>
      <w:proofErr w:type="spellStart"/>
      <w:r w:rsidRPr="00652FB6">
        <w:t>and</w:t>
      </w:r>
      <w:proofErr w:type="spellEnd"/>
      <w:r w:rsidRPr="00652FB6">
        <w:t>/</w:t>
      </w:r>
      <w:proofErr w:type="spellStart"/>
      <w:r w:rsidRPr="00652FB6">
        <w:t>or</w:t>
      </w:r>
      <w:proofErr w:type="spellEnd"/>
      <w:r w:rsidRPr="00652FB6">
        <w:t xml:space="preserve"> </w:t>
      </w:r>
      <w:proofErr w:type="spellStart"/>
      <w:r w:rsidRPr="00652FB6">
        <w:t>national</w:t>
      </w:r>
      <w:proofErr w:type="spellEnd"/>
      <w:r w:rsidRPr="00652FB6">
        <w:t xml:space="preserve"> </w:t>
      </w:r>
      <w:proofErr w:type="spellStart"/>
      <w:r w:rsidRPr="00652FB6">
        <w:t>or</w:t>
      </w:r>
      <w:proofErr w:type="spellEnd"/>
      <w:r w:rsidRPr="00652FB6">
        <w:t xml:space="preserve"> </w:t>
      </w:r>
      <w:proofErr w:type="spellStart"/>
      <w:r w:rsidRPr="00652FB6">
        <w:t>regional</w:t>
      </w:r>
      <w:proofErr w:type="spellEnd"/>
      <w:r w:rsidRPr="00652FB6">
        <w:t xml:space="preserve"> INSPIRE </w:t>
      </w:r>
      <w:proofErr w:type="spellStart"/>
      <w:r w:rsidRPr="00652FB6">
        <w:t>datasets</w:t>
      </w:r>
      <w:proofErr w:type="spellEnd"/>
      <w:r w:rsidRPr="00652FB6">
        <w:t>.</w:t>
      </w:r>
    </w:p>
    <w:p w14:paraId="77AEA55E" w14:textId="77777777" w:rsidR="00D247C7" w:rsidRPr="00652FB6" w:rsidRDefault="00D247C7" w:rsidP="00D247C7">
      <w:pPr>
        <w:pStyle w:val="ListParagraph"/>
        <w:keepLines/>
        <w:numPr>
          <w:ilvl w:val="0"/>
          <w:numId w:val="37"/>
        </w:numPr>
        <w:spacing w:before="120" w:after="0" w:line="360" w:lineRule="auto"/>
        <w:ind w:left="360"/>
      </w:pPr>
      <w:proofErr w:type="spellStart"/>
      <w:r w:rsidRPr="00652FB6">
        <w:t>The</w:t>
      </w:r>
      <w:proofErr w:type="spellEnd"/>
      <w:r w:rsidRPr="00652FB6">
        <w:t xml:space="preserve"> </w:t>
      </w:r>
      <w:proofErr w:type="spellStart"/>
      <w:r w:rsidRPr="00652FB6">
        <w:t>European</w:t>
      </w:r>
      <w:proofErr w:type="spellEnd"/>
      <w:r w:rsidRPr="00652FB6">
        <w:t xml:space="preserve"> </w:t>
      </w:r>
      <w:proofErr w:type="spellStart"/>
      <w:r w:rsidRPr="00652FB6">
        <w:t>persistent</w:t>
      </w:r>
      <w:proofErr w:type="spellEnd"/>
      <w:r w:rsidRPr="00652FB6">
        <w:t xml:space="preserve"> </w:t>
      </w:r>
      <w:proofErr w:type="spellStart"/>
      <w:r w:rsidRPr="00652FB6">
        <w:t>unique</w:t>
      </w:r>
      <w:proofErr w:type="spellEnd"/>
      <w:r w:rsidRPr="00652FB6">
        <w:t xml:space="preserve"> </w:t>
      </w:r>
      <w:proofErr w:type="spellStart"/>
      <w:r w:rsidRPr="00652FB6">
        <w:t>identifier</w:t>
      </w:r>
      <w:proofErr w:type="spellEnd"/>
      <w:r w:rsidRPr="00652FB6">
        <w:t xml:space="preserve"> </w:t>
      </w:r>
      <w:proofErr w:type="spellStart"/>
      <w:r w:rsidRPr="00652FB6">
        <w:t>is</w:t>
      </w:r>
      <w:proofErr w:type="spellEnd"/>
      <w:r w:rsidRPr="00652FB6">
        <w:t xml:space="preserve"> </w:t>
      </w:r>
      <w:proofErr w:type="spellStart"/>
      <w:r w:rsidRPr="00652FB6">
        <w:t>reported</w:t>
      </w:r>
      <w:proofErr w:type="spellEnd"/>
      <w:r w:rsidRPr="00652FB6">
        <w:t xml:space="preserve"> </w:t>
      </w:r>
      <w:proofErr w:type="spellStart"/>
      <w:r w:rsidRPr="00652FB6">
        <w:t>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thematicIdIdentifier</w:t>
      </w:r>
      <w:proofErr w:type="spellEnd"/>
      <w:r w:rsidRPr="00C3067B">
        <w:t>]</w:t>
      </w:r>
      <w:r w:rsidRPr="00652FB6">
        <w:t xml:space="preserve"> </w:t>
      </w:r>
      <w:proofErr w:type="spellStart"/>
      <w:r w:rsidRPr="00652FB6">
        <w:t>attribute</w:t>
      </w:r>
      <w:proofErr w:type="spellEnd"/>
      <w:r w:rsidRPr="00652FB6">
        <w:t xml:space="preserve">. It </w:t>
      </w:r>
      <w:proofErr w:type="spellStart"/>
      <w:r w:rsidRPr="00652FB6">
        <w:t>must</w:t>
      </w:r>
      <w:proofErr w:type="spellEnd"/>
      <w:r w:rsidRPr="00652FB6">
        <w:t xml:space="preserve"> </w:t>
      </w:r>
      <w:proofErr w:type="spellStart"/>
      <w:r w:rsidRPr="00652FB6">
        <w:t>follow</w:t>
      </w:r>
      <w:proofErr w:type="spellEnd"/>
      <w:r w:rsidRPr="00652FB6">
        <w:t xml:space="preserve"> </w:t>
      </w:r>
      <w:proofErr w:type="spellStart"/>
      <w:r w:rsidRPr="00652FB6">
        <w:t>the</w:t>
      </w:r>
      <w:proofErr w:type="spellEnd"/>
      <w:r w:rsidRPr="00652FB6">
        <w:t xml:space="preserve"> </w:t>
      </w:r>
      <w:proofErr w:type="spellStart"/>
      <w:r w:rsidRPr="00652FB6">
        <w:t>syntax</w:t>
      </w:r>
      <w:proofErr w:type="spellEnd"/>
      <w:r w:rsidRPr="00652FB6">
        <w:t xml:space="preserve"> </w:t>
      </w:r>
      <w:proofErr w:type="spellStart"/>
      <w:r w:rsidRPr="00652FB6">
        <w:t>requirements</w:t>
      </w:r>
      <w:proofErr w:type="spellEnd"/>
      <w:r w:rsidRPr="00652FB6">
        <w:t xml:space="preserve"> </w:t>
      </w:r>
      <w:proofErr w:type="spellStart"/>
      <w:r w:rsidRPr="00652FB6">
        <w:t>define</w:t>
      </w:r>
      <w:proofErr w:type="spellEnd"/>
      <w:r w:rsidRPr="00652FB6">
        <w:t xml:space="preserve"> </w:t>
      </w:r>
      <w:proofErr w:type="spellStart"/>
      <w:r w:rsidRPr="00652FB6">
        <w:t>for</w:t>
      </w:r>
      <w:proofErr w:type="spellEnd"/>
      <w:r w:rsidRPr="00652FB6">
        <w:t xml:space="preserve"> </w:t>
      </w:r>
      <w:proofErr w:type="spellStart"/>
      <w:r w:rsidRPr="00652FB6">
        <w:t>the</w:t>
      </w:r>
      <w:proofErr w:type="spellEnd"/>
      <w:r w:rsidRPr="00652FB6">
        <w:t xml:space="preserve"> WISE </w:t>
      </w:r>
      <w:proofErr w:type="spellStart"/>
      <w:r w:rsidRPr="00652FB6">
        <w:t>identifiers</w:t>
      </w:r>
      <w:proofErr w:type="spellEnd"/>
      <w:r w:rsidRPr="00652FB6">
        <w:t xml:space="preserve"> </w:t>
      </w:r>
      <w:proofErr w:type="spellStart"/>
      <w:r w:rsidRPr="00652FB6">
        <w:t>and</w:t>
      </w:r>
      <w:proofErr w:type="spellEnd"/>
      <w:r w:rsidRPr="00652FB6">
        <w:t xml:space="preserve"> it </w:t>
      </w:r>
      <w:proofErr w:type="spellStart"/>
      <w:r w:rsidRPr="00652FB6">
        <w:t>must</w:t>
      </w:r>
      <w:proofErr w:type="spellEnd"/>
      <w:r w:rsidRPr="00652FB6">
        <w:t xml:space="preserve"> be </w:t>
      </w:r>
      <w:proofErr w:type="spellStart"/>
      <w:r w:rsidRPr="00652FB6">
        <w:t>unique</w:t>
      </w:r>
      <w:proofErr w:type="spellEnd"/>
      <w:r w:rsidRPr="00652FB6">
        <w:t xml:space="preserve"> </w:t>
      </w:r>
      <w:proofErr w:type="spellStart"/>
      <w:r w:rsidRPr="00652FB6">
        <w:t>within</w:t>
      </w:r>
      <w:proofErr w:type="spellEnd"/>
      <w:r w:rsidRPr="00652FB6">
        <w:t xml:space="preserve"> </w:t>
      </w:r>
      <w:proofErr w:type="spellStart"/>
      <w:r w:rsidRPr="00652FB6">
        <w:t>the</w:t>
      </w:r>
      <w:proofErr w:type="spellEnd"/>
      <w:r w:rsidRPr="00652FB6">
        <w:t xml:space="preserve"> </w:t>
      </w:r>
      <w:r w:rsidRPr="00C3067B">
        <w:t>[</w:t>
      </w:r>
      <w:proofErr w:type="spellStart"/>
      <w:r w:rsidRPr="00C3067B">
        <w:t>thematicIdIdentifierScheme</w:t>
      </w:r>
      <w:proofErr w:type="spellEnd"/>
      <w:r w:rsidRPr="00C3067B">
        <w:t>]</w:t>
      </w:r>
      <w:r w:rsidRPr="00652FB6">
        <w:t xml:space="preserve">, </w:t>
      </w:r>
      <w:proofErr w:type="spellStart"/>
      <w:r w:rsidRPr="00652FB6">
        <w:t>which</w:t>
      </w:r>
      <w:proofErr w:type="spellEnd"/>
      <w:r w:rsidRPr="00652FB6">
        <w:t xml:space="preserve"> </w:t>
      </w:r>
      <w:proofErr w:type="spellStart"/>
      <w:r w:rsidRPr="00652FB6">
        <w:t>is</w:t>
      </w:r>
      <w:proofErr w:type="spellEnd"/>
      <w:r w:rsidRPr="00652FB6">
        <w:t xml:space="preserve"> </w:t>
      </w:r>
      <w:proofErr w:type="spellStart"/>
      <w:r w:rsidRPr="00652FB6">
        <w:t>always</w:t>
      </w:r>
      <w:proofErr w:type="spellEnd"/>
      <w:r w:rsidRPr="00652FB6">
        <w:t xml:space="preserve"> </w:t>
      </w:r>
      <w:r w:rsidRPr="00C3067B">
        <w:t>'</w:t>
      </w:r>
      <w:proofErr w:type="spellStart"/>
      <w:r w:rsidRPr="00C3067B">
        <w:t>eu</w:t>
      </w:r>
      <w:r>
        <w:t>MonitoringSiteCode</w:t>
      </w:r>
      <w:proofErr w:type="spellEnd"/>
      <w:r w:rsidRPr="00C3067B">
        <w:t>'</w:t>
      </w:r>
      <w:r w:rsidRPr="00652FB6">
        <w:t>.</w:t>
      </w:r>
    </w:p>
    <w:p w14:paraId="020B0BED"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reporting</w:t>
      </w:r>
      <w:proofErr w:type="spellEnd"/>
      <w:r>
        <w:t xml:space="preserve"> </w:t>
      </w:r>
      <w:proofErr w:type="spellStart"/>
      <w:r>
        <w:t>model</w:t>
      </w:r>
      <w:proofErr w:type="spellEnd"/>
      <w:r>
        <w:t xml:space="preserve"> </w:t>
      </w:r>
      <w:proofErr w:type="spellStart"/>
      <w:r>
        <w:t>includes</w:t>
      </w:r>
      <w:proofErr w:type="spellEnd"/>
      <w:r>
        <w:t xml:space="preserve"> 5 </w:t>
      </w:r>
      <w:proofErr w:type="spellStart"/>
      <w:r>
        <w:t>attributes</w:t>
      </w:r>
      <w:proofErr w:type="spellEnd"/>
      <w:r>
        <w:t xml:space="preserve"> </w:t>
      </w:r>
      <w:proofErr w:type="spellStart"/>
      <w:r>
        <w:t>that</w:t>
      </w:r>
      <w:proofErr w:type="spellEnd"/>
      <w:r>
        <w:t xml:space="preserve"> </w:t>
      </w:r>
      <w:proofErr w:type="spellStart"/>
      <w:r>
        <w:t>allow</w:t>
      </w:r>
      <w:proofErr w:type="spellEnd"/>
      <w:r>
        <w:t xml:space="preserve"> </w:t>
      </w:r>
      <w:proofErr w:type="spellStart"/>
      <w:r>
        <w:t>the</w:t>
      </w:r>
      <w:proofErr w:type="spellEnd"/>
      <w:r>
        <w:t xml:space="preserve"> data </w:t>
      </w:r>
      <w:proofErr w:type="spellStart"/>
      <w:r>
        <w:t>providers</w:t>
      </w:r>
      <w:proofErr w:type="spellEnd"/>
      <w:r>
        <w:t xml:space="preserve"> to </w:t>
      </w:r>
      <w:proofErr w:type="spellStart"/>
      <w:r>
        <w:t>report</w:t>
      </w:r>
      <w:proofErr w:type="spellEnd"/>
      <w:r>
        <w:t xml:space="preserve"> </w:t>
      </w:r>
      <w:proofErr w:type="spellStart"/>
      <w:r>
        <w:t>changes</w:t>
      </w:r>
      <w:proofErr w:type="spellEnd"/>
      <w:r>
        <w:t xml:space="preserve"> to </w:t>
      </w:r>
      <w:proofErr w:type="spellStart"/>
      <w:r>
        <w:t>the</w:t>
      </w:r>
      <w:proofErr w:type="spellEnd"/>
      <w:r>
        <w:t xml:space="preserve"> </w:t>
      </w:r>
      <w:proofErr w:type="spellStart"/>
      <w:r>
        <w:t>monitoring</w:t>
      </w:r>
      <w:proofErr w:type="spellEnd"/>
      <w:r>
        <w:t xml:space="preserve"> </w:t>
      </w:r>
      <w:proofErr w:type="spellStart"/>
      <w:r>
        <w:t>site</w:t>
      </w:r>
      <w:proofErr w:type="spellEnd"/>
      <w:r>
        <w:t xml:space="preserve">, </w:t>
      </w:r>
      <w:proofErr w:type="spellStart"/>
      <w:r>
        <w:t>i.e</w:t>
      </w:r>
      <w:proofErr w:type="spellEnd"/>
      <w:r>
        <w:t xml:space="preserve">. to </w:t>
      </w:r>
      <w:proofErr w:type="spellStart"/>
      <w:r>
        <w:t>report</w:t>
      </w:r>
      <w:proofErr w:type="spellEnd"/>
      <w:r>
        <w:t xml:space="preserve"> </w:t>
      </w:r>
      <w:proofErr w:type="spellStart"/>
      <w:r>
        <w:t>life-cycle</w:t>
      </w:r>
      <w:proofErr w:type="spellEnd"/>
      <w:r>
        <w:t xml:space="preserve"> </w:t>
      </w:r>
      <w:proofErr w:type="spellStart"/>
      <w:r>
        <w:t>information</w:t>
      </w:r>
      <w:proofErr w:type="spellEnd"/>
      <w:r>
        <w:t xml:space="preserve">: </w:t>
      </w:r>
      <w:r w:rsidRPr="00012A2C">
        <w:t>[</w:t>
      </w:r>
      <w:proofErr w:type="spellStart"/>
      <w:r w:rsidRPr="00012A2C">
        <w:t>supersedesIdentifier</w:t>
      </w:r>
      <w:proofErr w:type="spellEnd"/>
      <w:r w:rsidRPr="00012A2C">
        <w:t>], [</w:t>
      </w:r>
      <w:proofErr w:type="spellStart"/>
      <w:r w:rsidRPr="00012A2C">
        <w:t>supersedesIdentifierScheme</w:t>
      </w:r>
      <w:proofErr w:type="spellEnd"/>
      <w:r w:rsidRPr="00012A2C">
        <w:t>], [</w:t>
      </w:r>
      <w:proofErr w:type="spellStart"/>
      <w:r w:rsidRPr="00012A2C">
        <w:t>supersededByIdentifier</w:t>
      </w:r>
      <w:proofErr w:type="spellEnd"/>
      <w:r w:rsidRPr="00012A2C">
        <w:t>], [</w:t>
      </w:r>
      <w:proofErr w:type="spellStart"/>
      <w:r w:rsidRPr="00012A2C">
        <w:t>supersededByIdentifierScheme</w:t>
      </w:r>
      <w:proofErr w:type="spellEnd"/>
      <w:r w:rsidRPr="00012A2C">
        <w:t xml:space="preserve">] </w:t>
      </w:r>
      <w:proofErr w:type="spellStart"/>
      <w:r>
        <w:t>and</w:t>
      </w:r>
      <w:proofErr w:type="spellEnd"/>
      <w:r>
        <w:t xml:space="preserve"> </w:t>
      </w:r>
      <w:r w:rsidRPr="00C3067B">
        <w:t>[</w:t>
      </w:r>
      <w:proofErr w:type="spellStart"/>
      <w:r w:rsidRPr="00C3067B">
        <w:t>wiseEvolutionType</w:t>
      </w:r>
      <w:proofErr w:type="spellEnd"/>
      <w:r w:rsidRPr="00C3067B">
        <w:t>]</w:t>
      </w:r>
      <w:r>
        <w:t>.</w:t>
      </w:r>
    </w:p>
    <w:p w14:paraId="7CD5317A" w14:textId="77777777" w:rsidR="00D247C7" w:rsidRDefault="00D247C7" w:rsidP="00D247C7">
      <w:pPr>
        <w:pStyle w:val="ListParagraph"/>
        <w:keepLines/>
        <w:numPr>
          <w:ilvl w:val="0"/>
          <w:numId w:val="37"/>
        </w:numPr>
        <w:spacing w:before="120" w:after="0" w:line="360" w:lineRule="auto"/>
      </w:pPr>
      <w:proofErr w:type="spellStart"/>
      <w:r>
        <w:t>Pre-filled</w:t>
      </w:r>
      <w:proofErr w:type="spellEnd"/>
      <w:r>
        <w:t xml:space="preserve"> </w:t>
      </w:r>
      <w:proofErr w:type="spellStart"/>
      <w:r>
        <w:t>geopackage</w:t>
      </w:r>
      <w:proofErr w:type="spellEnd"/>
      <w:r>
        <w:t xml:space="preserve"> </w:t>
      </w:r>
      <w:proofErr w:type="spellStart"/>
      <w:r>
        <w:t>files</w:t>
      </w:r>
      <w:proofErr w:type="spellEnd"/>
      <w:r>
        <w:t xml:space="preserve"> </w:t>
      </w:r>
      <w:proofErr w:type="spellStart"/>
      <w:r>
        <w:t>will</w:t>
      </w:r>
      <w:proofErr w:type="spellEnd"/>
      <w:r>
        <w:t xml:space="preserve"> be </w:t>
      </w:r>
      <w:proofErr w:type="spellStart"/>
      <w:r>
        <w:t>created</w:t>
      </w:r>
      <w:proofErr w:type="spellEnd"/>
      <w:r>
        <w:t xml:space="preserve"> </w:t>
      </w:r>
      <w:proofErr w:type="spellStart"/>
      <w:r>
        <w:t>for</w:t>
      </w:r>
      <w:proofErr w:type="spellEnd"/>
      <w:r>
        <w:t xml:space="preserve"> </w:t>
      </w:r>
      <w:proofErr w:type="spellStart"/>
      <w:r>
        <w:t>the</w:t>
      </w:r>
      <w:proofErr w:type="spellEnd"/>
      <w:r>
        <w:t xml:space="preserve"> data </w:t>
      </w:r>
      <w:proofErr w:type="spellStart"/>
      <w:r>
        <w:t>providers</w:t>
      </w:r>
      <w:proofErr w:type="spellEnd"/>
      <w:r>
        <w:t xml:space="preserve">. </w:t>
      </w:r>
    </w:p>
    <w:p w14:paraId="19D7FFE0" w14:textId="77777777" w:rsidR="00D247C7" w:rsidRDefault="00D247C7" w:rsidP="00D247C7">
      <w:pPr>
        <w:pStyle w:val="ListParagraph"/>
        <w:keepLines/>
        <w:numPr>
          <w:ilvl w:val="0"/>
          <w:numId w:val="37"/>
        </w:numPr>
        <w:spacing w:before="120" w:after="0" w:line="360" w:lineRule="auto"/>
      </w:pPr>
      <w:proofErr w:type="spellStart"/>
      <w:r>
        <w:t>If</w:t>
      </w:r>
      <w:proofErr w:type="spellEnd"/>
      <w:r>
        <w:t xml:space="preserve"> </w:t>
      </w:r>
      <w:proofErr w:type="spellStart"/>
      <w:r>
        <w:t>no</w:t>
      </w:r>
      <w:proofErr w:type="spellEnd"/>
      <w:r>
        <w:t xml:space="preserve"> </w:t>
      </w:r>
      <w:proofErr w:type="spellStart"/>
      <w:r>
        <w:t>updates</w:t>
      </w:r>
      <w:proofErr w:type="spellEnd"/>
      <w:r>
        <w:t xml:space="preserve"> are </w:t>
      </w:r>
      <w:proofErr w:type="spellStart"/>
      <w:r>
        <w:t>required</w:t>
      </w:r>
      <w:proofErr w:type="spellEnd"/>
      <w:r>
        <w:t xml:space="preserve">, </w:t>
      </w:r>
      <w:proofErr w:type="spellStart"/>
      <w:r>
        <w:t>there</w:t>
      </w:r>
      <w:proofErr w:type="spellEnd"/>
      <w:r>
        <w:t xml:space="preserve"> </w:t>
      </w:r>
      <w:proofErr w:type="spellStart"/>
      <w:r>
        <w:t>is</w:t>
      </w:r>
      <w:proofErr w:type="spellEnd"/>
      <w:r>
        <w:t xml:space="preserve"> </w:t>
      </w:r>
      <w:proofErr w:type="spellStart"/>
      <w:r>
        <w:t>no</w:t>
      </w:r>
      <w:proofErr w:type="spellEnd"/>
      <w:r>
        <w:t xml:space="preserve"> </w:t>
      </w:r>
      <w:proofErr w:type="spellStart"/>
      <w:r>
        <w:t>need</w:t>
      </w:r>
      <w:proofErr w:type="spellEnd"/>
      <w:r>
        <w:t xml:space="preserve"> to </w:t>
      </w:r>
      <w:proofErr w:type="spellStart"/>
      <w:r>
        <w:t>report</w:t>
      </w:r>
      <w:proofErr w:type="spellEnd"/>
      <w:r>
        <w:t xml:space="preserve"> </w:t>
      </w:r>
      <w:proofErr w:type="spellStart"/>
      <w:r>
        <w:t>again</w:t>
      </w:r>
      <w:proofErr w:type="spellEnd"/>
      <w:r>
        <w:t>.</w:t>
      </w:r>
    </w:p>
    <w:p w14:paraId="0E7FE3CF" w14:textId="77777777" w:rsidR="00D247C7" w:rsidRDefault="00D247C7" w:rsidP="00D247C7">
      <w:pPr>
        <w:pStyle w:val="ListParagraph"/>
        <w:keepLines/>
        <w:numPr>
          <w:ilvl w:val="0"/>
          <w:numId w:val="37"/>
        </w:numPr>
        <w:spacing w:before="120" w:after="0" w:line="360" w:lineRule="auto"/>
      </w:pPr>
      <w:proofErr w:type="spellStart"/>
      <w:r>
        <w:t>If</w:t>
      </w:r>
      <w:proofErr w:type="spellEnd"/>
      <w:r>
        <w:t xml:space="preserve"> </w:t>
      </w:r>
      <w:proofErr w:type="spellStart"/>
      <w:r>
        <w:t>new</w:t>
      </w:r>
      <w:proofErr w:type="spellEnd"/>
      <w:r>
        <w:t xml:space="preserve"> </w:t>
      </w:r>
      <w:proofErr w:type="spellStart"/>
      <w:r>
        <w:t>zones</w:t>
      </w:r>
      <w:proofErr w:type="spellEnd"/>
      <w:r>
        <w:t xml:space="preserve"> </w:t>
      </w:r>
      <w:proofErr w:type="spellStart"/>
      <w:r>
        <w:t>were</w:t>
      </w:r>
      <w:proofErr w:type="spellEnd"/>
      <w:r>
        <w:t xml:space="preserve"> </w:t>
      </w:r>
      <w:proofErr w:type="spellStart"/>
      <w:r>
        <w:t>created</w:t>
      </w:r>
      <w:proofErr w:type="spellEnd"/>
      <w:r>
        <w:t xml:space="preserve">, </w:t>
      </w:r>
      <w:proofErr w:type="spellStart"/>
      <w:r>
        <w:t>deleted</w:t>
      </w:r>
      <w:proofErr w:type="spellEnd"/>
      <w:r>
        <w:t xml:space="preserve"> </w:t>
      </w:r>
      <w:proofErr w:type="spellStart"/>
      <w:r>
        <w:t>or</w:t>
      </w:r>
      <w:proofErr w:type="spellEnd"/>
      <w:r>
        <w:t xml:space="preserve"> </w:t>
      </w:r>
      <w:proofErr w:type="spellStart"/>
      <w:r>
        <w:t>modified</w:t>
      </w:r>
      <w:proofErr w:type="spellEnd"/>
      <w:r>
        <w:t xml:space="preserve">, </w:t>
      </w:r>
      <w:proofErr w:type="spellStart"/>
      <w:r>
        <w:t>that</w:t>
      </w:r>
      <w:proofErr w:type="spellEnd"/>
      <w:r>
        <w:t xml:space="preserve"> </w:t>
      </w:r>
      <w:proofErr w:type="spellStart"/>
      <w:r>
        <w:t>information</w:t>
      </w:r>
      <w:proofErr w:type="spellEnd"/>
      <w:r>
        <w:t xml:space="preserve"> </w:t>
      </w:r>
      <w:proofErr w:type="spellStart"/>
      <w:r>
        <w:t>can</w:t>
      </w:r>
      <w:proofErr w:type="spellEnd"/>
      <w:r>
        <w:t xml:space="preserve"> be </w:t>
      </w:r>
      <w:proofErr w:type="spellStart"/>
      <w:r>
        <w:t>provided</w:t>
      </w:r>
      <w:proofErr w:type="spellEnd"/>
      <w:r>
        <w:t xml:space="preserve"> (</w:t>
      </w:r>
      <w:proofErr w:type="spellStart"/>
      <w:r>
        <w:t>while</w:t>
      </w:r>
      <w:proofErr w:type="spellEnd"/>
      <w:r>
        <w:t xml:space="preserve"> </w:t>
      </w:r>
      <w:proofErr w:type="spellStart"/>
      <w:r>
        <w:t>keeping</w:t>
      </w:r>
      <w:proofErr w:type="spellEnd"/>
      <w:r>
        <w:t xml:space="preserve"> </w:t>
      </w:r>
      <w:proofErr w:type="spellStart"/>
      <w:r>
        <w:t>the</w:t>
      </w:r>
      <w:proofErr w:type="spellEnd"/>
      <w:r>
        <w:t xml:space="preserve"> </w:t>
      </w:r>
      <w:proofErr w:type="spellStart"/>
      <w:r>
        <w:t>remaining</w:t>
      </w:r>
      <w:proofErr w:type="spellEnd"/>
      <w:r>
        <w:t xml:space="preserve"> </w:t>
      </w:r>
      <w:proofErr w:type="spellStart"/>
      <w:r>
        <w:t>records</w:t>
      </w:r>
      <w:proofErr w:type="spellEnd"/>
      <w:r>
        <w:t xml:space="preserve"> </w:t>
      </w:r>
      <w:proofErr w:type="spellStart"/>
      <w:r>
        <w:t>with</w:t>
      </w:r>
      <w:proofErr w:type="spellEnd"/>
      <w:r>
        <w:t xml:space="preserve"> </w:t>
      </w:r>
      <w:r w:rsidRPr="00C3067B">
        <w:t>[</w:t>
      </w:r>
      <w:proofErr w:type="spellStart"/>
      <w:r w:rsidRPr="00C3067B">
        <w:t>wiseEvolutionType</w:t>
      </w:r>
      <w:proofErr w:type="spellEnd"/>
      <w:r w:rsidRPr="00C3067B">
        <w:t>]</w:t>
      </w:r>
      <w:r>
        <w:t xml:space="preserve"> = </w:t>
      </w:r>
      <w:r w:rsidRPr="00C3067B">
        <w:t>'</w:t>
      </w:r>
      <w:proofErr w:type="spellStart"/>
      <w:r>
        <w:t>noChange</w:t>
      </w:r>
      <w:proofErr w:type="spellEnd"/>
      <w:r w:rsidRPr="00C3067B">
        <w:t>'</w:t>
      </w:r>
      <w:r>
        <w:t>).</w:t>
      </w:r>
    </w:p>
    <w:p w14:paraId="5B532ED9" w14:textId="77777777" w:rsidR="00D247C7" w:rsidRDefault="00D247C7" w:rsidP="00D247C7">
      <w:pPr>
        <w:pStyle w:val="ListParagraph"/>
        <w:ind w:left="360"/>
      </w:pPr>
    </w:p>
    <w:p w14:paraId="213932F2"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definition</w:t>
      </w:r>
      <w:proofErr w:type="spellEnd"/>
      <w:r>
        <w:t xml:space="preserve"> </w:t>
      </w:r>
      <w:proofErr w:type="spellStart"/>
      <w:r>
        <w:t>of</w:t>
      </w:r>
      <w:proofErr w:type="spellEnd"/>
      <w:r>
        <w:t xml:space="preserve"> </w:t>
      </w:r>
      <w:proofErr w:type="spellStart"/>
      <w:r>
        <w:t>the</w:t>
      </w:r>
      <w:proofErr w:type="spellEnd"/>
      <w:r>
        <w:t xml:space="preserve"> </w:t>
      </w:r>
      <w:r w:rsidRPr="00C3067B">
        <w:t>[</w:t>
      </w:r>
      <w:proofErr w:type="spellStart"/>
      <w:r w:rsidRPr="00C3067B">
        <w:t>nameTextInternational</w:t>
      </w:r>
      <w:proofErr w:type="spellEnd"/>
      <w:r w:rsidRPr="00C3067B">
        <w:t>]</w:t>
      </w:r>
      <w:r>
        <w:t xml:space="preserve">, </w:t>
      </w:r>
      <w:r w:rsidRPr="00C3067B">
        <w:t>[</w:t>
      </w:r>
      <w:proofErr w:type="spellStart"/>
      <w:r w:rsidRPr="00C3067B">
        <w:t>nameText</w:t>
      </w:r>
      <w:proofErr w:type="spellEnd"/>
      <w:r w:rsidRPr="00C3067B">
        <w:t>]</w:t>
      </w:r>
      <w:r>
        <w:t xml:space="preserve"> </w:t>
      </w:r>
      <w:proofErr w:type="spellStart"/>
      <w:r>
        <w:t>and</w:t>
      </w:r>
      <w:proofErr w:type="spellEnd"/>
      <w:r>
        <w:t xml:space="preserve"> </w:t>
      </w:r>
      <w:r w:rsidRPr="00C3067B">
        <w:t>[</w:t>
      </w:r>
      <w:proofErr w:type="spellStart"/>
      <w:r w:rsidRPr="00C3067B">
        <w:t>nameLanguage</w:t>
      </w:r>
      <w:proofErr w:type="spellEnd"/>
      <w:r w:rsidRPr="00C3067B">
        <w:t>]</w:t>
      </w:r>
      <w:r>
        <w:t xml:space="preserve"> </w:t>
      </w:r>
      <w:proofErr w:type="spellStart"/>
      <w:r>
        <w:t>attributes</w:t>
      </w:r>
      <w:proofErr w:type="spellEnd"/>
      <w:r>
        <w:t xml:space="preserve"> </w:t>
      </w:r>
      <w:proofErr w:type="spellStart"/>
      <w:r>
        <w:t>follows</w:t>
      </w:r>
      <w:proofErr w:type="spellEnd"/>
      <w:r>
        <w:t xml:space="preserve"> </w:t>
      </w:r>
      <w:proofErr w:type="spellStart"/>
      <w:r>
        <w:t>the</w:t>
      </w:r>
      <w:proofErr w:type="spellEnd"/>
      <w:r>
        <w:t xml:space="preserve"> </w:t>
      </w:r>
      <w:proofErr w:type="spellStart"/>
      <w:r>
        <w:t>generic</w:t>
      </w:r>
      <w:proofErr w:type="spellEnd"/>
      <w:r>
        <w:t xml:space="preserve"> </w:t>
      </w:r>
      <w:proofErr w:type="spellStart"/>
      <w:r>
        <w:t>definition</w:t>
      </w:r>
      <w:proofErr w:type="spellEnd"/>
      <w:r>
        <w:t xml:space="preserve"> </w:t>
      </w:r>
      <w:proofErr w:type="spellStart"/>
      <w:r>
        <w:t>used</w:t>
      </w:r>
      <w:proofErr w:type="spellEnd"/>
      <w:r>
        <w:t xml:space="preserve"> </w:t>
      </w:r>
      <w:proofErr w:type="spellStart"/>
      <w:r>
        <w:t>in</w:t>
      </w:r>
      <w:proofErr w:type="spellEnd"/>
      <w:r>
        <w:t xml:space="preserve"> </w:t>
      </w:r>
      <w:proofErr w:type="spellStart"/>
      <w:r>
        <w:t>all</w:t>
      </w:r>
      <w:proofErr w:type="spellEnd"/>
      <w:r>
        <w:t xml:space="preserve"> WISE </w:t>
      </w:r>
      <w:proofErr w:type="spellStart"/>
      <w:r>
        <w:t>spatial</w:t>
      </w:r>
      <w:proofErr w:type="spellEnd"/>
      <w:r>
        <w:t xml:space="preserve"> data </w:t>
      </w:r>
      <w:proofErr w:type="spellStart"/>
      <w:r>
        <w:t>models</w:t>
      </w:r>
      <w:proofErr w:type="spellEnd"/>
      <w:r>
        <w:t>.</w:t>
      </w:r>
    </w:p>
    <w:p w14:paraId="2A6427E9" w14:textId="77777777" w:rsidR="00D247C7" w:rsidRDefault="00D247C7" w:rsidP="00D247C7">
      <w:pPr>
        <w:pStyle w:val="ListParagraph"/>
        <w:keepLines/>
        <w:numPr>
          <w:ilvl w:val="0"/>
          <w:numId w:val="37"/>
        </w:numPr>
        <w:spacing w:before="120" w:after="0" w:line="360" w:lineRule="auto"/>
        <w:ind w:left="360"/>
      </w:pPr>
      <w:proofErr w:type="spellStart"/>
      <w:r>
        <w:t>The</w:t>
      </w:r>
      <w:proofErr w:type="spellEnd"/>
      <w:r>
        <w:t xml:space="preserve"> </w:t>
      </w:r>
      <w:proofErr w:type="spellStart"/>
      <w:r>
        <w:t>overall</w:t>
      </w:r>
      <w:proofErr w:type="spellEnd"/>
      <w:r>
        <w:t xml:space="preserve"> </w:t>
      </w:r>
      <w:proofErr w:type="spellStart"/>
      <w:r>
        <w:t>operational</w:t>
      </w:r>
      <w:proofErr w:type="spellEnd"/>
      <w:r>
        <w:t xml:space="preserve"> </w:t>
      </w:r>
      <w:proofErr w:type="spellStart"/>
      <w:r>
        <w:t>period</w:t>
      </w:r>
      <w:proofErr w:type="spellEnd"/>
      <w:r>
        <w:t xml:space="preserve"> </w:t>
      </w:r>
      <w:proofErr w:type="spellStart"/>
      <w:r>
        <w:t>for</w:t>
      </w:r>
      <w:proofErr w:type="spellEnd"/>
      <w:r>
        <w:t xml:space="preserve"> </w:t>
      </w:r>
      <w:proofErr w:type="spellStart"/>
      <w:r>
        <w:t>the</w:t>
      </w:r>
      <w:proofErr w:type="spellEnd"/>
      <w:r>
        <w:t xml:space="preserve"> </w:t>
      </w:r>
      <w:proofErr w:type="spellStart"/>
      <w:r>
        <w:t>monitoring</w:t>
      </w:r>
      <w:proofErr w:type="spellEnd"/>
      <w:r>
        <w:t xml:space="preserve"> </w:t>
      </w:r>
      <w:proofErr w:type="spellStart"/>
      <w:r>
        <w:t>site</w:t>
      </w:r>
      <w:proofErr w:type="spellEnd"/>
      <w:r>
        <w:t xml:space="preserve"> </w:t>
      </w:r>
      <w:proofErr w:type="spellStart"/>
      <w:r>
        <w:t>is</w:t>
      </w:r>
      <w:proofErr w:type="spellEnd"/>
      <w:r>
        <w:t xml:space="preserve"> </w:t>
      </w:r>
      <w:proofErr w:type="spellStart"/>
      <w:r>
        <w:t>reported</w:t>
      </w:r>
      <w:proofErr w:type="spellEnd"/>
      <w:r>
        <w:t xml:space="preserve"> </w:t>
      </w:r>
      <w:proofErr w:type="spellStart"/>
      <w:r>
        <w:t>in</w:t>
      </w:r>
      <w:proofErr w:type="spellEnd"/>
      <w:r>
        <w:t xml:space="preserve"> </w:t>
      </w:r>
      <w:proofErr w:type="spellStart"/>
      <w:r>
        <w:t>the</w:t>
      </w:r>
      <w:proofErr w:type="spellEnd"/>
      <w:r>
        <w:t xml:space="preserve"> </w:t>
      </w:r>
      <w:proofErr w:type="spellStart"/>
      <w:r>
        <w:t>attributes</w:t>
      </w:r>
      <w:proofErr w:type="spellEnd"/>
      <w:r>
        <w:t xml:space="preserve"> </w:t>
      </w:r>
      <w:r w:rsidRPr="0065657E">
        <w:t>[</w:t>
      </w:r>
      <w:proofErr w:type="spellStart"/>
      <w:r w:rsidRPr="0065657E">
        <w:t>operationalActivityPeriodBegin</w:t>
      </w:r>
      <w:proofErr w:type="spellEnd"/>
      <w:r w:rsidRPr="0065657E">
        <w:t>]</w:t>
      </w:r>
      <w:r>
        <w:t xml:space="preserve"> </w:t>
      </w:r>
      <w:proofErr w:type="spellStart"/>
      <w:r>
        <w:t>and</w:t>
      </w:r>
      <w:proofErr w:type="spellEnd"/>
      <w:r>
        <w:t xml:space="preserve"> </w:t>
      </w:r>
      <w:r w:rsidRPr="00C3067B">
        <w:t>[</w:t>
      </w:r>
      <w:proofErr w:type="spellStart"/>
      <w:r w:rsidRPr="0065657E">
        <w:t>operationalActivityPeriod</w:t>
      </w:r>
      <w:r>
        <w:t>End</w:t>
      </w:r>
      <w:proofErr w:type="spellEnd"/>
      <w:r w:rsidRPr="00C3067B">
        <w:t>]</w:t>
      </w:r>
      <w:r>
        <w:t xml:space="preserve">. </w:t>
      </w:r>
    </w:p>
    <w:p w14:paraId="5F5BDFBF" w14:textId="77777777" w:rsidR="00D247C7" w:rsidRDefault="00D247C7" w:rsidP="00D247C7">
      <w:pPr>
        <w:pStyle w:val="ListParagraph"/>
        <w:keepLines/>
        <w:numPr>
          <w:ilvl w:val="0"/>
          <w:numId w:val="37"/>
        </w:numPr>
        <w:spacing w:before="120" w:after="0" w:line="360" w:lineRule="auto"/>
        <w:ind w:left="284"/>
      </w:pPr>
      <w:proofErr w:type="spellStart"/>
      <w:r>
        <w:lastRenderedPageBreak/>
        <w:t>The</w:t>
      </w:r>
      <w:proofErr w:type="spellEnd"/>
      <w:r>
        <w:t xml:space="preserve"> </w:t>
      </w:r>
      <w:proofErr w:type="spellStart"/>
      <w:r>
        <w:t>following</w:t>
      </w:r>
      <w:proofErr w:type="spellEnd"/>
      <w:r>
        <w:t xml:space="preserve"> 2 </w:t>
      </w:r>
      <w:proofErr w:type="spellStart"/>
      <w:r>
        <w:t>attributes</w:t>
      </w:r>
      <w:proofErr w:type="spellEnd"/>
      <w:r>
        <w:t xml:space="preserve"> </w:t>
      </w:r>
      <w:proofErr w:type="spellStart"/>
      <w:r>
        <w:t>will</w:t>
      </w:r>
      <w:proofErr w:type="spellEnd"/>
      <w:r>
        <w:t xml:space="preserve"> </w:t>
      </w:r>
      <w:proofErr w:type="spellStart"/>
      <w:r>
        <w:t>relate</w:t>
      </w:r>
      <w:proofErr w:type="spellEnd"/>
      <w:r>
        <w:t xml:space="preserve"> </w:t>
      </w:r>
      <w:proofErr w:type="spellStart"/>
      <w:r>
        <w:t>each</w:t>
      </w:r>
      <w:proofErr w:type="spellEnd"/>
      <w:r>
        <w:t xml:space="preserve"> </w:t>
      </w:r>
      <w:proofErr w:type="spellStart"/>
      <w:r>
        <w:t>monitoring</w:t>
      </w:r>
      <w:proofErr w:type="spellEnd"/>
      <w:r>
        <w:t xml:space="preserve"> </w:t>
      </w:r>
      <w:proofErr w:type="spellStart"/>
      <w:r>
        <w:t>site</w:t>
      </w:r>
      <w:proofErr w:type="spellEnd"/>
      <w:r>
        <w:t xml:space="preserve"> </w:t>
      </w:r>
      <w:proofErr w:type="spellStart"/>
      <w:r>
        <w:t>with</w:t>
      </w:r>
      <w:proofErr w:type="spellEnd"/>
      <w:r>
        <w:t xml:space="preserve"> a </w:t>
      </w:r>
      <w:proofErr w:type="spellStart"/>
      <w:r>
        <w:t>valid</w:t>
      </w:r>
      <w:proofErr w:type="spellEnd"/>
      <w:r>
        <w:t xml:space="preserve"> WFD </w:t>
      </w:r>
      <w:proofErr w:type="spellStart"/>
      <w:r>
        <w:t>surface</w:t>
      </w:r>
      <w:proofErr w:type="spellEnd"/>
      <w:r>
        <w:t xml:space="preserve"> </w:t>
      </w:r>
      <w:proofErr w:type="spellStart"/>
      <w:r>
        <w:t>water</w:t>
      </w:r>
      <w:proofErr w:type="spellEnd"/>
      <w:r>
        <w:t xml:space="preserve"> </w:t>
      </w:r>
      <w:proofErr w:type="spellStart"/>
      <w:r>
        <w:t>body</w:t>
      </w:r>
      <w:proofErr w:type="spellEnd"/>
      <w:r>
        <w:t xml:space="preserve"> </w:t>
      </w:r>
      <w:proofErr w:type="spellStart"/>
      <w:r>
        <w:t>or</w:t>
      </w:r>
      <w:proofErr w:type="spellEnd"/>
      <w:r>
        <w:t xml:space="preserve"> </w:t>
      </w:r>
      <w:proofErr w:type="spellStart"/>
      <w:r>
        <w:t>groundwater</w:t>
      </w:r>
      <w:proofErr w:type="spellEnd"/>
      <w:r>
        <w:t xml:space="preserve"> </w:t>
      </w:r>
      <w:proofErr w:type="spellStart"/>
      <w:r>
        <w:t>body</w:t>
      </w:r>
      <w:proofErr w:type="spellEnd"/>
      <w:r>
        <w:t>:</w:t>
      </w:r>
      <w:r w:rsidRPr="00C3067B">
        <w:t xml:space="preserve"> </w:t>
      </w:r>
      <w:r w:rsidRPr="002F1A99">
        <w:t>[</w:t>
      </w:r>
      <w:proofErr w:type="spellStart"/>
      <w:r w:rsidRPr="002F1A99">
        <w:t>featureOfInterestIdentifier</w:t>
      </w:r>
      <w:proofErr w:type="spellEnd"/>
      <w:r w:rsidRPr="002F1A99">
        <w:t>]</w:t>
      </w:r>
      <w:r>
        <w:t xml:space="preserve"> </w:t>
      </w:r>
      <w:proofErr w:type="spellStart"/>
      <w:r>
        <w:t>and</w:t>
      </w:r>
      <w:proofErr w:type="spellEnd"/>
      <w:r>
        <w:t xml:space="preserve"> </w:t>
      </w:r>
      <w:r w:rsidRPr="00C3067B">
        <w:t>[</w:t>
      </w:r>
      <w:proofErr w:type="spellStart"/>
      <w:r w:rsidRPr="002F1A99">
        <w:t>featureOfInterest</w:t>
      </w:r>
      <w:r w:rsidRPr="00C3067B">
        <w:t>IdentifierScheme</w:t>
      </w:r>
      <w:proofErr w:type="spellEnd"/>
      <w:r w:rsidRPr="00C3067B">
        <w:t>]</w:t>
      </w:r>
      <w:r>
        <w:t>.</w:t>
      </w:r>
    </w:p>
    <w:p w14:paraId="62A394E0" w14:textId="77777777" w:rsidR="00D247C7" w:rsidRDefault="00D247C7" w:rsidP="00D247C7">
      <w:pPr>
        <w:pStyle w:val="ListParagraph"/>
        <w:ind w:left="284"/>
      </w:pPr>
    </w:p>
    <w:p w14:paraId="38934432" w14:textId="77777777" w:rsidR="00D247C7" w:rsidRDefault="00D247C7" w:rsidP="00D247C7">
      <w:pPr>
        <w:pStyle w:val="ListParagraph"/>
        <w:keepLines/>
        <w:numPr>
          <w:ilvl w:val="0"/>
          <w:numId w:val="37"/>
        </w:numPr>
        <w:spacing w:before="120" w:after="0" w:line="360" w:lineRule="auto"/>
        <w:ind w:left="284"/>
      </w:pPr>
      <w:proofErr w:type="spellStart"/>
      <w:r>
        <w:t>The</w:t>
      </w:r>
      <w:proofErr w:type="spellEnd"/>
      <w:r>
        <w:t xml:space="preserve"> </w:t>
      </w:r>
      <w:r w:rsidRPr="001D03F4">
        <w:t>[</w:t>
      </w:r>
      <w:proofErr w:type="spellStart"/>
      <w:r w:rsidRPr="001D03F4">
        <w:t>confidentialityStatus</w:t>
      </w:r>
      <w:proofErr w:type="spellEnd"/>
      <w:r w:rsidRPr="001D03F4">
        <w:t>]</w:t>
      </w:r>
      <w:r>
        <w:t xml:space="preserve"> </w:t>
      </w:r>
      <w:proofErr w:type="spellStart"/>
      <w:r>
        <w:t>attribute</w:t>
      </w:r>
      <w:proofErr w:type="spellEnd"/>
      <w:r>
        <w:t xml:space="preserve"> </w:t>
      </w:r>
      <w:proofErr w:type="spellStart"/>
      <w:r>
        <w:t>can</w:t>
      </w:r>
      <w:proofErr w:type="spellEnd"/>
      <w:r>
        <w:t xml:space="preserve"> be </w:t>
      </w:r>
      <w:proofErr w:type="spellStart"/>
      <w:r>
        <w:t>set</w:t>
      </w:r>
      <w:proofErr w:type="spellEnd"/>
      <w:r>
        <w:t xml:space="preserve"> to </w:t>
      </w:r>
      <w:r w:rsidRPr="00C3067B">
        <w:t>'</w:t>
      </w:r>
      <w:r>
        <w:t>N</w:t>
      </w:r>
      <w:r w:rsidRPr="00C3067B">
        <w:t>'</w:t>
      </w:r>
      <w:r>
        <w:t xml:space="preserve"> to </w:t>
      </w:r>
      <w:proofErr w:type="spellStart"/>
      <w:r>
        <w:t>prevent</w:t>
      </w:r>
      <w:proofErr w:type="spellEnd"/>
      <w:r>
        <w:t xml:space="preserve"> </w:t>
      </w:r>
      <w:proofErr w:type="spellStart"/>
      <w:r>
        <w:t>the</w:t>
      </w:r>
      <w:proofErr w:type="spellEnd"/>
      <w:r>
        <w:t xml:space="preserve"> </w:t>
      </w:r>
      <w:proofErr w:type="spellStart"/>
      <w:r>
        <w:t>publication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site</w:t>
      </w:r>
      <w:proofErr w:type="spellEnd"/>
      <w:r>
        <w:t xml:space="preserve"> </w:t>
      </w:r>
      <w:proofErr w:type="spellStart"/>
      <w:r>
        <w:t>location</w:t>
      </w:r>
      <w:proofErr w:type="spellEnd"/>
      <w:r>
        <w:t xml:space="preserve"> </w:t>
      </w:r>
      <w:proofErr w:type="spellStart"/>
      <w:r>
        <w:t>in</w:t>
      </w:r>
      <w:proofErr w:type="spellEnd"/>
      <w:r>
        <w:t xml:space="preserve"> </w:t>
      </w:r>
      <w:proofErr w:type="spellStart"/>
      <w:r>
        <w:t>any</w:t>
      </w:r>
      <w:proofErr w:type="spellEnd"/>
      <w:r>
        <w:t xml:space="preserve"> </w:t>
      </w:r>
      <w:proofErr w:type="spellStart"/>
      <w:r>
        <w:t>future</w:t>
      </w:r>
      <w:proofErr w:type="spellEnd"/>
      <w:r>
        <w:t xml:space="preserve"> </w:t>
      </w:r>
      <w:proofErr w:type="spellStart"/>
      <w:r>
        <w:t>European</w:t>
      </w:r>
      <w:proofErr w:type="spellEnd"/>
      <w:r>
        <w:t xml:space="preserve"> data </w:t>
      </w:r>
      <w:proofErr w:type="spellStart"/>
      <w:r>
        <w:t>products</w:t>
      </w:r>
      <w:proofErr w:type="spellEnd"/>
      <w:r>
        <w:t>.</w:t>
      </w:r>
    </w:p>
    <w:p w14:paraId="04ABFE72" w14:textId="77777777" w:rsidR="00D247C7" w:rsidRDefault="00D247C7" w:rsidP="00D247C7">
      <w:pPr>
        <w:pStyle w:val="ListParagraph"/>
        <w:keepLines/>
        <w:numPr>
          <w:ilvl w:val="0"/>
          <w:numId w:val="37"/>
        </w:numPr>
        <w:spacing w:before="120" w:after="0" w:line="360" w:lineRule="auto"/>
        <w:ind w:left="284"/>
      </w:pPr>
      <w:proofErr w:type="spellStart"/>
      <w:r>
        <w:t>The</w:t>
      </w:r>
      <w:proofErr w:type="spellEnd"/>
      <w:r>
        <w:t xml:space="preserve"> </w:t>
      </w:r>
      <w:r w:rsidRPr="001D03F4">
        <w:t>[</w:t>
      </w:r>
      <w:proofErr w:type="spellStart"/>
      <w:r>
        <w:t>purpose</w:t>
      </w:r>
      <w:proofErr w:type="spellEnd"/>
      <w:r w:rsidRPr="001D03F4">
        <w:t>]</w:t>
      </w:r>
      <w:r>
        <w:t xml:space="preserve"> </w:t>
      </w:r>
      <w:proofErr w:type="spellStart"/>
      <w:r>
        <w:t>attribute</w:t>
      </w:r>
      <w:proofErr w:type="spellEnd"/>
      <w:r>
        <w:t xml:space="preserve"> </w:t>
      </w:r>
      <w:proofErr w:type="spellStart"/>
      <w:r>
        <w:t>can</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tag</w:t>
      </w:r>
      <w:proofErr w:type="spellEnd"/>
      <w:r>
        <w:t xml:space="preserve"> </w:t>
      </w:r>
      <w:r w:rsidRPr="00C3067B">
        <w:t>'</w:t>
      </w:r>
      <w:r>
        <w:t>DWD</w:t>
      </w:r>
      <w:r w:rsidRPr="00C3067B">
        <w:t>'</w:t>
      </w:r>
      <w:r>
        <w:t xml:space="preserve"> to </w:t>
      </w:r>
      <w:proofErr w:type="spellStart"/>
      <w:r>
        <w:t>identify</w:t>
      </w:r>
      <w:proofErr w:type="spellEnd"/>
      <w:r>
        <w:t xml:space="preserve"> </w:t>
      </w:r>
      <w:proofErr w:type="spellStart"/>
      <w:r>
        <w:t>the</w:t>
      </w:r>
      <w:proofErr w:type="spellEnd"/>
      <w:r>
        <w:t xml:space="preserve"> </w:t>
      </w:r>
      <w:proofErr w:type="spellStart"/>
      <w:r>
        <w:t>site</w:t>
      </w:r>
      <w:proofErr w:type="spellEnd"/>
      <w:r>
        <w:t xml:space="preserve"> </w:t>
      </w:r>
      <w:proofErr w:type="spellStart"/>
      <w:r>
        <w:t>as</w:t>
      </w:r>
      <w:proofErr w:type="spellEnd"/>
      <w:r>
        <w:t xml:space="preserve"> </w:t>
      </w:r>
      <w:proofErr w:type="spellStart"/>
      <w:r>
        <w:t>relevant</w:t>
      </w:r>
      <w:proofErr w:type="spellEnd"/>
      <w:r>
        <w:t xml:space="preserve"> </w:t>
      </w:r>
      <w:proofErr w:type="spellStart"/>
      <w:r>
        <w:t>is</w:t>
      </w:r>
      <w:proofErr w:type="spellEnd"/>
      <w:r>
        <w:t xml:space="preserve"> </w:t>
      </w:r>
      <w:proofErr w:type="spellStart"/>
      <w:r>
        <w:t>the</w:t>
      </w:r>
      <w:proofErr w:type="spellEnd"/>
      <w:r>
        <w:t xml:space="preserve"> </w:t>
      </w:r>
      <w:proofErr w:type="spellStart"/>
      <w:r>
        <w:t>scope</w:t>
      </w:r>
      <w:proofErr w:type="spellEnd"/>
      <w:r>
        <w:t xml:space="preserve"> </w:t>
      </w:r>
      <w:proofErr w:type="spellStart"/>
      <w:r>
        <w:t>of</w:t>
      </w:r>
      <w:proofErr w:type="spellEnd"/>
      <w:r>
        <w:t xml:space="preserve"> </w:t>
      </w:r>
      <w:proofErr w:type="spellStart"/>
      <w:r>
        <w:t>the</w:t>
      </w:r>
      <w:proofErr w:type="spellEnd"/>
      <w:r>
        <w:t xml:space="preserve"> </w:t>
      </w:r>
      <w:proofErr w:type="spellStart"/>
      <w:r>
        <w:t>Drinking</w:t>
      </w:r>
      <w:proofErr w:type="spellEnd"/>
      <w:r>
        <w:t xml:space="preserve"> </w:t>
      </w:r>
      <w:proofErr w:type="spellStart"/>
      <w:r>
        <w:t>Water</w:t>
      </w:r>
      <w:proofErr w:type="spellEnd"/>
      <w:r>
        <w:t xml:space="preserve"> </w:t>
      </w:r>
      <w:proofErr w:type="spellStart"/>
      <w:r>
        <w:t>Directive</w:t>
      </w:r>
      <w:proofErr w:type="spellEnd"/>
      <w:r>
        <w:t xml:space="preserve"> </w:t>
      </w:r>
      <w:proofErr w:type="spellStart"/>
      <w:r>
        <w:t>monitoring</w:t>
      </w:r>
      <w:proofErr w:type="spellEnd"/>
      <w:r>
        <w:t xml:space="preserve"> </w:t>
      </w:r>
      <w:proofErr w:type="spellStart"/>
      <w:r>
        <w:t>programmes</w:t>
      </w:r>
      <w:proofErr w:type="spellEnd"/>
      <w:r>
        <w:t xml:space="preserve">. </w:t>
      </w:r>
      <w:proofErr w:type="spellStart"/>
      <w:r w:rsidRPr="00542FB5">
        <w:rPr>
          <w:i/>
          <w:iCs/>
        </w:rPr>
        <w:t>Important</w:t>
      </w:r>
      <w:proofErr w:type="spellEnd"/>
      <w:r w:rsidRPr="00542FB5">
        <w:rPr>
          <w:i/>
          <w:iCs/>
        </w:rPr>
        <w:t xml:space="preserve"> </w:t>
      </w:r>
      <w:proofErr w:type="spellStart"/>
      <w:r w:rsidRPr="00542FB5">
        <w:rPr>
          <w:i/>
          <w:iCs/>
        </w:rPr>
        <w:t>note</w:t>
      </w:r>
      <w:proofErr w:type="spellEnd"/>
      <w:r w:rsidRPr="00542FB5">
        <w:rPr>
          <w:i/>
          <w:iCs/>
        </w:rPr>
        <w:t xml:space="preserve">: </w:t>
      </w:r>
      <w:proofErr w:type="spellStart"/>
      <w:r w:rsidRPr="00542FB5">
        <w:rPr>
          <w:i/>
          <w:iCs/>
        </w:rPr>
        <w:t>any</w:t>
      </w:r>
      <w:proofErr w:type="spellEnd"/>
      <w:r w:rsidRPr="00542FB5">
        <w:rPr>
          <w:i/>
          <w:iCs/>
        </w:rPr>
        <w:t xml:space="preserve"> </w:t>
      </w:r>
      <w:proofErr w:type="spellStart"/>
      <w:r w:rsidRPr="00542FB5">
        <w:rPr>
          <w:i/>
          <w:iCs/>
        </w:rPr>
        <w:t>monitoring</w:t>
      </w:r>
      <w:proofErr w:type="spellEnd"/>
      <w:r w:rsidRPr="00542FB5">
        <w:rPr>
          <w:i/>
          <w:iCs/>
        </w:rPr>
        <w:t xml:space="preserve"> </w:t>
      </w:r>
      <w:proofErr w:type="spellStart"/>
      <w:r w:rsidRPr="00542FB5">
        <w:rPr>
          <w:i/>
          <w:iCs/>
        </w:rPr>
        <w:t>site</w:t>
      </w:r>
      <w:proofErr w:type="spellEnd"/>
      <w:r w:rsidRPr="00542FB5">
        <w:rPr>
          <w:i/>
          <w:iCs/>
        </w:rPr>
        <w:t xml:space="preserve"> </w:t>
      </w:r>
      <w:proofErr w:type="spellStart"/>
      <w:r w:rsidRPr="00542FB5">
        <w:rPr>
          <w:i/>
          <w:iCs/>
        </w:rPr>
        <w:t>can</w:t>
      </w:r>
      <w:proofErr w:type="spellEnd"/>
      <w:r w:rsidRPr="00542FB5">
        <w:rPr>
          <w:i/>
          <w:iCs/>
        </w:rPr>
        <w:t xml:space="preserve"> be </w:t>
      </w:r>
      <w:proofErr w:type="spellStart"/>
      <w:r w:rsidRPr="00542FB5">
        <w:rPr>
          <w:i/>
          <w:iCs/>
        </w:rPr>
        <w:t>used</w:t>
      </w:r>
      <w:proofErr w:type="spellEnd"/>
      <w:r w:rsidRPr="00542FB5">
        <w:rPr>
          <w:i/>
          <w:iCs/>
        </w:rPr>
        <w:t xml:space="preserve"> to </w:t>
      </w:r>
      <w:proofErr w:type="spellStart"/>
      <w:r w:rsidRPr="00542FB5">
        <w:rPr>
          <w:i/>
          <w:iCs/>
        </w:rPr>
        <w:t>report</w:t>
      </w:r>
      <w:proofErr w:type="spellEnd"/>
      <w:r w:rsidRPr="00542FB5">
        <w:rPr>
          <w:i/>
          <w:iCs/>
        </w:rPr>
        <w:t xml:space="preserve"> </w:t>
      </w:r>
      <w:proofErr w:type="spellStart"/>
      <w:r w:rsidRPr="00542FB5">
        <w:rPr>
          <w:i/>
          <w:iCs/>
        </w:rPr>
        <w:t>the</w:t>
      </w:r>
      <w:proofErr w:type="spellEnd"/>
      <w:r w:rsidRPr="00542FB5">
        <w:rPr>
          <w:i/>
          <w:iCs/>
        </w:rPr>
        <w:t xml:space="preserve"> </w:t>
      </w:r>
      <w:proofErr w:type="spellStart"/>
      <w:r w:rsidRPr="00542FB5">
        <w:rPr>
          <w:i/>
          <w:iCs/>
        </w:rPr>
        <w:t>results</w:t>
      </w:r>
      <w:proofErr w:type="spellEnd"/>
      <w:r w:rsidRPr="00542FB5">
        <w:rPr>
          <w:i/>
          <w:iCs/>
        </w:rPr>
        <w:t xml:space="preserve"> </w:t>
      </w:r>
      <w:proofErr w:type="spellStart"/>
      <w:r w:rsidRPr="00542FB5">
        <w:rPr>
          <w:i/>
          <w:iCs/>
        </w:rPr>
        <w:t>of</w:t>
      </w:r>
      <w:proofErr w:type="spellEnd"/>
      <w:r w:rsidRPr="00542FB5">
        <w:rPr>
          <w:i/>
          <w:iCs/>
        </w:rPr>
        <w:t xml:space="preserve"> </w:t>
      </w:r>
      <w:proofErr w:type="spellStart"/>
      <w:r w:rsidRPr="00542FB5">
        <w:rPr>
          <w:i/>
          <w:iCs/>
        </w:rPr>
        <w:t>monitoring</w:t>
      </w:r>
      <w:proofErr w:type="spellEnd"/>
      <w:r w:rsidRPr="00542FB5">
        <w:rPr>
          <w:i/>
          <w:iCs/>
        </w:rPr>
        <w:t xml:space="preserve"> </w:t>
      </w:r>
      <w:proofErr w:type="spellStart"/>
      <w:r w:rsidRPr="00542FB5">
        <w:rPr>
          <w:i/>
          <w:iCs/>
        </w:rPr>
        <w:t>under</w:t>
      </w:r>
      <w:proofErr w:type="spellEnd"/>
      <w:r w:rsidRPr="00542FB5">
        <w:rPr>
          <w:i/>
          <w:iCs/>
        </w:rPr>
        <w:t xml:space="preserve"> </w:t>
      </w:r>
      <w:proofErr w:type="spellStart"/>
      <w:r w:rsidRPr="00542FB5">
        <w:rPr>
          <w:i/>
          <w:iCs/>
        </w:rPr>
        <w:t>Article</w:t>
      </w:r>
      <w:proofErr w:type="spellEnd"/>
      <w:r w:rsidRPr="00542FB5">
        <w:rPr>
          <w:i/>
          <w:iCs/>
        </w:rPr>
        <w:t xml:space="preserve"> 8(2)(c) </w:t>
      </w:r>
      <w:proofErr w:type="spellStart"/>
      <w:r w:rsidRPr="00542FB5">
        <w:rPr>
          <w:i/>
          <w:iCs/>
        </w:rPr>
        <w:t>of</w:t>
      </w:r>
      <w:proofErr w:type="spellEnd"/>
      <w:r w:rsidRPr="00542FB5">
        <w:rPr>
          <w:i/>
          <w:iCs/>
        </w:rPr>
        <w:t xml:space="preserve"> </w:t>
      </w:r>
      <w:proofErr w:type="spellStart"/>
      <w:r w:rsidRPr="00542FB5">
        <w:rPr>
          <w:i/>
          <w:iCs/>
        </w:rPr>
        <w:t>the</w:t>
      </w:r>
      <w:proofErr w:type="spellEnd"/>
      <w:r>
        <w:rPr>
          <w:b/>
          <w:bCs/>
          <w:i/>
          <w:iCs/>
        </w:rPr>
        <w:t xml:space="preserve"> </w:t>
      </w:r>
      <w:proofErr w:type="spellStart"/>
      <w:r w:rsidRPr="00542FB5">
        <w:rPr>
          <w:i/>
          <w:iCs/>
        </w:rPr>
        <w:t>Drinking</w:t>
      </w:r>
      <w:proofErr w:type="spellEnd"/>
      <w:r w:rsidRPr="00542FB5">
        <w:rPr>
          <w:i/>
          <w:iCs/>
        </w:rPr>
        <w:t xml:space="preserve"> </w:t>
      </w:r>
      <w:proofErr w:type="spellStart"/>
      <w:r w:rsidRPr="00542FB5">
        <w:rPr>
          <w:i/>
          <w:iCs/>
        </w:rPr>
        <w:t>Water</w:t>
      </w:r>
      <w:proofErr w:type="spellEnd"/>
      <w:r w:rsidRPr="00542FB5">
        <w:rPr>
          <w:i/>
          <w:iCs/>
        </w:rPr>
        <w:t xml:space="preserve"> </w:t>
      </w:r>
      <w:proofErr w:type="spellStart"/>
      <w:r w:rsidRPr="00542FB5">
        <w:rPr>
          <w:i/>
          <w:iCs/>
        </w:rPr>
        <w:t>Directive</w:t>
      </w:r>
      <w:proofErr w:type="spellEnd"/>
      <w:r w:rsidRPr="00542FB5">
        <w:rPr>
          <w:i/>
          <w:iCs/>
        </w:rPr>
        <w:t>.</w:t>
      </w:r>
    </w:p>
    <w:p w14:paraId="554D0B71" w14:textId="77777777" w:rsidR="00D247C7" w:rsidRDefault="00D247C7" w:rsidP="00D247C7">
      <w:pPr>
        <w:pStyle w:val="ListParagraph"/>
        <w:keepLines/>
        <w:numPr>
          <w:ilvl w:val="0"/>
          <w:numId w:val="37"/>
        </w:numPr>
        <w:spacing w:before="120" w:after="0" w:line="360" w:lineRule="auto"/>
        <w:ind w:left="284"/>
      </w:pPr>
      <w:proofErr w:type="spellStart"/>
      <w:r>
        <w:t>Finally</w:t>
      </w:r>
      <w:proofErr w:type="spellEnd"/>
      <w:r>
        <w:t xml:space="preserve">, </w:t>
      </w:r>
      <w:proofErr w:type="spellStart"/>
      <w:r>
        <w:t>the</w:t>
      </w:r>
      <w:proofErr w:type="spellEnd"/>
      <w:r>
        <w:t xml:space="preserve"> </w:t>
      </w:r>
      <w:proofErr w:type="spellStart"/>
      <w:r>
        <w:t>optional</w:t>
      </w:r>
      <w:proofErr w:type="spellEnd"/>
      <w:r>
        <w:t xml:space="preserve"> </w:t>
      </w:r>
      <w:r w:rsidRPr="00C3067B">
        <w:t>[link]</w:t>
      </w:r>
      <w:r>
        <w:t xml:space="preserve"> </w:t>
      </w:r>
      <w:proofErr w:type="spellStart"/>
      <w:r>
        <w:t>attribute</w:t>
      </w:r>
      <w:proofErr w:type="spellEnd"/>
      <w:r>
        <w:t xml:space="preserve"> </w:t>
      </w:r>
      <w:proofErr w:type="spellStart"/>
      <w:r>
        <w:t>allows</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of</w:t>
      </w:r>
      <w:proofErr w:type="spellEnd"/>
      <w:r>
        <w:t xml:space="preserve"> a </w:t>
      </w:r>
      <w:proofErr w:type="spellStart"/>
      <w:r>
        <w:t>resolvable</w:t>
      </w:r>
      <w:proofErr w:type="spellEnd"/>
      <w:r>
        <w:t xml:space="preserve"> URL to </w:t>
      </w:r>
      <w:proofErr w:type="spellStart"/>
      <w:r>
        <w:t>national</w:t>
      </w:r>
      <w:proofErr w:type="spellEnd"/>
      <w:r>
        <w:t xml:space="preserve"> </w:t>
      </w:r>
      <w:proofErr w:type="spellStart"/>
      <w:r>
        <w:t>systems</w:t>
      </w:r>
      <w:proofErr w:type="spellEnd"/>
      <w:r>
        <w:t xml:space="preserve"> </w:t>
      </w:r>
      <w:proofErr w:type="spellStart"/>
      <w:r>
        <w:t>where</w:t>
      </w:r>
      <w:proofErr w:type="spellEnd"/>
      <w:r>
        <w:t xml:space="preserve"> </w:t>
      </w:r>
      <w:proofErr w:type="spellStart"/>
      <w:r>
        <w:t>further</w:t>
      </w:r>
      <w:proofErr w:type="spellEnd"/>
      <w:r>
        <w:t xml:space="preserve"> </w:t>
      </w:r>
      <w:proofErr w:type="spellStart"/>
      <w:r>
        <w:t>information</w:t>
      </w:r>
      <w:proofErr w:type="spellEnd"/>
      <w:r>
        <w:t xml:space="preserve"> </w:t>
      </w:r>
      <w:proofErr w:type="spellStart"/>
      <w:r>
        <w:t>is</w:t>
      </w:r>
      <w:proofErr w:type="spellEnd"/>
      <w:r>
        <w:t xml:space="preserve"> </w:t>
      </w:r>
      <w:proofErr w:type="spellStart"/>
      <w:r>
        <w:t>made</w:t>
      </w:r>
      <w:proofErr w:type="spellEnd"/>
      <w:r>
        <w:t xml:space="preserve"> </w:t>
      </w:r>
      <w:proofErr w:type="spellStart"/>
      <w:r>
        <w:t>available</w:t>
      </w:r>
      <w:proofErr w:type="spellEnd"/>
      <w:r>
        <w:t>.</w:t>
      </w:r>
    </w:p>
    <w:p w14:paraId="07BCD874" w14:textId="77777777" w:rsidR="00D247C7" w:rsidRDefault="00D247C7" w:rsidP="00D247C7"/>
    <w:p w14:paraId="72C88AEB" w14:textId="77777777" w:rsidR="00D247C7" w:rsidRDefault="00D247C7" w:rsidP="00D247C7">
      <w:pPr>
        <w:pStyle w:val="Heading2"/>
        <w:ind w:left="576" w:hanging="576"/>
        <w:rPr>
          <w:rFonts w:eastAsia="Times New Roman"/>
        </w:rPr>
      </w:pPr>
      <w:bookmarkStart w:id="62" w:name="_Toc216959374"/>
      <w:proofErr w:type="spellStart"/>
      <w:r>
        <w:rPr>
          <w:rFonts w:eastAsia="Times New Roman"/>
        </w:rPr>
        <w:t>Conclusion</w:t>
      </w:r>
      <w:bookmarkEnd w:id="62"/>
      <w:proofErr w:type="spellEnd"/>
    </w:p>
    <w:p w14:paraId="12863CBB" w14:textId="77777777" w:rsidR="00D247C7" w:rsidRPr="00F62347" w:rsidRDefault="00D247C7" w:rsidP="00D247C7">
      <w:pPr>
        <w:rPr>
          <w:b/>
          <w:bCs/>
        </w:rPr>
      </w:pPr>
      <w:proofErr w:type="spellStart"/>
      <w:r w:rsidRPr="00F62347">
        <w:rPr>
          <w:b/>
          <w:bCs/>
        </w:rPr>
        <w:t>The</w:t>
      </w:r>
      <w:proofErr w:type="spellEnd"/>
      <w:r w:rsidRPr="00F62347">
        <w:rPr>
          <w:b/>
          <w:bCs/>
        </w:rPr>
        <w:t xml:space="preserve"> </w:t>
      </w:r>
      <w:proofErr w:type="spellStart"/>
      <w:r>
        <w:rPr>
          <w:b/>
          <w:bCs/>
        </w:rPr>
        <w:t>reporting</w:t>
      </w:r>
      <w:proofErr w:type="spellEnd"/>
      <w:r>
        <w:rPr>
          <w:b/>
          <w:bCs/>
        </w:rPr>
        <w:t xml:space="preserve"> </w:t>
      </w:r>
      <w:proofErr w:type="spellStart"/>
      <w:r>
        <w:rPr>
          <w:b/>
          <w:bCs/>
        </w:rPr>
        <w:t>of</w:t>
      </w:r>
      <w:proofErr w:type="spellEnd"/>
      <w:r>
        <w:rPr>
          <w:b/>
          <w:bCs/>
        </w:rPr>
        <w:t xml:space="preserve"> </w:t>
      </w:r>
      <w:proofErr w:type="spellStart"/>
      <w:r>
        <w:rPr>
          <w:b/>
          <w:bCs/>
        </w:rPr>
        <w:t>abstraction</w:t>
      </w:r>
      <w:proofErr w:type="spellEnd"/>
      <w:r>
        <w:rPr>
          <w:b/>
          <w:bCs/>
        </w:rPr>
        <w:t xml:space="preserve"> </w:t>
      </w:r>
      <w:proofErr w:type="spellStart"/>
      <w:r>
        <w:rPr>
          <w:b/>
          <w:bCs/>
        </w:rPr>
        <w:t>points</w:t>
      </w:r>
      <w:proofErr w:type="spellEnd"/>
      <w:r>
        <w:rPr>
          <w:b/>
          <w:bCs/>
        </w:rPr>
        <w:t xml:space="preserve"> </w:t>
      </w:r>
      <w:proofErr w:type="spellStart"/>
      <w:r>
        <w:rPr>
          <w:b/>
          <w:bCs/>
        </w:rPr>
        <w:t>and</w:t>
      </w:r>
      <w:proofErr w:type="spellEnd"/>
      <w:r>
        <w:rPr>
          <w:b/>
          <w:bCs/>
        </w:rPr>
        <w:t xml:space="preserve"> </w:t>
      </w:r>
      <w:proofErr w:type="spellStart"/>
      <w:r>
        <w:rPr>
          <w:b/>
          <w:bCs/>
        </w:rPr>
        <w:t>monitoring</w:t>
      </w:r>
      <w:proofErr w:type="spellEnd"/>
      <w:r>
        <w:rPr>
          <w:b/>
          <w:bCs/>
        </w:rPr>
        <w:t xml:space="preserve"> </w:t>
      </w:r>
      <w:proofErr w:type="spellStart"/>
      <w:r>
        <w:rPr>
          <w:b/>
          <w:bCs/>
        </w:rPr>
        <w:t>sites</w:t>
      </w:r>
      <w:proofErr w:type="spellEnd"/>
      <w:r>
        <w:rPr>
          <w:b/>
          <w:bCs/>
        </w:rPr>
        <w:t xml:space="preserve"> </w:t>
      </w:r>
      <w:proofErr w:type="spellStart"/>
      <w:r w:rsidRPr="00F62347">
        <w:rPr>
          <w:b/>
          <w:bCs/>
        </w:rPr>
        <w:t>is</w:t>
      </w:r>
      <w:proofErr w:type="spellEnd"/>
      <w:r w:rsidRPr="00F62347">
        <w:rPr>
          <w:b/>
          <w:bCs/>
        </w:rPr>
        <w:t xml:space="preserve"> </w:t>
      </w:r>
      <w:proofErr w:type="spellStart"/>
      <w:r w:rsidRPr="00F62347">
        <w:rPr>
          <w:b/>
          <w:bCs/>
        </w:rPr>
        <w:t>not</w:t>
      </w:r>
      <w:proofErr w:type="spellEnd"/>
      <w:r w:rsidRPr="00F62347">
        <w:rPr>
          <w:b/>
          <w:bCs/>
        </w:rPr>
        <w:t xml:space="preserve"> </w:t>
      </w:r>
      <w:proofErr w:type="spellStart"/>
      <w:r w:rsidRPr="00F62347">
        <w:rPr>
          <w:b/>
          <w:bCs/>
        </w:rPr>
        <w:t>requested</w:t>
      </w:r>
      <w:proofErr w:type="spellEnd"/>
      <w:r w:rsidRPr="00F62347">
        <w:rPr>
          <w:b/>
          <w:bCs/>
        </w:rPr>
        <w:t>.</w:t>
      </w:r>
    </w:p>
    <w:p w14:paraId="42D48004" w14:textId="77777777" w:rsidR="00D247C7" w:rsidRDefault="00D247C7" w:rsidP="00D247C7">
      <w:r>
        <w:br/>
      </w:r>
      <w:proofErr w:type="spellStart"/>
      <w:r>
        <w:t>The</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rPr>
          <w:b/>
          <w:bCs/>
        </w:rPr>
        <w:t>monitoring</w:t>
      </w:r>
      <w:proofErr w:type="spellEnd"/>
      <w:r>
        <w:rPr>
          <w:b/>
          <w:bCs/>
        </w:rPr>
        <w:t xml:space="preserve"> </w:t>
      </w:r>
      <w:proofErr w:type="spellStart"/>
      <w:r>
        <w:rPr>
          <w:b/>
          <w:bCs/>
        </w:rPr>
        <w:t>sites</w:t>
      </w:r>
      <w:proofErr w:type="spellEnd"/>
      <w:r>
        <w:t xml:space="preserve"> </w:t>
      </w:r>
      <w:proofErr w:type="spellStart"/>
      <w:r>
        <w:t>will</w:t>
      </w:r>
      <w:proofErr w:type="spellEnd"/>
      <w:r>
        <w:t xml:space="preserve"> </w:t>
      </w:r>
      <w:proofErr w:type="spellStart"/>
      <w:r>
        <w:t>continue</w:t>
      </w:r>
      <w:proofErr w:type="spellEnd"/>
      <w:r>
        <w:t xml:space="preserve"> to </w:t>
      </w:r>
      <w:proofErr w:type="spellStart"/>
      <w:r>
        <w:t>follow</w:t>
      </w:r>
      <w:proofErr w:type="spellEnd"/>
      <w:r>
        <w:t xml:space="preserve"> </w:t>
      </w:r>
      <w:proofErr w:type="spellStart"/>
      <w:r>
        <w:t>the</w:t>
      </w:r>
      <w:proofErr w:type="spellEnd"/>
      <w:r>
        <w:t xml:space="preserve"> </w:t>
      </w:r>
      <w:proofErr w:type="spellStart"/>
      <w:r>
        <w:t>model</w:t>
      </w:r>
      <w:proofErr w:type="spellEnd"/>
      <w:r>
        <w:t xml:space="preserve"> </w:t>
      </w:r>
      <w:proofErr w:type="spellStart"/>
      <w:r>
        <w:t>previously</w:t>
      </w:r>
      <w:proofErr w:type="spellEnd"/>
      <w:r>
        <w:t xml:space="preserve"> </w:t>
      </w:r>
      <w:proofErr w:type="spellStart"/>
      <w:r>
        <w:t>used</w:t>
      </w:r>
      <w:proofErr w:type="spellEnd"/>
      <w:r>
        <w:t xml:space="preserve"> </w:t>
      </w:r>
      <w:proofErr w:type="spellStart"/>
      <w:r>
        <w:t>for</w:t>
      </w:r>
      <w:proofErr w:type="spellEnd"/>
      <w:r>
        <w:t xml:space="preserve"> </w:t>
      </w:r>
      <w:proofErr w:type="spellStart"/>
      <w:r>
        <w:t>the</w:t>
      </w:r>
      <w:proofErr w:type="spellEnd"/>
      <w:r>
        <w:t xml:space="preserve"> </w:t>
      </w:r>
      <w:proofErr w:type="spellStart"/>
      <w:r>
        <w:t>Water</w:t>
      </w:r>
      <w:proofErr w:type="spellEnd"/>
      <w:r>
        <w:t xml:space="preserve"> </w:t>
      </w:r>
      <w:proofErr w:type="spellStart"/>
      <w:r>
        <w:t>Framework</w:t>
      </w:r>
      <w:proofErr w:type="spellEnd"/>
      <w:r>
        <w:t xml:space="preserve"> </w:t>
      </w:r>
      <w:proofErr w:type="spellStart"/>
      <w:r>
        <w:t>Directive</w:t>
      </w:r>
      <w:proofErr w:type="spellEnd"/>
      <w:r>
        <w:t xml:space="preserve"> </w:t>
      </w:r>
      <w:proofErr w:type="spellStart"/>
      <w:r>
        <w:t>reporting</w:t>
      </w:r>
      <w:proofErr w:type="spellEnd"/>
      <w:r>
        <w:t>.</w:t>
      </w:r>
    </w:p>
    <w:p w14:paraId="6D3FE820" w14:textId="77777777" w:rsidR="00D247C7" w:rsidRDefault="00D247C7" w:rsidP="00D247C7"/>
    <w:p w14:paraId="47B90930" w14:textId="77777777" w:rsidR="00D247C7" w:rsidRDefault="00D247C7" w:rsidP="00D247C7">
      <w:r>
        <w:t xml:space="preserve">A </w:t>
      </w:r>
      <w:proofErr w:type="spellStart"/>
      <w:r>
        <w:t>separate</w:t>
      </w:r>
      <w:proofErr w:type="spellEnd"/>
      <w:r>
        <w:t xml:space="preserve"> </w:t>
      </w:r>
      <w:proofErr w:type="spellStart"/>
      <w:r>
        <w:t>dataflow</w:t>
      </w:r>
      <w:proofErr w:type="spellEnd"/>
      <w:r>
        <w:t xml:space="preserve"> </w:t>
      </w:r>
      <w:proofErr w:type="spellStart"/>
      <w:r>
        <w:t>will</w:t>
      </w:r>
      <w:proofErr w:type="spellEnd"/>
      <w:r>
        <w:t xml:space="preserve"> be </w:t>
      </w:r>
      <w:proofErr w:type="spellStart"/>
      <w:r>
        <w:t>created</w:t>
      </w:r>
      <w:proofErr w:type="spellEnd"/>
      <w:r>
        <w:t xml:space="preserve"> </w:t>
      </w:r>
      <w:proofErr w:type="spellStart"/>
      <w:r>
        <w:t>exclusively</w:t>
      </w:r>
      <w:proofErr w:type="spellEnd"/>
      <w:r>
        <w:t xml:space="preserve"> </w:t>
      </w:r>
      <w:proofErr w:type="spellStart"/>
      <w:r>
        <w:t>for</w:t>
      </w:r>
      <w:proofErr w:type="spellEnd"/>
      <w:r>
        <w:t xml:space="preserve"> </w:t>
      </w:r>
      <w:proofErr w:type="spellStart"/>
      <w:r>
        <w:t>the</w:t>
      </w:r>
      <w:proofErr w:type="spellEnd"/>
      <w:r>
        <w:t xml:space="preserve"> </w:t>
      </w:r>
      <w:proofErr w:type="spellStart"/>
      <w:r>
        <w:t>reporting</w:t>
      </w:r>
      <w:proofErr w:type="spellEnd"/>
      <w:r>
        <w:t xml:space="preserve"> </w:t>
      </w:r>
      <w:proofErr w:type="spellStart"/>
      <w:r>
        <w:t>of</w:t>
      </w:r>
      <w:proofErr w:type="spellEnd"/>
      <w:r>
        <w:t xml:space="preserve"> </w:t>
      </w:r>
      <w:proofErr w:type="spellStart"/>
      <w:r>
        <w:t>the</w:t>
      </w:r>
      <w:proofErr w:type="spellEnd"/>
      <w:r>
        <w:t xml:space="preserve"> </w:t>
      </w:r>
      <w:proofErr w:type="spellStart"/>
      <w:r>
        <w:t>monitoring</w:t>
      </w:r>
      <w:proofErr w:type="spellEnd"/>
      <w:r>
        <w:t xml:space="preserve"> </w:t>
      </w:r>
      <w:proofErr w:type="spellStart"/>
      <w:r>
        <w:t>sites</w:t>
      </w:r>
      <w:proofErr w:type="spellEnd"/>
      <w:r>
        <w:t xml:space="preserve">, </w:t>
      </w:r>
      <w:proofErr w:type="spellStart"/>
      <w:r>
        <w:t>decoupling</w:t>
      </w:r>
      <w:proofErr w:type="spellEnd"/>
      <w:r>
        <w:t xml:space="preserve"> it </w:t>
      </w:r>
      <w:proofErr w:type="spellStart"/>
      <w:r>
        <w:t>from</w:t>
      </w:r>
      <w:proofErr w:type="spellEnd"/>
      <w:r>
        <w:t xml:space="preserve"> </w:t>
      </w:r>
      <w:proofErr w:type="spellStart"/>
      <w:r>
        <w:t>the</w:t>
      </w:r>
      <w:proofErr w:type="spellEnd"/>
      <w:r>
        <w:t xml:space="preserve"> WFD </w:t>
      </w:r>
      <w:proofErr w:type="spellStart"/>
      <w:r>
        <w:t>spatial</w:t>
      </w:r>
      <w:proofErr w:type="spellEnd"/>
      <w:r>
        <w:t xml:space="preserve"> data </w:t>
      </w:r>
      <w:proofErr w:type="spellStart"/>
      <w:r>
        <w:t>reporting</w:t>
      </w:r>
      <w:proofErr w:type="spellEnd"/>
      <w:r>
        <w:t xml:space="preserve"> </w:t>
      </w:r>
      <w:proofErr w:type="spellStart"/>
      <w:r>
        <w:t>cycle</w:t>
      </w:r>
      <w:proofErr w:type="spellEnd"/>
      <w:r>
        <w:t xml:space="preserve">, </w:t>
      </w:r>
      <w:proofErr w:type="spellStart"/>
      <w:r>
        <w:t>and</w:t>
      </w:r>
      <w:proofErr w:type="spellEnd"/>
      <w:r>
        <w:t xml:space="preserve"> </w:t>
      </w:r>
      <w:proofErr w:type="spellStart"/>
      <w:r>
        <w:t>allowing</w:t>
      </w:r>
      <w:proofErr w:type="spellEnd"/>
      <w:r>
        <w:t xml:space="preserve"> data </w:t>
      </w:r>
      <w:proofErr w:type="spellStart"/>
      <w:r>
        <w:t>providers</w:t>
      </w:r>
      <w:proofErr w:type="spellEnd"/>
      <w:r>
        <w:t xml:space="preserve"> to </w:t>
      </w:r>
      <w:proofErr w:type="spellStart"/>
      <w:r>
        <w:t>update</w:t>
      </w:r>
      <w:proofErr w:type="spellEnd"/>
      <w:r>
        <w:t xml:space="preserve"> </w:t>
      </w:r>
      <w:proofErr w:type="spellStart"/>
      <w:r>
        <w:t>the</w:t>
      </w:r>
      <w:proofErr w:type="spellEnd"/>
      <w:r>
        <w:t xml:space="preserve"> </w:t>
      </w:r>
      <w:proofErr w:type="spellStart"/>
      <w:r>
        <w:t>previously</w:t>
      </w:r>
      <w:proofErr w:type="spellEnd"/>
      <w:r>
        <w:t xml:space="preserve"> </w:t>
      </w:r>
      <w:proofErr w:type="spellStart"/>
      <w:r>
        <w:t>reported</w:t>
      </w:r>
      <w:proofErr w:type="spellEnd"/>
      <w:r>
        <w:t xml:space="preserve"> data </w:t>
      </w:r>
      <w:proofErr w:type="spellStart"/>
      <w:r w:rsidRPr="00243E74">
        <w:rPr>
          <w:b/>
          <w:bCs/>
        </w:rPr>
        <w:t>if</w:t>
      </w:r>
      <w:proofErr w:type="spellEnd"/>
      <w:r>
        <w:rPr>
          <w:b/>
          <w:bCs/>
        </w:rPr>
        <w:t xml:space="preserve"> </w:t>
      </w:r>
      <w:proofErr w:type="spellStart"/>
      <w:r>
        <w:rPr>
          <w:b/>
          <w:bCs/>
        </w:rPr>
        <w:t>and</w:t>
      </w:r>
      <w:proofErr w:type="spellEnd"/>
      <w:r>
        <w:rPr>
          <w:b/>
          <w:bCs/>
        </w:rPr>
        <w:t xml:space="preserve"> </w:t>
      </w:r>
      <w:proofErr w:type="spellStart"/>
      <w:r>
        <w:rPr>
          <w:b/>
          <w:bCs/>
        </w:rPr>
        <w:t>when</w:t>
      </w:r>
      <w:proofErr w:type="spellEnd"/>
      <w:r>
        <w:rPr>
          <w:b/>
          <w:bCs/>
        </w:rPr>
        <w:t xml:space="preserve"> </w:t>
      </w:r>
      <w:proofErr w:type="spellStart"/>
      <w:r>
        <w:rPr>
          <w:b/>
          <w:bCs/>
        </w:rPr>
        <w:t>needed</w:t>
      </w:r>
      <w:proofErr w:type="spellEnd"/>
      <w:r w:rsidRPr="00243E74">
        <w:t>.</w:t>
      </w:r>
      <w:r>
        <w:t xml:space="preserve"> </w:t>
      </w:r>
    </w:p>
    <w:p w14:paraId="20A25021" w14:textId="77777777" w:rsidR="00D247C7" w:rsidRDefault="00D247C7" w:rsidP="00D247C7"/>
    <w:p w14:paraId="0DE8C5BA" w14:textId="77777777" w:rsidR="00D247C7" w:rsidRPr="00EC057E" w:rsidRDefault="00D247C7" w:rsidP="00D247C7">
      <w:pPr>
        <w:rPr>
          <w:i/>
          <w:iCs/>
        </w:rPr>
      </w:pPr>
      <w:proofErr w:type="spellStart"/>
      <w:r>
        <w:t>Prefilled</w:t>
      </w:r>
      <w:proofErr w:type="spellEnd"/>
      <w:r>
        <w:t xml:space="preserve"> </w:t>
      </w:r>
      <w:proofErr w:type="spellStart"/>
      <w:r>
        <w:t>geopackages</w:t>
      </w:r>
      <w:proofErr w:type="spellEnd"/>
      <w:r>
        <w:t xml:space="preserve"> </w:t>
      </w:r>
      <w:proofErr w:type="spellStart"/>
      <w:r>
        <w:t>files</w:t>
      </w:r>
      <w:proofErr w:type="spellEnd"/>
      <w:r>
        <w:t xml:space="preserve"> </w:t>
      </w:r>
      <w:proofErr w:type="spellStart"/>
      <w:r>
        <w:t>will</w:t>
      </w:r>
      <w:proofErr w:type="spellEnd"/>
      <w:r>
        <w:t xml:space="preserve"> be </w:t>
      </w:r>
      <w:proofErr w:type="spellStart"/>
      <w:r>
        <w:t>created</w:t>
      </w:r>
      <w:proofErr w:type="spellEnd"/>
      <w:r>
        <w:t xml:space="preserve">, </w:t>
      </w:r>
      <w:proofErr w:type="spellStart"/>
      <w:r>
        <w:t>containing</w:t>
      </w:r>
      <w:proofErr w:type="spellEnd"/>
      <w:r>
        <w:t xml:space="preserve"> </w:t>
      </w:r>
      <w:proofErr w:type="spellStart"/>
      <w:r>
        <w:t>the</w:t>
      </w:r>
      <w:proofErr w:type="spellEnd"/>
      <w:r>
        <w:t xml:space="preserve"> </w:t>
      </w:r>
      <w:proofErr w:type="spellStart"/>
      <w:r>
        <w:t>consolidated</w:t>
      </w:r>
      <w:proofErr w:type="spellEnd"/>
      <w:r>
        <w:t xml:space="preserve"> data </w:t>
      </w:r>
      <w:proofErr w:type="spellStart"/>
      <w:r>
        <w:t>obtained</w:t>
      </w:r>
      <w:proofErr w:type="spellEnd"/>
      <w:r>
        <w:t xml:space="preserve"> </w:t>
      </w:r>
      <w:proofErr w:type="spellStart"/>
      <w:r>
        <w:t>from</w:t>
      </w:r>
      <w:proofErr w:type="spellEnd"/>
      <w:r>
        <w:t xml:space="preserve"> </w:t>
      </w:r>
      <w:proofErr w:type="spellStart"/>
      <w:r>
        <w:t>the</w:t>
      </w:r>
      <w:proofErr w:type="spellEnd"/>
      <w:r>
        <w:t xml:space="preserve"> </w:t>
      </w:r>
      <w:proofErr w:type="spellStart"/>
      <w:r>
        <w:t>Water</w:t>
      </w:r>
      <w:proofErr w:type="spellEnd"/>
      <w:r>
        <w:t xml:space="preserve"> </w:t>
      </w:r>
      <w:proofErr w:type="spellStart"/>
      <w:r>
        <w:t>Framework</w:t>
      </w:r>
      <w:proofErr w:type="spellEnd"/>
      <w:r>
        <w:t xml:space="preserve"> </w:t>
      </w:r>
      <w:proofErr w:type="spellStart"/>
      <w:r>
        <w:t>Directive</w:t>
      </w:r>
      <w:proofErr w:type="spellEnd"/>
      <w:r>
        <w:t xml:space="preserve"> </w:t>
      </w:r>
      <w:proofErr w:type="spellStart"/>
      <w:r>
        <w:t>spatial</w:t>
      </w:r>
      <w:proofErr w:type="spellEnd"/>
      <w:r>
        <w:t xml:space="preserve"> </w:t>
      </w:r>
      <w:proofErr w:type="spellStart"/>
      <w:r>
        <w:t>reporting</w:t>
      </w:r>
      <w:proofErr w:type="spellEnd"/>
      <w:r>
        <w:t xml:space="preserve">. </w:t>
      </w:r>
    </w:p>
    <w:p w14:paraId="35F62BD7" w14:textId="77777777" w:rsidR="00D247C7" w:rsidRPr="004244AD" w:rsidRDefault="00D247C7" w:rsidP="00D247C7">
      <w:pPr>
        <w:jc w:val="center"/>
      </w:pPr>
    </w:p>
    <w:p w14:paraId="3896CE76" w14:textId="77777777" w:rsidR="00E4284A" w:rsidRPr="00887680" w:rsidRDefault="00E4284A">
      <w:pPr>
        <w:rPr>
          <w:rFonts w:ascii="Times New Roman" w:hAnsi="Times New Roman" w:cs="Times New Roman"/>
          <w:sz w:val="24"/>
          <w:szCs w:val="24"/>
        </w:rPr>
      </w:pPr>
    </w:p>
    <w:sectPr w:rsidR="00E4284A" w:rsidRPr="00887680">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BFFDBE" w14:textId="77777777" w:rsidR="00A560DF" w:rsidRDefault="00A560DF" w:rsidP="00D247C7">
      <w:pPr>
        <w:spacing w:after="0" w:line="240" w:lineRule="auto"/>
      </w:pPr>
      <w:r>
        <w:separator/>
      </w:r>
    </w:p>
  </w:endnote>
  <w:endnote w:type="continuationSeparator" w:id="0">
    <w:p w14:paraId="2A350BE8" w14:textId="77777777" w:rsidR="00A560DF" w:rsidRDefault="00A560DF" w:rsidP="00D247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2DAA2" w14:textId="77777777" w:rsidR="00D247C7" w:rsidRDefault="00D247C7" w:rsidP="00383762">
    <w:pPr>
      <w:pStyle w:val="Footer"/>
      <w:tabs>
        <w:tab w:val="clear" w:pos="4513"/>
        <w:tab w:val="clear" w:pos="9026"/>
        <w:tab w:val="left" w:pos="2553"/>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23335" w14:textId="77777777" w:rsidR="00A560DF" w:rsidRDefault="00A560DF" w:rsidP="00D247C7">
      <w:pPr>
        <w:spacing w:after="0" w:line="240" w:lineRule="auto"/>
      </w:pPr>
      <w:r>
        <w:separator/>
      </w:r>
    </w:p>
  </w:footnote>
  <w:footnote w:type="continuationSeparator" w:id="0">
    <w:p w14:paraId="6D9BECC6" w14:textId="77777777" w:rsidR="00A560DF" w:rsidRDefault="00A560DF" w:rsidP="00D247C7">
      <w:pPr>
        <w:spacing w:after="0" w:line="240" w:lineRule="auto"/>
      </w:pPr>
      <w:r>
        <w:continuationSeparator/>
      </w:r>
    </w:p>
  </w:footnote>
  <w:footnote w:id="1">
    <w:p w14:paraId="642B54CB" w14:textId="77777777" w:rsidR="00D247C7" w:rsidRPr="00F46D13" w:rsidRDefault="00D247C7" w:rsidP="00D247C7">
      <w:pPr>
        <w:pStyle w:val="FootnoteText"/>
        <w:ind w:left="284" w:hanging="284"/>
      </w:pPr>
      <w:r>
        <w:rPr>
          <w:rStyle w:val="FootnoteReference"/>
        </w:rPr>
        <w:footnoteRef/>
      </w:r>
      <w:r>
        <w:t xml:space="preserve"> </w:t>
      </w:r>
      <w:r>
        <w:tab/>
        <w:t xml:space="preserve">See for example </w:t>
      </w:r>
      <w:hyperlink r:id="rId1" w:history="1">
        <w:r w:rsidRPr="00B43A5F">
          <w:rPr>
            <w:rStyle w:val="Hyperlink"/>
          </w:rPr>
          <w:t>https://www.eea.europa.eu/en/analysis/publications/land-cover-accounts-an-approach-to-geospatial-environmental-accounting</w:t>
        </w:r>
      </w:hyperlink>
      <w:r>
        <w:t xml:space="preserve">: </w:t>
      </w:r>
      <w:r w:rsidRPr="00F46D13">
        <w:rPr>
          <w:i/>
          <w:iCs/>
        </w:rPr>
        <w:t>The methods are flexible and may be applied to any categorical geospatial data, while statistics can be broken down to any reference region, e.g. administrative NUTS units, river basins, floodplains (</w:t>
      </w:r>
      <w:hyperlink r:id="rId2" w:history="1">
        <w:r w:rsidRPr="00F46D13">
          <w:rPr>
            <w:rStyle w:val="Hyperlink"/>
            <w:i/>
            <w:iCs/>
          </w:rPr>
          <w:t>floodplains dashboard</w:t>
        </w:r>
      </w:hyperlink>
      <w:r w:rsidRPr="00F46D13">
        <w:rPr>
          <w:i/>
          <w:iCs/>
        </w:rPr>
        <w:t>) or Natura 2000 areas (</w:t>
      </w:r>
      <w:hyperlink r:id="rId3" w:history="1">
        <w:r w:rsidRPr="00F46D13">
          <w:rPr>
            <w:rStyle w:val="Hyperlink"/>
            <w:i/>
            <w:iCs/>
          </w:rPr>
          <w:t>Natura2000 dashboard</w:t>
        </w:r>
      </w:hyperlink>
      <w:r w:rsidRPr="00F46D13">
        <w:rPr>
          <w:i/>
          <w:iCs/>
        </w:rPr>
        <w:t>).</w:t>
      </w:r>
    </w:p>
    <w:p w14:paraId="6D60E90D" w14:textId="77777777" w:rsidR="00D247C7" w:rsidRPr="00F46D13" w:rsidRDefault="00D247C7" w:rsidP="00D247C7">
      <w:pPr>
        <w:pStyle w:val="FootnoteText"/>
        <w:rPr>
          <w:lang w:val="pt-PT"/>
        </w:rPr>
      </w:pPr>
    </w:p>
  </w:footnote>
  <w:footnote w:id="2">
    <w:p w14:paraId="39D99AD9" w14:textId="77777777" w:rsidR="00D247C7" w:rsidRPr="005629AF" w:rsidRDefault="00D247C7" w:rsidP="00D247C7">
      <w:pPr>
        <w:pStyle w:val="FootnoteText"/>
        <w:ind w:left="284" w:hanging="284"/>
      </w:pPr>
      <w:r>
        <w:rPr>
          <w:rStyle w:val="FootnoteReference"/>
        </w:rPr>
        <w:footnoteRef/>
      </w:r>
      <w:r>
        <w:t xml:space="preserve"> </w:t>
      </w:r>
      <w:r>
        <w:tab/>
        <w:t xml:space="preserve">See for example: </w:t>
      </w:r>
      <w:hyperlink r:id="rId4" w:history="1">
        <w:r w:rsidRPr="005629AF">
          <w:rPr>
            <w:rStyle w:val="Hyperlink"/>
          </w:rPr>
          <w:t>https://dataspace.copernicus.eu/explore-data/data-collections/copernicus-contributing-missions/collections-description/COP-DEM</w:t>
        </w:r>
      </w:hyperlink>
      <w:r w:rsidRPr="005629AF">
        <w:t xml:space="preserve"> </w:t>
      </w:r>
    </w:p>
    <w:p w14:paraId="6C164BE0" w14:textId="77777777" w:rsidR="00D247C7" w:rsidRPr="00F46D13" w:rsidRDefault="00D247C7" w:rsidP="00D247C7">
      <w:pPr>
        <w:pStyle w:val="FootnoteText"/>
        <w:ind w:left="284" w:hanging="284"/>
        <w:rPr>
          <w:lang w:val="pt-PT"/>
        </w:rPr>
      </w:pPr>
    </w:p>
  </w:footnote>
  <w:footnote w:id="3">
    <w:p w14:paraId="2E69B06F" w14:textId="77777777" w:rsidR="00D247C7" w:rsidRPr="001D7F0B" w:rsidRDefault="00D247C7" w:rsidP="00D247C7">
      <w:pPr>
        <w:pStyle w:val="FootnoteText"/>
        <w:ind w:left="284" w:hanging="284"/>
      </w:pPr>
      <w:r>
        <w:rPr>
          <w:rStyle w:val="FootnoteReference"/>
        </w:rPr>
        <w:footnoteRef/>
      </w:r>
      <w:r>
        <w:t xml:space="preserve"> </w:t>
      </w:r>
      <w:r>
        <w:tab/>
        <w:t xml:space="preserve">See for example: </w:t>
      </w:r>
      <w:hyperlink r:id="rId5" w:history="1">
        <w:r w:rsidRPr="001D7F0B">
          <w:rPr>
            <w:rStyle w:val="Hyperlink"/>
          </w:rPr>
          <w:t>https://doi.org/10.1016/j.scitotenv.2022.153464</w:t>
        </w:r>
      </w:hyperlink>
      <w:r w:rsidRPr="001D7F0B">
        <w:t xml:space="preserve"> and the data available in the European Geological Data Infrastructure (</w:t>
      </w:r>
      <w:hyperlink r:id="rId6" w:history="1">
        <w:r w:rsidRPr="001D7F0B">
          <w:rPr>
            <w:rStyle w:val="Hyperlink"/>
          </w:rPr>
          <w:t>https://www.europe-geology.eu/</w:t>
        </w:r>
      </w:hyperlink>
      <w:r w:rsidRPr="001D7F0B">
        <w:t>)</w:t>
      </w:r>
      <w:r>
        <w:t xml:space="preserve"> at </w:t>
      </w:r>
      <w:hyperlink r:id="rId7" w:anchor="baslay=baseMapGEUS&amp;layers=potentialgroundwaterrecharge" w:history="1">
        <w:r w:rsidRPr="001D7F0B">
          <w:rPr>
            <w:rStyle w:val="Hyperlink"/>
          </w:rPr>
          <w:t>https://maps.europe-geology.eu/?mapname=geoera#baslay=baseMapGEUS&amp;layers=potentialgroundwaterrecharge</w:t>
        </w:r>
      </w:hyperlink>
    </w:p>
    <w:p w14:paraId="27A26712" w14:textId="77777777" w:rsidR="00D247C7" w:rsidRPr="00F46D13" w:rsidRDefault="00D247C7" w:rsidP="00D247C7">
      <w:pPr>
        <w:pStyle w:val="FootnoteText"/>
        <w:ind w:left="0" w:firstLine="0"/>
        <w:rPr>
          <w:lang w:val="pt-PT"/>
        </w:rPr>
      </w:pPr>
    </w:p>
  </w:footnote>
  <w:footnote w:id="4">
    <w:p w14:paraId="1C58E1BA" w14:textId="77777777" w:rsidR="00D247C7" w:rsidRPr="005629AF" w:rsidRDefault="00D247C7" w:rsidP="00D247C7">
      <w:pPr>
        <w:pStyle w:val="FootnoteText"/>
        <w:ind w:left="284" w:hanging="284"/>
      </w:pPr>
      <w:r>
        <w:rPr>
          <w:rStyle w:val="FootnoteReference"/>
        </w:rPr>
        <w:footnoteRef/>
      </w:r>
      <w:r>
        <w:t xml:space="preserve"> </w:t>
      </w:r>
      <w:r>
        <w:tab/>
        <w:t xml:space="preserve">See for example: </w:t>
      </w:r>
      <w:r w:rsidRPr="00C434C0">
        <w:t xml:space="preserve">The </w:t>
      </w:r>
      <w:r w:rsidRPr="004C3594">
        <w:t>model-based hydrology E</w:t>
      </w:r>
      <w:r>
        <w:t>nvironmental Climate Variables (ECVs)</w:t>
      </w:r>
      <w:r w:rsidRPr="004C3594">
        <w:t xml:space="preserve"> fro</w:t>
      </w:r>
      <w:r>
        <w:t xml:space="preserve">m the </w:t>
      </w:r>
      <w:r w:rsidRPr="00C434C0">
        <w:t>Copernicus Emergency Management Service (CEMS) Hydrological Data Collection Centre (HDCC) gathers near real-time and historical hydrological data to support its European Flood Awareness System (EFAS) and Global Flood Awareness System (GloFAS). </w:t>
      </w:r>
    </w:p>
    <w:p w14:paraId="18D85B4A" w14:textId="77777777" w:rsidR="00D247C7" w:rsidRPr="00F46D13" w:rsidRDefault="00D247C7" w:rsidP="00D247C7">
      <w:pPr>
        <w:pStyle w:val="FootnoteText"/>
        <w:ind w:left="284" w:hanging="284"/>
        <w:rPr>
          <w:lang w:val="pt-PT"/>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5619"/>
    <w:multiLevelType w:val="multilevel"/>
    <w:tmpl w:val="9A982F1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528797D"/>
    <w:multiLevelType w:val="multilevel"/>
    <w:tmpl w:val="FE1E6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570317"/>
    <w:multiLevelType w:val="multilevel"/>
    <w:tmpl w:val="7C9E583A"/>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9F5726"/>
    <w:multiLevelType w:val="multilevel"/>
    <w:tmpl w:val="469E9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B642155"/>
    <w:multiLevelType w:val="multilevel"/>
    <w:tmpl w:val="D2989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855018"/>
    <w:multiLevelType w:val="multilevel"/>
    <w:tmpl w:val="F622F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0F0C15"/>
    <w:multiLevelType w:val="multilevel"/>
    <w:tmpl w:val="673E5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6D5489"/>
    <w:multiLevelType w:val="multilevel"/>
    <w:tmpl w:val="949455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63A7540"/>
    <w:multiLevelType w:val="multilevel"/>
    <w:tmpl w:val="D8F26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8C2C58"/>
    <w:multiLevelType w:val="hybridMultilevel"/>
    <w:tmpl w:val="6FB870D8"/>
    <w:lvl w:ilvl="0" w:tplc="1000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2B1237"/>
    <w:multiLevelType w:val="multilevel"/>
    <w:tmpl w:val="0D0031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8C7F80"/>
    <w:multiLevelType w:val="multilevel"/>
    <w:tmpl w:val="652A5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E092F"/>
    <w:multiLevelType w:val="multilevel"/>
    <w:tmpl w:val="FAD67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925159"/>
    <w:multiLevelType w:val="multilevel"/>
    <w:tmpl w:val="05446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82638B"/>
    <w:multiLevelType w:val="multilevel"/>
    <w:tmpl w:val="16F2B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DB2687"/>
    <w:multiLevelType w:val="multilevel"/>
    <w:tmpl w:val="96F81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222686"/>
    <w:multiLevelType w:val="multilevel"/>
    <w:tmpl w:val="1CD8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D300AD"/>
    <w:multiLevelType w:val="multilevel"/>
    <w:tmpl w:val="25AA3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0E7B00"/>
    <w:multiLevelType w:val="multilevel"/>
    <w:tmpl w:val="18C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71E73B8"/>
    <w:multiLevelType w:val="multilevel"/>
    <w:tmpl w:val="3B8AA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AC500C6"/>
    <w:multiLevelType w:val="multilevel"/>
    <w:tmpl w:val="B8B0C1D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2D235D8C"/>
    <w:multiLevelType w:val="hybridMultilevel"/>
    <w:tmpl w:val="1C94AD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1566758"/>
    <w:multiLevelType w:val="hybridMultilevel"/>
    <w:tmpl w:val="02361E74"/>
    <w:lvl w:ilvl="0" w:tplc="5902F5C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53D2930"/>
    <w:multiLevelType w:val="multilevel"/>
    <w:tmpl w:val="A78E6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70626ED"/>
    <w:multiLevelType w:val="multilevel"/>
    <w:tmpl w:val="2C8C7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116768"/>
    <w:multiLevelType w:val="multilevel"/>
    <w:tmpl w:val="906AB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CEA0B89"/>
    <w:multiLevelType w:val="multilevel"/>
    <w:tmpl w:val="79063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CFE2D6D"/>
    <w:multiLevelType w:val="multilevel"/>
    <w:tmpl w:val="D6120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7B114E"/>
    <w:multiLevelType w:val="multilevel"/>
    <w:tmpl w:val="FEF8F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BDF67ED"/>
    <w:multiLevelType w:val="multilevel"/>
    <w:tmpl w:val="D8F26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B25493"/>
    <w:multiLevelType w:val="multilevel"/>
    <w:tmpl w:val="99CCC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F6B7FC9"/>
    <w:multiLevelType w:val="multilevel"/>
    <w:tmpl w:val="3F842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0837C23"/>
    <w:multiLevelType w:val="multilevel"/>
    <w:tmpl w:val="4DBC7C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1265D36"/>
    <w:multiLevelType w:val="multilevel"/>
    <w:tmpl w:val="749E328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51806077"/>
    <w:multiLevelType w:val="multilevel"/>
    <w:tmpl w:val="F51A7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4C69A0"/>
    <w:multiLevelType w:val="hybridMultilevel"/>
    <w:tmpl w:val="F086CE8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6" w15:restartNumberingAfterBreak="0">
    <w:nsid w:val="52CC151D"/>
    <w:multiLevelType w:val="multilevel"/>
    <w:tmpl w:val="590CA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337B03"/>
    <w:multiLevelType w:val="multilevel"/>
    <w:tmpl w:val="EDEAB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4137307"/>
    <w:multiLevelType w:val="multilevel"/>
    <w:tmpl w:val="6E2281F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15:restartNumberingAfterBreak="0">
    <w:nsid w:val="64154904"/>
    <w:multiLevelType w:val="hybridMultilevel"/>
    <w:tmpl w:val="52145BF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5257F5B"/>
    <w:multiLevelType w:val="multilevel"/>
    <w:tmpl w:val="74D2267E"/>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66686578"/>
    <w:multiLevelType w:val="multilevel"/>
    <w:tmpl w:val="DCCAE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8276D2F"/>
    <w:multiLevelType w:val="multilevel"/>
    <w:tmpl w:val="0AAA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9D783D"/>
    <w:multiLevelType w:val="multilevel"/>
    <w:tmpl w:val="3514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BE755C0"/>
    <w:multiLevelType w:val="hybridMultilevel"/>
    <w:tmpl w:val="EEF49B7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724353E2"/>
    <w:multiLevelType w:val="multilevel"/>
    <w:tmpl w:val="81341B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54D4B5D"/>
    <w:multiLevelType w:val="multilevel"/>
    <w:tmpl w:val="CF8E0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E210FDD"/>
    <w:multiLevelType w:val="hybridMultilevel"/>
    <w:tmpl w:val="133A0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FEE1549"/>
    <w:multiLevelType w:val="multilevel"/>
    <w:tmpl w:val="A40A8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28948619">
    <w:abstractNumId w:val="7"/>
  </w:num>
  <w:num w:numId="2" w16cid:durableId="686760067">
    <w:abstractNumId w:val="25"/>
  </w:num>
  <w:num w:numId="3" w16cid:durableId="921184932">
    <w:abstractNumId w:val="11"/>
  </w:num>
  <w:num w:numId="4" w16cid:durableId="584263710">
    <w:abstractNumId w:val="6"/>
  </w:num>
  <w:num w:numId="5" w16cid:durableId="377970045">
    <w:abstractNumId w:val="24"/>
  </w:num>
  <w:num w:numId="6" w16cid:durableId="1101612021">
    <w:abstractNumId w:val="34"/>
  </w:num>
  <w:num w:numId="7" w16cid:durableId="1165587246">
    <w:abstractNumId w:val="32"/>
  </w:num>
  <w:num w:numId="8" w16cid:durableId="1790976404">
    <w:abstractNumId w:val="5"/>
  </w:num>
  <w:num w:numId="9" w16cid:durableId="1632051437">
    <w:abstractNumId w:val="43"/>
  </w:num>
  <w:num w:numId="10" w16cid:durableId="186255781">
    <w:abstractNumId w:val="28"/>
  </w:num>
  <w:num w:numId="11" w16cid:durableId="1923290460">
    <w:abstractNumId w:val="13"/>
  </w:num>
  <w:num w:numId="12" w16cid:durableId="1258830111">
    <w:abstractNumId w:val="14"/>
  </w:num>
  <w:num w:numId="13" w16cid:durableId="1285691479">
    <w:abstractNumId w:val="15"/>
  </w:num>
  <w:num w:numId="14" w16cid:durableId="1628659659">
    <w:abstractNumId w:val="3"/>
  </w:num>
  <w:num w:numId="15" w16cid:durableId="429467859">
    <w:abstractNumId w:val="36"/>
  </w:num>
  <w:num w:numId="16" w16cid:durableId="372734947">
    <w:abstractNumId w:val="41"/>
  </w:num>
  <w:num w:numId="17" w16cid:durableId="2080202564">
    <w:abstractNumId w:val="1"/>
  </w:num>
  <w:num w:numId="18" w16cid:durableId="1427654494">
    <w:abstractNumId w:val="2"/>
  </w:num>
  <w:num w:numId="19" w16cid:durableId="30962593">
    <w:abstractNumId w:val="8"/>
  </w:num>
  <w:num w:numId="20" w16cid:durableId="335108929">
    <w:abstractNumId w:val="46"/>
  </w:num>
  <w:num w:numId="21" w16cid:durableId="1858881742">
    <w:abstractNumId w:val="19"/>
  </w:num>
  <w:num w:numId="22" w16cid:durableId="745686504">
    <w:abstractNumId w:val="30"/>
  </w:num>
  <w:num w:numId="23" w16cid:durableId="587152473">
    <w:abstractNumId w:val="18"/>
  </w:num>
  <w:num w:numId="24" w16cid:durableId="88237253">
    <w:abstractNumId w:val="37"/>
  </w:num>
  <w:num w:numId="25" w16cid:durableId="1931960817">
    <w:abstractNumId w:val="16"/>
  </w:num>
  <w:num w:numId="26" w16cid:durableId="1753433280">
    <w:abstractNumId w:val="12"/>
  </w:num>
  <w:num w:numId="27" w16cid:durableId="510488768">
    <w:abstractNumId w:val="31"/>
  </w:num>
  <w:num w:numId="28" w16cid:durableId="282813728">
    <w:abstractNumId w:val="26"/>
  </w:num>
  <w:num w:numId="29" w16cid:durableId="1060402231">
    <w:abstractNumId w:val="27"/>
  </w:num>
  <w:num w:numId="30" w16cid:durableId="992297931">
    <w:abstractNumId w:val="17"/>
  </w:num>
  <w:num w:numId="31" w16cid:durableId="307784376">
    <w:abstractNumId w:val="48"/>
  </w:num>
  <w:num w:numId="32" w16cid:durableId="2114739397">
    <w:abstractNumId w:val="42"/>
  </w:num>
  <w:num w:numId="33" w16cid:durableId="214314117">
    <w:abstractNumId w:val="23"/>
  </w:num>
  <w:num w:numId="34" w16cid:durableId="479078765">
    <w:abstractNumId w:val="44"/>
  </w:num>
  <w:num w:numId="35" w16cid:durableId="700471196">
    <w:abstractNumId w:val="29"/>
  </w:num>
  <w:num w:numId="36" w16cid:durableId="385685917">
    <w:abstractNumId w:val="40"/>
  </w:num>
  <w:num w:numId="37" w16cid:durableId="1975332334">
    <w:abstractNumId w:val="47"/>
  </w:num>
  <w:num w:numId="38" w16cid:durableId="114944048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37151157">
    <w:abstractNumId w:val="22"/>
  </w:num>
  <w:num w:numId="40" w16cid:durableId="1995714360">
    <w:abstractNumId w:val="39"/>
  </w:num>
  <w:num w:numId="41" w16cid:durableId="1888029794">
    <w:abstractNumId w:val="4"/>
  </w:num>
  <w:num w:numId="42" w16cid:durableId="96340840">
    <w:abstractNumId w:val="20"/>
  </w:num>
  <w:num w:numId="43" w16cid:durableId="92868030">
    <w:abstractNumId w:val="33"/>
  </w:num>
  <w:num w:numId="44" w16cid:durableId="811601307">
    <w:abstractNumId w:val="38"/>
  </w:num>
  <w:num w:numId="45" w16cid:durableId="892734911">
    <w:abstractNumId w:val="10"/>
  </w:num>
  <w:num w:numId="46" w16cid:durableId="1900551884">
    <w:abstractNumId w:val="0"/>
  </w:num>
  <w:num w:numId="47" w16cid:durableId="93869461">
    <w:abstractNumId w:val="45"/>
  </w:num>
  <w:num w:numId="48" w16cid:durableId="549850653">
    <w:abstractNumId w:val="35"/>
  </w:num>
  <w:num w:numId="49" w16cid:durableId="689524378">
    <w:abstractNumId w:val="21"/>
  </w:num>
  <w:num w:numId="50" w16cid:durableId="1406948701">
    <w:abstractNumId w:val="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143"/>
    <w:rsid w:val="00016274"/>
    <w:rsid w:val="00021F18"/>
    <w:rsid w:val="0002566C"/>
    <w:rsid w:val="00051F4A"/>
    <w:rsid w:val="00087D54"/>
    <w:rsid w:val="000B4CB4"/>
    <w:rsid w:val="000D4694"/>
    <w:rsid w:val="00116BE1"/>
    <w:rsid w:val="00163ABA"/>
    <w:rsid w:val="00164049"/>
    <w:rsid w:val="00164220"/>
    <w:rsid w:val="00177D20"/>
    <w:rsid w:val="0019709E"/>
    <w:rsid w:val="001A3B2D"/>
    <w:rsid w:val="001A7143"/>
    <w:rsid w:val="001B63D7"/>
    <w:rsid w:val="001E16A5"/>
    <w:rsid w:val="00215F2F"/>
    <w:rsid w:val="002173A2"/>
    <w:rsid w:val="002208C7"/>
    <w:rsid w:val="00227BDA"/>
    <w:rsid w:val="00260E6B"/>
    <w:rsid w:val="00264E19"/>
    <w:rsid w:val="002809B0"/>
    <w:rsid w:val="0028220A"/>
    <w:rsid w:val="0028279B"/>
    <w:rsid w:val="002A25ED"/>
    <w:rsid w:val="002B2D0E"/>
    <w:rsid w:val="002E70DA"/>
    <w:rsid w:val="002F05CC"/>
    <w:rsid w:val="00302AE2"/>
    <w:rsid w:val="00306CE6"/>
    <w:rsid w:val="003258B8"/>
    <w:rsid w:val="0033213C"/>
    <w:rsid w:val="00335381"/>
    <w:rsid w:val="003376BC"/>
    <w:rsid w:val="0036544F"/>
    <w:rsid w:val="003A3EAB"/>
    <w:rsid w:val="003B10CE"/>
    <w:rsid w:val="003B5EDD"/>
    <w:rsid w:val="003C2DFE"/>
    <w:rsid w:val="003C6A75"/>
    <w:rsid w:val="0041282D"/>
    <w:rsid w:val="004401F5"/>
    <w:rsid w:val="004572BF"/>
    <w:rsid w:val="00465DC4"/>
    <w:rsid w:val="004767E5"/>
    <w:rsid w:val="004819D1"/>
    <w:rsid w:val="004822F8"/>
    <w:rsid w:val="00486798"/>
    <w:rsid w:val="004B3151"/>
    <w:rsid w:val="004B7A64"/>
    <w:rsid w:val="004C491E"/>
    <w:rsid w:val="004F560A"/>
    <w:rsid w:val="005212E5"/>
    <w:rsid w:val="00521EF9"/>
    <w:rsid w:val="0052706C"/>
    <w:rsid w:val="005540B5"/>
    <w:rsid w:val="00595674"/>
    <w:rsid w:val="00595F15"/>
    <w:rsid w:val="00597B16"/>
    <w:rsid w:val="005C4597"/>
    <w:rsid w:val="005C47A3"/>
    <w:rsid w:val="00610C84"/>
    <w:rsid w:val="00621D65"/>
    <w:rsid w:val="00651641"/>
    <w:rsid w:val="00651844"/>
    <w:rsid w:val="006536A5"/>
    <w:rsid w:val="006830C9"/>
    <w:rsid w:val="00683D08"/>
    <w:rsid w:val="006A5A29"/>
    <w:rsid w:val="006A7A19"/>
    <w:rsid w:val="006C7C99"/>
    <w:rsid w:val="006D14FB"/>
    <w:rsid w:val="006E0945"/>
    <w:rsid w:val="006E0BF5"/>
    <w:rsid w:val="006E786F"/>
    <w:rsid w:val="006F0910"/>
    <w:rsid w:val="006F4480"/>
    <w:rsid w:val="006F530A"/>
    <w:rsid w:val="0070343C"/>
    <w:rsid w:val="007053B7"/>
    <w:rsid w:val="00714731"/>
    <w:rsid w:val="00714D36"/>
    <w:rsid w:val="007161DD"/>
    <w:rsid w:val="00732D34"/>
    <w:rsid w:val="0074789D"/>
    <w:rsid w:val="00750CE7"/>
    <w:rsid w:val="00767C05"/>
    <w:rsid w:val="00784F23"/>
    <w:rsid w:val="00796871"/>
    <w:rsid w:val="007A19CA"/>
    <w:rsid w:val="007A66EF"/>
    <w:rsid w:val="007B1A4E"/>
    <w:rsid w:val="007D3D76"/>
    <w:rsid w:val="007D5180"/>
    <w:rsid w:val="007D53E3"/>
    <w:rsid w:val="007E312E"/>
    <w:rsid w:val="007E5E8E"/>
    <w:rsid w:val="00857DD8"/>
    <w:rsid w:val="00865F65"/>
    <w:rsid w:val="00873095"/>
    <w:rsid w:val="00881EE3"/>
    <w:rsid w:val="00887680"/>
    <w:rsid w:val="00892982"/>
    <w:rsid w:val="008A7BF3"/>
    <w:rsid w:val="008B5C9E"/>
    <w:rsid w:val="008C5D01"/>
    <w:rsid w:val="008E21FF"/>
    <w:rsid w:val="008E4649"/>
    <w:rsid w:val="008E632B"/>
    <w:rsid w:val="0091725D"/>
    <w:rsid w:val="009415F1"/>
    <w:rsid w:val="0095028D"/>
    <w:rsid w:val="00990E18"/>
    <w:rsid w:val="00997072"/>
    <w:rsid w:val="009B5B9A"/>
    <w:rsid w:val="009C3DF3"/>
    <w:rsid w:val="00A075D1"/>
    <w:rsid w:val="00A100EA"/>
    <w:rsid w:val="00A32453"/>
    <w:rsid w:val="00A35247"/>
    <w:rsid w:val="00A374C9"/>
    <w:rsid w:val="00A560DF"/>
    <w:rsid w:val="00A579CD"/>
    <w:rsid w:val="00A72ED2"/>
    <w:rsid w:val="00A80908"/>
    <w:rsid w:val="00A85E33"/>
    <w:rsid w:val="00A863D2"/>
    <w:rsid w:val="00AB5191"/>
    <w:rsid w:val="00AC175E"/>
    <w:rsid w:val="00AC4F79"/>
    <w:rsid w:val="00AD4621"/>
    <w:rsid w:val="00AE1EE8"/>
    <w:rsid w:val="00B162E4"/>
    <w:rsid w:val="00B17D7D"/>
    <w:rsid w:val="00B30D1F"/>
    <w:rsid w:val="00B30DA9"/>
    <w:rsid w:val="00B32BF5"/>
    <w:rsid w:val="00B3505D"/>
    <w:rsid w:val="00B42E2A"/>
    <w:rsid w:val="00B47262"/>
    <w:rsid w:val="00B52C07"/>
    <w:rsid w:val="00BA1D9E"/>
    <w:rsid w:val="00BB3BDC"/>
    <w:rsid w:val="00BC60D6"/>
    <w:rsid w:val="00BD1BC8"/>
    <w:rsid w:val="00BD51A3"/>
    <w:rsid w:val="00BE3910"/>
    <w:rsid w:val="00BF09D0"/>
    <w:rsid w:val="00C03D72"/>
    <w:rsid w:val="00C11318"/>
    <w:rsid w:val="00C34AE8"/>
    <w:rsid w:val="00C353D1"/>
    <w:rsid w:val="00C42F1C"/>
    <w:rsid w:val="00C52D41"/>
    <w:rsid w:val="00C624EA"/>
    <w:rsid w:val="00C66D07"/>
    <w:rsid w:val="00C6713A"/>
    <w:rsid w:val="00CB3CE3"/>
    <w:rsid w:val="00CB4C4D"/>
    <w:rsid w:val="00CB7B04"/>
    <w:rsid w:val="00CC231D"/>
    <w:rsid w:val="00CE7A3F"/>
    <w:rsid w:val="00D247C7"/>
    <w:rsid w:val="00D27440"/>
    <w:rsid w:val="00D8187A"/>
    <w:rsid w:val="00D92D61"/>
    <w:rsid w:val="00DC2429"/>
    <w:rsid w:val="00DC36A8"/>
    <w:rsid w:val="00DD3B26"/>
    <w:rsid w:val="00E02D0E"/>
    <w:rsid w:val="00E30CFE"/>
    <w:rsid w:val="00E4284A"/>
    <w:rsid w:val="00E461D2"/>
    <w:rsid w:val="00E64967"/>
    <w:rsid w:val="00E80D3B"/>
    <w:rsid w:val="00E8202B"/>
    <w:rsid w:val="00E8578E"/>
    <w:rsid w:val="00E9235D"/>
    <w:rsid w:val="00E9281C"/>
    <w:rsid w:val="00E952D6"/>
    <w:rsid w:val="00E9596A"/>
    <w:rsid w:val="00EA6382"/>
    <w:rsid w:val="00EA7966"/>
    <w:rsid w:val="00EC0989"/>
    <w:rsid w:val="00ED3B01"/>
    <w:rsid w:val="00ED79B8"/>
    <w:rsid w:val="00EE5B1E"/>
    <w:rsid w:val="00F00CC0"/>
    <w:rsid w:val="00F35DC1"/>
    <w:rsid w:val="00F40070"/>
    <w:rsid w:val="00F507FC"/>
    <w:rsid w:val="00F6134B"/>
    <w:rsid w:val="00F87D2C"/>
    <w:rsid w:val="00F93170"/>
    <w:rsid w:val="00F952C3"/>
    <w:rsid w:val="00FA352D"/>
    <w:rsid w:val="00FA4B16"/>
    <w:rsid w:val="00FB4545"/>
    <w:rsid w:val="00FC2BAC"/>
    <w:rsid w:val="00FD11E0"/>
    <w:rsid w:val="00FD405E"/>
    <w:rsid w:val="00FE142F"/>
    <w:rsid w:val="00FE4F1C"/>
    <w:rsid w:val="00FE7C7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3BE657"/>
  <w15:chartTrackingRefBased/>
  <w15:docId w15:val="{9CB0B07D-B17B-4313-AFB1-2BD249324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714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1A714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1A714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A714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A714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A714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714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714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714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714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1A714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1A714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A714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A714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A714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714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714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7143"/>
    <w:rPr>
      <w:rFonts w:eastAsiaTheme="majorEastAsia" w:cstheme="majorBidi"/>
      <w:color w:val="272727" w:themeColor="text1" w:themeTint="D8"/>
    </w:rPr>
  </w:style>
  <w:style w:type="paragraph" w:styleId="Title">
    <w:name w:val="Title"/>
    <w:basedOn w:val="Normal"/>
    <w:next w:val="Normal"/>
    <w:link w:val="TitleChar"/>
    <w:uiPriority w:val="10"/>
    <w:qFormat/>
    <w:rsid w:val="001A714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714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714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714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7143"/>
    <w:pPr>
      <w:spacing w:before="160"/>
      <w:jc w:val="center"/>
    </w:pPr>
    <w:rPr>
      <w:i/>
      <w:iCs/>
      <w:color w:val="404040" w:themeColor="text1" w:themeTint="BF"/>
    </w:rPr>
  </w:style>
  <w:style w:type="character" w:customStyle="1" w:styleId="QuoteChar">
    <w:name w:val="Quote Char"/>
    <w:basedOn w:val="DefaultParagraphFont"/>
    <w:link w:val="Quote"/>
    <w:uiPriority w:val="29"/>
    <w:rsid w:val="001A7143"/>
    <w:rPr>
      <w:i/>
      <w:iCs/>
      <w:color w:val="404040" w:themeColor="text1" w:themeTint="BF"/>
    </w:rPr>
  </w:style>
  <w:style w:type="paragraph" w:styleId="ListParagraph">
    <w:name w:val="List Paragraph"/>
    <w:aliases w:val="Paragraphe de liste 2,Reference list,Normal bullet 2,Bullet list,Numbered List,List Paragraph1,1st level - Bullet List Paragraph,Lettre d'introduction,Paragrafo elenco,Paragraph,Bullet EY,List Paragraph11,Normal bullet 21,lp1"/>
    <w:basedOn w:val="Normal"/>
    <w:link w:val="ListParagraphChar"/>
    <w:uiPriority w:val="1"/>
    <w:qFormat/>
    <w:rsid w:val="001A7143"/>
    <w:pPr>
      <w:ind w:left="720"/>
      <w:contextualSpacing/>
    </w:pPr>
  </w:style>
  <w:style w:type="character" w:styleId="IntenseEmphasis">
    <w:name w:val="Intense Emphasis"/>
    <w:basedOn w:val="DefaultParagraphFont"/>
    <w:uiPriority w:val="21"/>
    <w:qFormat/>
    <w:rsid w:val="001A7143"/>
    <w:rPr>
      <w:i/>
      <w:iCs/>
      <w:color w:val="2F5496" w:themeColor="accent1" w:themeShade="BF"/>
    </w:rPr>
  </w:style>
  <w:style w:type="paragraph" w:styleId="IntenseQuote">
    <w:name w:val="Intense Quote"/>
    <w:basedOn w:val="Normal"/>
    <w:next w:val="Normal"/>
    <w:link w:val="IntenseQuoteChar"/>
    <w:uiPriority w:val="30"/>
    <w:qFormat/>
    <w:rsid w:val="001A714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A7143"/>
    <w:rPr>
      <w:i/>
      <w:iCs/>
      <w:color w:val="2F5496" w:themeColor="accent1" w:themeShade="BF"/>
    </w:rPr>
  </w:style>
  <w:style w:type="character" w:styleId="IntenseReference">
    <w:name w:val="Intense Reference"/>
    <w:basedOn w:val="DefaultParagraphFont"/>
    <w:uiPriority w:val="32"/>
    <w:qFormat/>
    <w:rsid w:val="001A7143"/>
    <w:rPr>
      <w:b/>
      <w:bCs/>
      <w:smallCaps/>
      <w:color w:val="2F5496" w:themeColor="accent1" w:themeShade="BF"/>
      <w:spacing w:val="5"/>
    </w:rPr>
  </w:style>
  <w:style w:type="character" w:styleId="Hyperlink">
    <w:name w:val="Hyperlink"/>
    <w:basedOn w:val="DefaultParagraphFont"/>
    <w:uiPriority w:val="99"/>
    <w:unhideWhenUsed/>
    <w:rsid w:val="001A7143"/>
    <w:rPr>
      <w:color w:val="0563C1" w:themeColor="hyperlink"/>
      <w:u w:val="single"/>
    </w:rPr>
  </w:style>
  <w:style w:type="character" w:styleId="UnresolvedMention">
    <w:name w:val="Unresolved Mention"/>
    <w:basedOn w:val="DefaultParagraphFont"/>
    <w:uiPriority w:val="99"/>
    <w:semiHidden/>
    <w:unhideWhenUsed/>
    <w:rsid w:val="001A7143"/>
    <w:rPr>
      <w:color w:val="605E5C"/>
      <w:shd w:val="clear" w:color="auto" w:fill="E1DFDD"/>
    </w:rPr>
  </w:style>
  <w:style w:type="paragraph" w:styleId="Caption">
    <w:name w:val="caption"/>
    <w:basedOn w:val="Normal"/>
    <w:next w:val="Normal"/>
    <w:uiPriority w:val="35"/>
    <w:unhideWhenUsed/>
    <w:qFormat/>
    <w:rsid w:val="00BF09D0"/>
    <w:pPr>
      <w:keepLines/>
      <w:spacing w:after="200" w:line="240" w:lineRule="auto"/>
      <w:contextualSpacing/>
    </w:pPr>
    <w:rPr>
      <w:rFonts w:ascii="Times New Roman" w:eastAsia="Times New Roman" w:hAnsi="Times New Roman" w:cs="Times New Roman"/>
      <w:i/>
      <w:iCs/>
      <w:color w:val="44546A" w:themeColor="text2"/>
      <w:sz w:val="18"/>
      <w:szCs w:val="18"/>
      <w:lang w:val="en-GB" w:eastAsia="en-IE"/>
    </w:rPr>
  </w:style>
  <w:style w:type="table" w:styleId="TableGrid">
    <w:name w:val="Table Grid"/>
    <w:basedOn w:val="TableNormal"/>
    <w:uiPriority w:val="39"/>
    <w:rsid w:val="00E8578E"/>
    <w:pPr>
      <w:spacing w:after="0" w:line="240" w:lineRule="auto"/>
    </w:pPr>
    <w:rPr>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D247C7"/>
    <w:rPr>
      <w:sz w:val="16"/>
      <w:szCs w:val="16"/>
      <w:lang w:val="en-GB"/>
    </w:rPr>
  </w:style>
  <w:style w:type="paragraph" w:styleId="CommentText">
    <w:name w:val="annotation text"/>
    <w:basedOn w:val="Normal"/>
    <w:link w:val="CommentTextChar"/>
    <w:rsid w:val="00D247C7"/>
    <w:pPr>
      <w:keepLines/>
      <w:spacing w:before="120" w:after="0" w:line="240" w:lineRule="auto"/>
      <w:contextualSpacing/>
    </w:pPr>
    <w:rPr>
      <w:rFonts w:ascii="Verdana" w:eastAsia="Calibri" w:hAnsi="Verdana" w:cs="Arial"/>
      <w:sz w:val="20"/>
      <w:szCs w:val="24"/>
      <w:lang w:val="en-GB"/>
    </w:rPr>
  </w:style>
  <w:style w:type="character" w:customStyle="1" w:styleId="CommentTextChar">
    <w:name w:val="Comment Text Char"/>
    <w:basedOn w:val="DefaultParagraphFont"/>
    <w:link w:val="CommentText"/>
    <w:rsid w:val="00D247C7"/>
    <w:rPr>
      <w:rFonts w:ascii="Verdana" w:eastAsia="Calibri" w:hAnsi="Verdana" w:cs="Arial"/>
      <w:sz w:val="20"/>
      <w:szCs w:val="24"/>
      <w:lang w:val="en-GB"/>
    </w:rPr>
  </w:style>
  <w:style w:type="character" w:customStyle="1" w:styleId="ListParagraphChar">
    <w:name w:val="List Paragraph Char"/>
    <w:aliases w:val="Paragraphe de liste 2 Char,Reference list Char,Normal bullet 2 Char,Bullet list Char,Numbered List Char,List Paragraph1 Char,1st level - Bullet List Paragraph Char,Lettre d'introduction Char,Paragrafo elenco Char,Paragraph Char"/>
    <w:link w:val="ListParagraph"/>
    <w:uiPriority w:val="1"/>
    <w:qFormat/>
    <w:locked/>
    <w:rsid w:val="00D247C7"/>
  </w:style>
  <w:style w:type="paragraph" w:customStyle="1" w:styleId="CodeSnippet">
    <w:name w:val="CodeSnippet"/>
    <w:basedOn w:val="Normal"/>
    <w:link w:val="CodeSnippetChar"/>
    <w:uiPriority w:val="1"/>
    <w:qFormat/>
    <w:rsid w:val="00D247C7"/>
    <w:pPr>
      <w:keepLines/>
      <w:spacing w:before="120" w:after="0" w:line="240" w:lineRule="auto"/>
      <w:contextualSpacing/>
    </w:pPr>
    <w:rPr>
      <w:rFonts w:ascii="Courier New" w:eastAsia="Times New Roman" w:hAnsi="Courier New" w:cs="Courier New"/>
      <w:sz w:val="24"/>
      <w:szCs w:val="24"/>
      <w:lang w:val="en-GB" w:eastAsia="en-IE"/>
    </w:rPr>
  </w:style>
  <w:style w:type="character" w:customStyle="1" w:styleId="CodeSnippetChar">
    <w:name w:val="CodeSnippet Char"/>
    <w:basedOn w:val="DefaultParagraphFont"/>
    <w:link w:val="CodeSnippet"/>
    <w:uiPriority w:val="1"/>
    <w:rsid w:val="00D247C7"/>
    <w:rPr>
      <w:rFonts w:ascii="Courier New" w:eastAsia="Times New Roman" w:hAnsi="Courier New" w:cs="Courier New"/>
      <w:sz w:val="24"/>
      <w:szCs w:val="24"/>
      <w:lang w:val="en-GB" w:eastAsia="en-IE"/>
    </w:rPr>
  </w:style>
  <w:style w:type="paragraph" w:styleId="EndnoteText">
    <w:name w:val="endnote text"/>
    <w:basedOn w:val="Normal"/>
    <w:link w:val="EndnoteTextChar"/>
    <w:uiPriority w:val="99"/>
    <w:semiHidden/>
    <w:unhideWhenUsed/>
    <w:rsid w:val="00D247C7"/>
    <w:pPr>
      <w:keepLines/>
      <w:spacing w:after="0" w:line="240" w:lineRule="auto"/>
      <w:contextualSpacing/>
    </w:pPr>
    <w:rPr>
      <w:rFonts w:ascii="Times New Roman" w:eastAsia="Times New Roman" w:hAnsi="Times New Roman" w:cs="Times New Roman"/>
      <w:sz w:val="20"/>
      <w:szCs w:val="20"/>
      <w:lang w:val="en-GB" w:eastAsia="en-IE"/>
    </w:rPr>
  </w:style>
  <w:style w:type="character" w:customStyle="1" w:styleId="EndnoteTextChar">
    <w:name w:val="Endnote Text Char"/>
    <w:basedOn w:val="DefaultParagraphFont"/>
    <w:link w:val="EndnoteText"/>
    <w:uiPriority w:val="99"/>
    <w:semiHidden/>
    <w:rsid w:val="00D247C7"/>
    <w:rPr>
      <w:rFonts w:ascii="Times New Roman" w:eastAsia="Times New Roman" w:hAnsi="Times New Roman" w:cs="Times New Roman"/>
      <w:sz w:val="20"/>
      <w:szCs w:val="20"/>
      <w:lang w:val="en-GB" w:eastAsia="en-IE"/>
    </w:rPr>
  </w:style>
  <w:style w:type="character" w:styleId="EndnoteReference">
    <w:name w:val="endnote reference"/>
    <w:basedOn w:val="DefaultParagraphFont"/>
    <w:uiPriority w:val="99"/>
    <w:semiHidden/>
    <w:unhideWhenUsed/>
    <w:rsid w:val="00D247C7"/>
    <w:rPr>
      <w:vertAlign w:val="superscript"/>
    </w:rPr>
  </w:style>
  <w:style w:type="paragraph" w:styleId="FootnoteText">
    <w:name w:val="footnote text"/>
    <w:basedOn w:val="Normal"/>
    <w:link w:val="FootnoteTextChar"/>
    <w:uiPriority w:val="99"/>
    <w:unhideWhenUsed/>
    <w:rsid w:val="00D247C7"/>
    <w:pPr>
      <w:keepLines/>
      <w:spacing w:after="0" w:line="240" w:lineRule="auto"/>
      <w:ind w:left="720" w:hanging="720"/>
      <w:contextualSpacing/>
    </w:pPr>
    <w:rPr>
      <w:rFonts w:ascii="Times New Roman" w:eastAsia="Times New Roman" w:hAnsi="Times New Roman" w:cs="Times New Roman"/>
      <w:sz w:val="16"/>
      <w:szCs w:val="20"/>
      <w:lang w:val="en-GB" w:eastAsia="en-IE"/>
    </w:rPr>
  </w:style>
  <w:style w:type="character" w:customStyle="1" w:styleId="FootnoteTextChar">
    <w:name w:val="Footnote Text Char"/>
    <w:basedOn w:val="DefaultParagraphFont"/>
    <w:link w:val="FootnoteText"/>
    <w:uiPriority w:val="99"/>
    <w:rsid w:val="00D247C7"/>
    <w:rPr>
      <w:rFonts w:ascii="Times New Roman" w:eastAsia="Times New Roman" w:hAnsi="Times New Roman" w:cs="Times New Roman"/>
      <w:sz w:val="16"/>
      <w:szCs w:val="20"/>
      <w:lang w:val="en-GB" w:eastAsia="en-IE"/>
    </w:rPr>
  </w:style>
  <w:style w:type="character" w:styleId="FootnoteReference">
    <w:name w:val="footnote reference"/>
    <w:basedOn w:val="DefaultParagraphFont"/>
    <w:uiPriority w:val="99"/>
    <w:semiHidden/>
    <w:unhideWhenUsed/>
    <w:rsid w:val="00D247C7"/>
    <w:rPr>
      <w:vertAlign w:val="superscript"/>
    </w:rPr>
  </w:style>
  <w:style w:type="paragraph" w:styleId="NormalWeb">
    <w:name w:val="Normal (Web)"/>
    <w:basedOn w:val="Normal"/>
    <w:uiPriority w:val="99"/>
    <w:semiHidden/>
    <w:unhideWhenUsed/>
    <w:rsid w:val="00D247C7"/>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D247C7"/>
    <w:pPr>
      <w:keepLines/>
      <w:tabs>
        <w:tab w:val="center" w:pos="4513"/>
        <w:tab w:val="right" w:pos="9026"/>
      </w:tabs>
      <w:spacing w:after="0" w:line="240" w:lineRule="auto"/>
      <w:contextualSpacing/>
    </w:pPr>
    <w:rPr>
      <w:rFonts w:ascii="Times New Roman" w:eastAsia="Times New Roman" w:hAnsi="Times New Roman" w:cs="Times New Roman"/>
      <w:sz w:val="24"/>
      <w:szCs w:val="24"/>
      <w:lang w:val="en-GB" w:eastAsia="en-IE"/>
    </w:rPr>
  </w:style>
  <w:style w:type="character" w:customStyle="1" w:styleId="HeaderChar">
    <w:name w:val="Header Char"/>
    <w:basedOn w:val="DefaultParagraphFont"/>
    <w:link w:val="Header"/>
    <w:uiPriority w:val="99"/>
    <w:rsid w:val="00D247C7"/>
    <w:rPr>
      <w:rFonts w:ascii="Times New Roman" w:eastAsia="Times New Roman" w:hAnsi="Times New Roman" w:cs="Times New Roman"/>
      <w:sz w:val="24"/>
      <w:szCs w:val="24"/>
      <w:lang w:val="en-GB" w:eastAsia="en-IE"/>
    </w:rPr>
  </w:style>
  <w:style w:type="paragraph" w:styleId="Footer">
    <w:name w:val="footer"/>
    <w:basedOn w:val="Normal"/>
    <w:link w:val="FooterChar"/>
    <w:uiPriority w:val="99"/>
    <w:unhideWhenUsed/>
    <w:rsid w:val="00D247C7"/>
    <w:pPr>
      <w:keepLines/>
      <w:tabs>
        <w:tab w:val="center" w:pos="4513"/>
        <w:tab w:val="right" w:pos="9026"/>
      </w:tabs>
      <w:spacing w:after="0" w:line="240" w:lineRule="auto"/>
      <w:contextualSpacing/>
    </w:pPr>
    <w:rPr>
      <w:rFonts w:ascii="Times New Roman" w:eastAsia="Times New Roman" w:hAnsi="Times New Roman" w:cs="Times New Roman"/>
      <w:sz w:val="24"/>
      <w:szCs w:val="24"/>
      <w:lang w:val="en-GB" w:eastAsia="en-IE"/>
    </w:rPr>
  </w:style>
  <w:style w:type="character" w:customStyle="1" w:styleId="FooterChar">
    <w:name w:val="Footer Char"/>
    <w:basedOn w:val="DefaultParagraphFont"/>
    <w:link w:val="Footer"/>
    <w:uiPriority w:val="99"/>
    <w:rsid w:val="00D247C7"/>
    <w:rPr>
      <w:rFonts w:ascii="Times New Roman" w:eastAsia="Times New Roman" w:hAnsi="Times New Roman" w:cs="Times New Roman"/>
      <w:sz w:val="24"/>
      <w:szCs w:val="24"/>
      <w:lang w:val="en-GB" w:eastAsia="en-IE"/>
    </w:rPr>
  </w:style>
  <w:style w:type="character" w:styleId="FollowedHyperlink">
    <w:name w:val="FollowedHyperlink"/>
    <w:basedOn w:val="DefaultParagraphFont"/>
    <w:uiPriority w:val="99"/>
    <w:semiHidden/>
    <w:unhideWhenUsed/>
    <w:rsid w:val="00D247C7"/>
    <w:rPr>
      <w:color w:val="954F72" w:themeColor="followedHyperlink"/>
      <w:u w:val="single"/>
    </w:rPr>
  </w:style>
  <w:style w:type="paragraph" w:styleId="TOCHeading">
    <w:name w:val="TOC Heading"/>
    <w:basedOn w:val="Heading1"/>
    <w:next w:val="Normal"/>
    <w:uiPriority w:val="39"/>
    <w:unhideWhenUsed/>
    <w:qFormat/>
    <w:rsid w:val="00D247C7"/>
    <w:pPr>
      <w:spacing w:before="240" w:after="0"/>
      <w:ind w:left="432" w:hanging="432"/>
      <w:outlineLvl w:val="9"/>
    </w:pPr>
    <w:rPr>
      <w:sz w:val="32"/>
      <w:szCs w:val="32"/>
      <w:lang w:val="en-US"/>
    </w:rPr>
  </w:style>
  <w:style w:type="paragraph" w:styleId="TOC1">
    <w:name w:val="toc 1"/>
    <w:basedOn w:val="Normal"/>
    <w:next w:val="Normal"/>
    <w:autoRedefine/>
    <w:uiPriority w:val="39"/>
    <w:unhideWhenUsed/>
    <w:rsid w:val="00D247C7"/>
    <w:pPr>
      <w:keepLines/>
      <w:tabs>
        <w:tab w:val="right" w:leader="dot" w:pos="9016"/>
      </w:tabs>
      <w:spacing w:before="120" w:after="100" w:line="360" w:lineRule="auto"/>
      <w:contextualSpacing/>
    </w:pPr>
    <w:rPr>
      <w:rFonts w:ascii="Times New Roman" w:eastAsia="Times New Roman" w:hAnsi="Times New Roman" w:cs="Times New Roman"/>
      <w:noProof/>
      <w:sz w:val="20"/>
      <w:szCs w:val="24"/>
      <w:lang w:val="en-GB" w:eastAsia="en-IE"/>
    </w:rPr>
  </w:style>
  <w:style w:type="paragraph" w:styleId="TOC2">
    <w:name w:val="toc 2"/>
    <w:basedOn w:val="Normal"/>
    <w:next w:val="Normal"/>
    <w:autoRedefine/>
    <w:uiPriority w:val="39"/>
    <w:unhideWhenUsed/>
    <w:rsid w:val="00D247C7"/>
    <w:pPr>
      <w:keepLines/>
      <w:spacing w:before="120" w:after="100" w:line="360" w:lineRule="auto"/>
      <w:ind w:left="240"/>
      <w:contextualSpacing/>
    </w:pPr>
    <w:rPr>
      <w:rFonts w:ascii="Times New Roman" w:eastAsia="Times New Roman" w:hAnsi="Times New Roman" w:cs="Times New Roman"/>
      <w:sz w:val="20"/>
      <w:szCs w:val="24"/>
      <w:lang w:val="en-GB" w:eastAsia="en-IE"/>
    </w:rPr>
  </w:style>
  <w:style w:type="paragraph" w:styleId="TOC3">
    <w:name w:val="toc 3"/>
    <w:basedOn w:val="Normal"/>
    <w:next w:val="Normal"/>
    <w:autoRedefine/>
    <w:uiPriority w:val="39"/>
    <w:unhideWhenUsed/>
    <w:rsid w:val="00D247C7"/>
    <w:pPr>
      <w:keepLines/>
      <w:spacing w:before="120" w:after="100" w:line="360" w:lineRule="auto"/>
      <w:ind w:left="480"/>
      <w:contextualSpacing/>
    </w:pPr>
    <w:rPr>
      <w:rFonts w:ascii="Times New Roman" w:eastAsia="Times New Roman" w:hAnsi="Times New Roman" w:cs="Times New Roman"/>
      <w:sz w:val="20"/>
      <w:szCs w:val="24"/>
      <w:lang w:val="en-GB" w:eastAsia="en-IE"/>
    </w:rPr>
  </w:style>
  <w:style w:type="paragraph" w:styleId="TableofFigures">
    <w:name w:val="table of figures"/>
    <w:basedOn w:val="Normal"/>
    <w:next w:val="Normal"/>
    <w:uiPriority w:val="99"/>
    <w:unhideWhenUsed/>
    <w:rsid w:val="00D247C7"/>
    <w:pPr>
      <w:keepLines/>
      <w:spacing w:before="120" w:after="0" w:line="360" w:lineRule="auto"/>
      <w:contextualSpacing/>
    </w:pPr>
    <w:rPr>
      <w:rFonts w:ascii="Times New Roman" w:eastAsia="Times New Roman" w:hAnsi="Times New Roman" w:cs="Times New Roman"/>
      <w:sz w:val="16"/>
      <w:szCs w:val="24"/>
      <w:lang w:val="en-GB" w:eastAsia="en-IE"/>
    </w:rPr>
  </w:style>
  <w:style w:type="paragraph" w:customStyle="1" w:styleId="Note">
    <w:name w:val="Note"/>
    <w:basedOn w:val="Normal"/>
    <w:uiPriority w:val="1"/>
    <w:qFormat/>
    <w:rsid w:val="00D247C7"/>
    <w:rPr>
      <w:rFonts w:ascii="Arial" w:eastAsia="Times New Roman" w:hAnsi="Arial" w:cs="Arial"/>
      <w:sz w:val="16"/>
      <w:szCs w:val="16"/>
      <w:lang w:val="en-GB" w:eastAsia="en-IE"/>
    </w:rPr>
  </w:style>
  <w:style w:type="character" w:styleId="Emphasis">
    <w:name w:val="Emphasis"/>
    <w:basedOn w:val="DefaultParagraphFont"/>
    <w:uiPriority w:val="20"/>
    <w:qFormat/>
    <w:rsid w:val="00D247C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
   <Relationship Id="rId1" Target="numbering.xml"
                 Type="http://schemas.openxmlformats.org/officeDocument/2006/relationships/numbering"/>
   <Relationship Id="rId10" Target="media/image4.emf"
                 Type="http://schemas.openxmlformats.org/officeDocument/2006/relationships/image"/>
   <Relationship Id="rId11"
                 Target="https://lgtlt1-my.sharepoint.com/:w:/g/personal/rasa_radiene_lgt_lt/IQAWkTdFdDgZRKpBN1QFUC0mATpltO1o_gWRQF65T1adh3Y"
                 TargetMode="External"
                 Type="http://schemas.openxmlformats.org/officeDocument/2006/relationships/hyperlink"/>
   <Relationship Id="rId12" Target="media/image5.emf"
                 Type="http://schemas.openxmlformats.org/officeDocument/2006/relationships/image"/>
   <Relationship Id="rId13" Target="https://reportnet.europa.eu/public/dataflow/1610"
                 TargetMode="External"
                 Type="http://schemas.openxmlformats.org/officeDocument/2006/relationships/hyperlink"/>
   <Relationship Id="rId14" Target="media/image6.png"
                 Type="http://schemas.openxmlformats.org/officeDocument/2006/relationships/image"/>
   <Relationship Id="rId15" Target="http://inspire.ec.europa.eu/theme/am" TargetMode="External"
                 Type="http://schemas.openxmlformats.org/officeDocument/2006/relationships/hyperlink"/>
   <Relationship Id="rId16" Target="media/image7.png"
                 Type="http://schemas.openxmlformats.org/officeDocument/2006/relationships/image"/>
   <Relationship Id="rId17" Target="media/image8.png"
                 Type="http://schemas.openxmlformats.org/officeDocument/2006/relationships/image"/>
   <Relationship Id="rId18" Target="media/image9.png"
                 Type="http://schemas.openxmlformats.org/officeDocument/2006/relationships/image"/>
   <Relationship Id="rId19" Target="media/image10.png"
                 Type="http://schemas.openxmlformats.org/officeDocument/2006/relationships/image"/>
   <Relationship Id="rId2" Target="styles.xml"
                 Type="http://schemas.openxmlformats.org/officeDocument/2006/relationships/styles"/>
   <Relationship Id="rId20" Target="media/image11.png"
                 Type="http://schemas.openxmlformats.org/officeDocument/2006/relationships/image"/>
   <Relationship Id="rId21" Target="media/image12.png"
                 Type="http://schemas.openxmlformats.org/officeDocument/2006/relationships/image"/>
   <Relationship Id="rId22" Target="media/image13.emf"
                 Type="http://schemas.openxmlformats.org/officeDocument/2006/relationships/image"/>
   <Relationship Id="rId23" Target="media/image14.png"
                 Type="http://schemas.openxmlformats.org/officeDocument/2006/relationships/image"/>
   <Relationship Id="rId24" Target="media/image15.png"
                 Type="http://schemas.openxmlformats.org/officeDocument/2006/relationships/image"/>
   <Relationship Id="rId25" Target="media/image16.png"
                 Type="http://schemas.openxmlformats.org/officeDocument/2006/relationships/image"/>
   <Relationship Id="rId26" Target="http://dd.eionet.europa.eu/vocabulary/wise/MonitoringSite/"
                 TargetMode="External"
                 Type="http://schemas.openxmlformats.org/officeDocument/2006/relationships/hyperlink"/>
   <Relationship Id="rId27"
                 Target="https://lgtlt1-my.sharepoint.com/:w:/g/personal/rasa_radiene_lgt_lt/IQAWkTdFdDgZRKpBN1QFUC0mATpltO1o_gWRQF65T1adh3Y"
                 TargetMode="External"
                 Type="http://schemas.openxmlformats.org/officeDocument/2006/relationships/hyperlink"/>
   <Relationship Id="rId28" Target="footer1.xml"
                 Type="http://schemas.openxmlformats.org/officeDocument/2006/relationships/footer"/>
   <Relationship Id="rId29" Target="https://rod.eionet.europa.eu/obligations/832"
                 TargetMode="External"
                 Type="http://schemas.openxmlformats.org/officeDocument/2006/relationships/hyperlink"/>
   <Relationship Id="rId3" Target="settings.xml"
                 Type="http://schemas.openxmlformats.org/officeDocument/2006/relationships/settings"/>
   <Relationship Id="rId30" Target="https://dd.eionet.europa.eu/vocabulary/wise/MonitoringSite"
                 TargetMode="External"
                 Type="http://schemas.openxmlformats.org/officeDocument/2006/relationships/hyperlink"/>
   <Relationship Id="rId31" Target="https://dd.eionet.europa.eu/vocabulary/wise/WaterBody"
                 TargetMode="External"
                 Type="http://schemas.openxmlformats.org/officeDocument/2006/relationships/hyperlink"/>
   <Relationship Id="rId32"
                 Target="https://dd.eionet.europa.eu/vocabulary/wise/WFDProtectedArea"
                 TargetMode="External"
                 Type="http://schemas.openxmlformats.org/officeDocument/2006/relationships/hyperlink"/>
   <Relationship Id="rId33" Target="https://www.dublincore.org/" TargetMode="External"
                 Type="http://schemas.openxmlformats.org/officeDocument/2006/relationships/hyperlink"/>
   <Relationship Id="rId34" Target="https://rod.eionet.europa.eu/obligations/14"
                 TargetMode="External"
                 Type="http://schemas.openxmlformats.org/officeDocument/2006/relationships/hyperlink"/>
   <Relationship Id="rId35" Target="https://rod.eionet.europa.eu/obligations/747"
                 TargetMode="External"
                 Type="http://schemas.openxmlformats.org/officeDocument/2006/relationships/hyperlink"/>
   <Relationship Id="rId36" Target="https://reportnet.europa.eu/public/dataflow/1610"
                 TargetMode="External"
                 Type="http://schemas.openxmlformats.org/officeDocument/2006/relationships/hyperlink"/>
   <Relationship Id="rId37" Target="http://inspire.ec.europa.eu/theme/am" TargetMode="External"
                 Type="http://schemas.openxmlformats.org/officeDocument/2006/relationships/hyperlink"/>
   <Relationship Id="rId38"
                 Target="https://cdr.eionet.europa.eu/help/WFD/WFD_521_2016/GISGuidance/Clarification%20note%20protected%20areas.pdf"
                 TargetMode="External"
                 Type="http://schemas.openxmlformats.org/officeDocument/2006/relationships/hyperlink"/>
   <Relationship Id="rId39"
                 Target="https://cdr.eionet.europa.eu/help/WFD/WFD_780_2022/GISGuidance/PA_Clarification_Note.pdf"
                 TargetMode="External"
                 Type="http://schemas.openxmlformats.org/officeDocument/2006/relationships/hyperlink"/>
   <Relationship Id="rId4" Target="webSettings.xml"
                 Type="http://schemas.openxmlformats.org/officeDocument/2006/relationships/webSettings"/>
   <Relationship Id="rId40"
                 Target="https://www.pgdlisboa.pt/leis/lei_mostra_articulado.php?nid=1191&amp;tabela=leis&amp;so_miolo="
                 TargetMode="External"
                 Type="http://schemas.openxmlformats.org/officeDocument/2006/relationships/hyperlink"/>
   <Relationship Id="rId41"
                 Target="https://files.diariodarepublica.pt/1s/1999/09/222a00/66236627.pdf"
                 TargetMode="External"
                 Type="http://schemas.openxmlformats.org/officeDocument/2006/relationships/hyperlink"/>
   <Relationship Id="rId42"
                 Target="https://diariodarepublica.pt/dr/detalhe/portaria/702-2009-492213"
                 TargetMode="External"
                 Type="http://schemas.openxmlformats.org/officeDocument/2006/relationships/hyperlink"/>
   <Relationship Id="rId43"
                 Target="https://dados.gov.pt/pt/datasets/?organization=5f7f3d7e454ae38aec383dec&amp;q=Per%C3%ADmetros+de+prote%C3%A7%C3%A3o"
                 TargetMode="External"
                 Type="http://schemas.openxmlformats.org/officeDocument/2006/relationships/hyperlink"/>
   <Relationship Id="rId44"
                 Target="https://inspire-geoportal.ec.europa.eu/srv/api/records/5F8834AB-1CD4-4A5D-B12E-CF8F597A46A4"
                 TargetMode="External"
                 Type="http://schemas.openxmlformats.org/officeDocument/2006/relationships/hyperlink"/>
   <Relationship Id="rId45"
                 Target="https://eur-lex.europa.eu/legal-content/EN/TXT/PDF/?uri=CELEX:52025SC0035"
                 TargetMode="External"
                 Type="http://schemas.openxmlformats.org/officeDocument/2006/relationships/hyperlink"/>
   <Relationship Id="rId46" Target="media/image17.png"
                 Type="http://schemas.openxmlformats.org/officeDocument/2006/relationships/image"/>
   <Relationship Id="rId47"
                 Target="http://dd.eionet.europa.eu/vocabulary/wise/WFDProtectedArea/"
                 TargetMode="External"
                 Type="http://schemas.openxmlformats.org/officeDocument/2006/relationships/hyperlink"/>
   <Relationship Id="rId48" Target="http://dd.eionet.europa.eu/vocabulary/wise/MonitoringSite/"
                 TargetMode="External"
                 Type="http://schemas.openxmlformats.org/officeDocument/2006/relationships/hyperlink"/>
   <Relationship Id="rId49" Target="fontTable.xml"
                 Type="http://schemas.openxmlformats.org/officeDocument/2006/relationships/fontTable"/>
   <Relationship Id="rId5" Target="footnotes.xml"
                 Type="http://schemas.openxmlformats.org/officeDocument/2006/relationships/footnotes"/>
   <Relationship Id="rId50" Target="theme/theme1.xml"
                 Type="http://schemas.openxmlformats.org/officeDocument/2006/relationships/theme"/>
   <Relationship Id="rId6" Target="endnotes.xml"
                 Type="http://schemas.openxmlformats.org/officeDocument/2006/relationships/endnotes"/>
   <Relationship Id="rId7" Target="media/image1.png"
                 Type="http://schemas.openxmlformats.org/officeDocument/2006/relationships/image"/>
   <Relationship Id="rId8" Target="media/image2.png"
                 Type="http://schemas.openxmlformats.org/officeDocument/2006/relationships/image"/>
   <Relationship Id="rId9" Target="media/image3.png"
                 Type="http://schemas.openxmlformats.org/officeDocument/2006/relationships/image"/>
</Relationships>
</file>

<file path=word/_rels/footnotes.xml.rels><?xml version="1.0" encoding="UTF-8" standalone="yes"?>
<Relationships xmlns="http://schemas.openxmlformats.org/package/2006/relationships">
   <Relationship Id="rId1"
                 Target="https://www.eea.europa.eu/en/analysis/publications/land-cover-accounts-an-approach-to-geospatial-environmental-accounting"
                 TargetMode="External"
                 Type="http://schemas.openxmlformats.org/officeDocument/2006/relationships/hyperlink"/>
   <Relationship Id="rId2"
                 Target="https://www.eea.europa.eu/data-and-maps/data/data-viewers/floodplain-areas"
                 TargetMode="External"
                 Type="http://schemas.openxmlformats.org/officeDocument/2006/relationships/hyperlink"/>
   <Relationship Id="rId3"
                 Target="https://www.eea.europa.eu/data-and-maps/dashboards/natura-2000-data-viewer"
                 TargetMode="External"
                 Type="http://schemas.openxmlformats.org/officeDocument/2006/relationships/hyperlink"/>
   <Relationship Id="rId4"
                 Target="https://dataspace.copernicus.eu/explore-data/data-collections/copernicus-contributing-missions/collections-description/COP-DEM"
                 TargetMode="External"
                 Type="http://schemas.openxmlformats.org/officeDocument/2006/relationships/hyperlink"/>
   <Relationship Id="rId5" Target="https://doi.org/10.1016/j.scitotenv.2022.153464"
                 TargetMode="External"
                 Type="http://schemas.openxmlformats.org/officeDocument/2006/relationships/hyperlink"/>
   <Relationship Id="rId6" Target="https://www.europe-geology.eu/" TargetMode="External"
                 Type="http://schemas.openxmlformats.org/officeDocument/2006/relationships/hyperlink"/>
   <Relationship Id="rId7" Target="https://maps.europe-geology.eu/?mapname=geoera"
                 TargetMode="External"
                 Type="http://schemas.openxmlformats.org/officeDocument/2006/relationships/hyperlink"/>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68</Pages>
  <Words>75522</Words>
  <Characters>43048</Characters>
  <Application>Microsoft Office Word</Application>
  <DocSecurity>0</DocSecurity>
  <Lines>358</Lines>
  <Paragraphs>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118334</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2026-08-12T09:18:00Z</dcterms:created>
  <dc:creator>Rasa Radienė</dc:creator>
  <cp:lastModifiedBy>Jurga Arustienė</cp:lastModifiedBy>
  <dcterms:modified xsi:type="dcterms:W3CDTF">2026-08-12T09:18:00Z</dcterms:modified>
  <cp:revision>2</cp:revision>
</cp:coreProperties>
</file>